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DA7" w:rsidRPr="00180306" w:rsidRDefault="00944A69" w:rsidP="00030319">
      <w:pPr>
        <w:widowControl/>
        <w:adjustRightInd w:val="0"/>
        <w:snapToGrid w:val="0"/>
        <w:spacing w:line="276" w:lineRule="auto"/>
        <w:jc w:val="center"/>
        <w:rPr>
          <w:rFonts w:ascii="微软雅黑" w:eastAsia="微软雅黑" w:hAnsi="微软雅黑" w:cs="仿宋"/>
          <w:b/>
          <w:bCs/>
          <w:kern w:val="0"/>
          <w:sz w:val="32"/>
        </w:rPr>
      </w:pPr>
      <w:r w:rsidRPr="00180306">
        <w:rPr>
          <w:rFonts w:ascii="微软雅黑" w:eastAsia="微软雅黑" w:hAnsi="微软雅黑" w:cs="仿宋" w:hint="eastAsia"/>
          <w:b/>
          <w:bCs/>
          <w:kern w:val="0"/>
          <w:sz w:val="32"/>
        </w:rPr>
        <w:t>浙江大学公共管理学院本科生荣誉及奖学金</w:t>
      </w:r>
    </w:p>
    <w:p w:rsidR="00944A69" w:rsidRPr="00180306" w:rsidRDefault="00944A69" w:rsidP="00180306">
      <w:pPr>
        <w:widowControl/>
        <w:adjustRightInd w:val="0"/>
        <w:snapToGrid w:val="0"/>
        <w:spacing w:line="276" w:lineRule="auto"/>
        <w:jc w:val="center"/>
        <w:rPr>
          <w:rFonts w:ascii="微软雅黑" w:eastAsia="微软雅黑" w:hAnsi="微软雅黑" w:cs="仿宋"/>
          <w:b/>
          <w:bCs/>
          <w:kern w:val="0"/>
          <w:sz w:val="32"/>
        </w:rPr>
      </w:pPr>
      <w:r w:rsidRPr="00180306">
        <w:rPr>
          <w:rFonts w:ascii="微软雅黑" w:eastAsia="微软雅黑" w:hAnsi="微软雅黑" w:cs="仿宋" w:hint="eastAsia"/>
          <w:b/>
          <w:bCs/>
          <w:kern w:val="0"/>
          <w:sz w:val="32"/>
        </w:rPr>
        <w:t>评定细则</w:t>
      </w:r>
    </w:p>
    <w:p w:rsidR="00944A69" w:rsidRPr="00180306" w:rsidRDefault="00944A69" w:rsidP="00180306">
      <w:pPr>
        <w:spacing w:line="276" w:lineRule="auto"/>
        <w:ind w:firstLineChars="200" w:firstLine="480"/>
        <w:rPr>
          <w:rFonts w:ascii="仿宋" w:eastAsia="仿宋" w:hAnsi="仿宋" w:cs="仿宋_GB2312"/>
          <w:kern w:val="0"/>
          <w:sz w:val="24"/>
        </w:rPr>
      </w:pPr>
      <w:r w:rsidRPr="00180306">
        <w:rPr>
          <w:rFonts w:ascii="仿宋" w:eastAsia="仿宋" w:hAnsi="仿宋" w:cs="仿宋_GB2312" w:hint="eastAsia"/>
          <w:kern w:val="0"/>
          <w:sz w:val="24"/>
        </w:rPr>
        <w:t>为响应学校人才培养计划，落实学生综合评价办法，表彰先进，树立榜样，激励学生刻苦学习、奋发向上，促进学生全面发展，根据《浙江大学本科学生荣誉称号及奖学金评定管理办法》（</w:t>
      </w:r>
      <w:proofErr w:type="gramStart"/>
      <w:r w:rsidRPr="00180306">
        <w:rPr>
          <w:rFonts w:ascii="仿宋" w:eastAsia="仿宋" w:hAnsi="仿宋" w:cs="仿宋_GB2312" w:hint="eastAsia"/>
          <w:kern w:val="0"/>
          <w:sz w:val="24"/>
        </w:rPr>
        <w:t>浙大发本〔2017〕</w:t>
      </w:r>
      <w:proofErr w:type="gramEnd"/>
      <w:r w:rsidRPr="00180306">
        <w:rPr>
          <w:rFonts w:ascii="仿宋" w:eastAsia="仿宋" w:hAnsi="仿宋" w:cs="仿宋_GB2312" w:hint="eastAsia"/>
          <w:kern w:val="0"/>
          <w:sz w:val="24"/>
        </w:rPr>
        <w:t>118号）的要求，结合《浙江大学公共管理学院学生综合素质评价实施细则》，特制定本细则。</w:t>
      </w:r>
    </w:p>
    <w:p w:rsidR="00944A69" w:rsidRPr="00180306" w:rsidRDefault="00944A69" w:rsidP="00180306">
      <w:pPr>
        <w:widowControl/>
        <w:adjustRightInd w:val="0"/>
        <w:snapToGrid w:val="0"/>
        <w:spacing w:line="276" w:lineRule="auto"/>
        <w:jc w:val="center"/>
        <w:rPr>
          <w:rFonts w:ascii="仿宋" w:eastAsia="仿宋" w:hAnsi="仿宋" w:cs="仿宋"/>
          <w:b/>
          <w:bCs/>
          <w:kern w:val="0"/>
          <w:sz w:val="28"/>
        </w:rPr>
      </w:pPr>
    </w:p>
    <w:p w:rsidR="00AA6913" w:rsidRPr="00AA6913" w:rsidRDefault="00AA6913" w:rsidP="00180306">
      <w:pPr>
        <w:spacing w:line="276" w:lineRule="auto"/>
        <w:ind w:firstLine="640"/>
        <w:jc w:val="center"/>
        <w:rPr>
          <w:rFonts w:ascii="仿宋" w:eastAsia="仿宋" w:hAnsi="仿宋" w:cs="黑体"/>
          <w:b/>
          <w:kern w:val="0"/>
          <w:sz w:val="24"/>
        </w:rPr>
      </w:pPr>
      <w:r w:rsidRPr="00AA6913">
        <w:rPr>
          <w:rFonts w:ascii="仿宋" w:eastAsia="仿宋" w:hAnsi="仿宋" w:cs="黑体" w:hint="eastAsia"/>
          <w:b/>
          <w:kern w:val="0"/>
          <w:sz w:val="24"/>
        </w:rPr>
        <w:t>第一章 评选对象和参评基本条件</w:t>
      </w:r>
    </w:p>
    <w:p w:rsidR="00AA6913" w:rsidRPr="00AA6913" w:rsidRDefault="00AA6913" w:rsidP="00180306">
      <w:pPr>
        <w:spacing w:line="276" w:lineRule="auto"/>
        <w:ind w:firstLineChars="200" w:firstLine="482"/>
        <w:jc w:val="left"/>
        <w:rPr>
          <w:rFonts w:ascii="仿宋" w:eastAsia="仿宋" w:hAnsi="仿宋" w:cs="仿宋_GB2312"/>
          <w:kern w:val="0"/>
          <w:sz w:val="24"/>
        </w:rPr>
      </w:pPr>
      <w:r w:rsidRPr="00AA6913">
        <w:rPr>
          <w:rFonts w:ascii="仿宋" w:eastAsia="仿宋" w:hAnsi="仿宋" w:cs="仿宋_GB2312" w:hint="eastAsia"/>
          <w:b/>
          <w:kern w:val="0"/>
          <w:sz w:val="24"/>
        </w:rPr>
        <w:t xml:space="preserve">第一条 </w:t>
      </w:r>
      <w:r w:rsidRPr="00AA6913">
        <w:rPr>
          <w:rFonts w:ascii="仿宋" w:eastAsia="仿宋" w:hAnsi="仿宋" w:cs="仿宋_GB2312" w:hint="eastAsia"/>
          <w:bCs/>
          <w:kern w:val="0"/>
          <w:sz w:val="24"/>
        </w:rPr>
        <w:t>评选对象</w:t>
      </w:r>
    </w:p>
    <w:p w:rsidR="00AA6913" w:rsidRPr="00AA6913" w:rsidRDefault="00AA6913" w:rsidP="00180306">
      <w:pPr>
        <w:spacing w:line="276" w:lineRule="auto"/>
        <w:ind w:firstLineChars="200" w:firstLine="480"/>
        <w:jc w:val="left"/>
        <w:rPr>
          <w:rFonts w:ascii="仿宋" w:eastAsia="仿宋" w:hAnsi="仿宋" w:cs="仿宋_GB2312"/>
          <w:bCs/>
          <w:kern w:val="0"/>
          <w:sz w:val="24"/>
        </w:rPr>
      </w:pPr>
      <w:r w:rsidRPr="00AA6913">
        <w:rPr>
          <w:rFonts w:ascii="仿宋" w:eastAsia="仿宋" w:hAnsi="仿宋" w:cs="仿宋_GB2312" w:hint="eastAsia"/>
          <w:bCs/>
          <w:kern w:val="0"/>
          <w:sz w:val="24"/>
        </w:rPr>
        <w:t>（一）个人荣誉称号评选对象为浙江大学</w:t>
      </w:r>
      <w:r w:rsidRPr="00180306">
        <w:rPr>
          <w:rFonts w:ascii="仿宋" w:eastAsia="仿宋" w:hAnsi="仿宋" w:cs="仿宋_GB2312" w:hint="eastAsia"/>
          <w:bCs/>
          <w:kern w:val="0"/>
          <w:sz w:val="24"/>
        </w:rPr>
        <w:t>公共管理</w:t>
      </w:r>
      <w:r w:rsidRPr="00AA6913">
        <w:rPr>
          <w:rFonts w:ascii="仿宋" w:eastAsia="仿宋" w:hAnsi="仿宋" w:cs="仿宋_GB2312" w:hint="eastAsia"/>
          <w:bCs/>
          <w:kern w:val="0"/>
          <w:sz w:val="24"/>
        </w:rPr>
        <w:t>学院全日制在校普通本科生，集体荣誉称号评选对象为浙江大学</w:t>
      </w:r>
      <w:r w:rsidRPr="00180306">
        <w:rPr>
          <w:rFonts w:ascii="仿宋" w:eastAsia="仿宋" w:hAnsi="仿宋" w:cs="仿宋_GB2312" w:hint="eastAsia"/>
          <w:bCs/>
          <w:kern w:val="0"/>
          <w:sz w:val="24"/>
        </w:rPr>
        <w:t>公共管理</w:t>
      </w:r>
      <w:r w:rsidR="00A25E98">
        <w:rPr>
          <w:rFonts w:ascii="仿宋" w:eastAsia="仿宋" w:hAnsi="仿宋" w:cs="仿宋_GB2312" w:hint="eastAsia"/>
          <w:bCs/>
          <w:kern w:val="0"/>
          <w:sz w:val="24"/>
        </w:rPr>
        <w:t>学院全日制在校普通本科生所在班级或寝室；</w:t>
      </w:r>
    </w:p>
    <w:p w:rsidR="00AA6913" w:rsidRPr="00AA6913" w:rsidRDefault="00AA6913" w:rsidP="00180306">
      <w:pPr>
        <w:spacing w:line="276" w:lineRule="auto"/>
        <w:ind w:firstLineChars="200" w:firstLine="480"/>
        <w:jc w:val="left"/>
        <w:rPr>
          <w:rFonts w:ascii="仿宋" w:eastAsia="仿宋" w:hAnsi="仿宋" w:cs="仿宋_GB2312"/>
          <w:bCs/>
          <w:kern w:val="0"/>
          <w:sz w:val="24"/>
        </w:rPr>
      </w:pPr>
      <w:r w:rsidRPr="00AA6913">
        <w:rPr>
          <w:rFonts w:ascii="仿宋" w:eastAsia="仿宋" w:hAnsi="仿宋" w:cs="仿宋_GB2312" w:hint="eastAsia"/>
          <w:bCs/>
          <w:kern w:val="0"/>
          <w:sz w:val="24"/>
        </w:rPr>
        <w:t>（二）奖学金评选对象为浙江大学</w:t>
      </w:r>
      <w:r w:rsidRPr="00180306">
        <w:rPr>
          <w:rFonts w:ascii="仿宋" w:eastAsia="仿宋" w:hAnsi="仿宋" w:cs="仿宋_GB2312" w:hint="eastAsia"/>
          <w:bCs/>
          <w:kern w:val="0"/>
          <w:sz w:val="24"/>
        </w:rPr>
        <w:t>公共管理</w:t>
      </w:r>
      <w:r w:rsidRPr="00AA6913">
        <w:rPr>
          <w:rFonts w:ascii="仿宋" w:eastAsia="仿宋" w:hAnsi="仿宋" w:cs="仿宋_GB2312" w:hint="eastAsia"/>
          <w:bCs/>
          <w:kern w:val="0"/>
          <w:sz w:val="24"/>
        </w:rPr>
        <w:t>学院全日制在校普通本科生。</w:t>
      </w:r>
    </w:p>
    <w:p w:rsidR="00AA6913" w:rsidRPr="00AA6913" w:rsidRDefault="00AA6913" w:rsidP="00180306">
      <w:pPr>
        <w:spacing w:line="276" w:lineRule="auto"/>
        <w:ind w:firstLineChars="200" w:firstLine="482"/>
        <w:jc w:val="left"/>
        <w:rPr>
          <w:rFonts w:ascii="仿宋" w:eastAsia="仿宋" w:hAnsi="仿宋" w:cs="仿宋_GB2312"/>
          <w:b/>
          <w:kern w:val="0"/>
          <w:sz w:val="24"/>
        </w:rPr>
      </w:pPr>
      <w:r w:rsidRPr="00AA6913">
        <w:rPr>
          <w:rFonts w:ascii="仿宋" w:eastAsia="仿宋" w:hAnsi="仿宋" w:cs="仿宋_GB2312" w:hint="eastAsia"/>
          <w:b/>
          <w:kern w:val="0"/>
          <w:sz w:val="24"/>
        </w:rPr>
        <w:t xml:space="preserve">第二条 </w:t>
      </w:r>
      <w:r w:rsidRPr="00AA6913">
        <w:rPr>
          <w:rFonts w:ascii="仿宋" w:eastAsia="仿宋" w:hAnsi="仿宋" w:cs="仿宋_GB2312" w:hint="eastAsia"/>
          <w:bCs/>
          <w:kern w:val="0"/>
          <w:sz w:val="24"/>
        </w:rPr>
        <w:t>个人荣誉称号参评基本条件</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（一）拥护中国共产党的领导，热爱祖国，坚定中国特色社会主义道路自信、理论自信、制度自信和文化自信，思想政治素质合格；</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（二）遵守法律、法规和校纪校规，积极上进；</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（三）尊敬师长，勤奋学习，团结同学，关心集体，诚实守信；</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（四）体质健康评价结果须达到合格;</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（五）已修课程的学年平均学分不低于40学分。</w:t>
      </w:r>
    </w:p>
    <w:p w:rsidR="00AA6913" w:rsidRPr="00AA6913" w:rsidRDefault="00AA6913" w:rsidP="00F41502">
      <w:pPr>
        <w:spacing w:line="276" w:lineRule="auto"/>
        <w:ind w:firstLineChars="200" w:firstLine="482"/>
        <w:jc w:val="left"/>
        <w:rPr>
          <w:rFonts w:ascii="仿宋" w:eastAsia="仿宋" w:hAnsi="仿宋" w:cs="仿宋_GB2312"/>
          <w:kern w:val="0"/>
          <w:sz w:val="24"/>
        </w:rPr>
      </w:pPr>
      <w:r w:rsidRPr="00AA6913">
        <w:rPr>
          <w:rFonts w:ascii="仿宋" w:eastAsia="仿宋" w:hAnsi="仿宋" w:cs="仿宋_GB2312" w:hint="eastAsia"/>
          <w:b/>
          <w:bCs/>
          <w:kern w:val="0"/>
          <w:sz w:val="24"/>
        </w:rPr>
        <w:t>第三条</w:t>
      </w:r>
      <w:r w:rsidRPr="00AA6913">
        <w:rPr>
          <w:rFonts w:ascii="仿宋" w:eastAsia="仿宋" w:hAnsi="仿宋" w:cs="仿宋_GB2312" w:hint="eastAsia"/>
          <w:kern w:val="0"/>
          <w:sz w:val="24"/>
        </w:rPr>
        <w:t xml:space="preserve"> 奖学金参评基本条件</w:t>
      </w:r>
    </w:p>
    <w:p w:rsidR="00F41502"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（一）申请奖学金的学生须符合本细则第二条规定；</w:t>
      </w:r>
    </w:p>
    <w:p w:rsidR="00AA6913" w:rsidRPr="00AA6913" w:rsidRDefault="00F41502"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w:t>
      </w:r>
      <w:r w:rsidR="00AA6913" w:rsidRPr="00AA6913">
        <w:rPr>
          <w:rFonts w:ascii="仿宋" w:eastAsia="仿宋" w:hAnsi="仿宋" w:cs="仿宋_GB2312" w:hint="eastAsia"/>
          <w:kern w:val="0"/>
          <w:sz w:val="24"/>
        </w:rPr>
        <w:t>二）申请奖学金的学生必须在该学年至少获得1项个人荣誉称号。</w:t>
      </w:r>
    </w:p>
    <w:p w:rsidR="00AA6913" w:rsidRPr="00AA6913" w:rsidRDefault="00AA6913" w:rsidP="00180306">
      <w:pPr>
        <w:spacing w:line="276" w:lineRule="auto"/>
        <w:ind w:firstLine="640"/>
        <w:jc w:val="left"/>
        <w:rPr>
          <w:rFonts w:ascii="仿宋" w:eastAsia="仿宋" w:hAnsi="仿宋" w:cs="仿宋_GB2312"/>
          <w:kern w:val="0"/>
          <w:sz w:val="24"/>
        </w:rPr>
      </w:pPr>
    </w:p>
    <w:p w:rsidR="00AA6913" w:rsidRPr="00AA6913" w:rsidRDefault="00AA6913" w:rsidP="00180306">
      <w:pPr>
        <w:spacing w:line="276" w:lineRule="auto"/>
        <w:jc w:val="center"/>
        <w:rPr>
          <w:rFonts w:ascii="仿宋" w:eastAsia="仿宋" w:hAnsi="仿宋" w:cs="黑体"/>
          <w:b/>
          <w:kern w:val="0"/>
          <w:sz w:val="24"/>
        </w:rPr>
      </w:pPr>
      <w:r w:rsidRPr="00AA6913">
        <w:rPr>
          <w:rFonts w:ascii="仿宋" w:eastAsia="仿宋" w:hAnsi="仿宋" w:cs="黑体" w:hint="eastAsia"/>
          <w:b/>
          <w:kern w:val="0"/>
          <w:sz w:val="24"/>
        </w:rPr>
        <w:t>第二章 荣誉称号类别及评定条件</w:t>
      </w:r>
    </w:p>
    <w:p w:rsidR="00AA6913" w:rsidRPr="00AA6913" w:rsidRDefault="00AA6913" w:rsidP="00180306">
      <w:pPr>
        <w:spacing w:line="276" w:lineRule="auto"/>
        <w:ind w:firstLineChars="200" w:firstLine="482"/>
        <w:jc w:val="left"/>
        <w:rPr>
          <w:rFonts w:ascii="仿宋" w:eastAsia="仿宋" w:hAnsi="仿宋" w:cs="仿宋_GB2312"/>
          <w:kern w:val="0"/>
          <w:sz w:val="24"/>
        </w:rPr>
      </w:pPr>
      <w:r w:rsidRPr="00AA6913">
        <w:rPr>
          <w:rFonts w:ascii="仿宋" w:eastAsia="仿宋" w:hAnsi="仿宋" w:cs="仿宋_GB2312" w:hint="eastAsia"/>
          <w:b/>
          <w:kern w:val="0"/>
          <w:sz w:val="24"/>
        </w:rPr>
        <w:t>第四条</w:t>
      </w:r>
      <w:r w:rsidRPr="00AA6913">
        <w:rPr>
          <w:rFonts w:ascii="仿宋" w:eastAsia="仿宋" w:hAnsi="仿宋" w:cs="仿宋_GB2312" w:hint="eastAsia"/>
          <w:kern w:val="0"/>
          <w:sz w:val="24"/>
        </w:rPr>
        <w:t xml:space="preserve"> 个人荣誉称号类别及评定条件</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（一）</w:t>
      </w:r>
      <w:r w:rsidR="00FA26BD">
        <w:rPr>
          <w:rFonts w:ascii="仿宋" w:eastAsia="仿宋" w:hAnsi="仿宋" w:cs="仿宋_GB2312" w:hint="eastAsia"/>
          <w:kern w:val="0"/>
          <w:sz w:val="24"/>
        </w:rPr>
        <w:t>学生</w:t>
      </w:r>
      <w:proofErr w:type="gramStart"/>
      <w:r w:rsidRPr="00AA6913">
        <w:rPr>
          <w:rFonts w:ascii="仿宋" w:eastAsia="仿宋" w:hAnsi="仿宋" w:cs="仿宋_GB2312" w:hint="eastAsia"/>
          <w:kern w:val="0"/>
          <w:sz w:val="24"/>
        </w:rPr>
        <w:t>求是荣誉</w:t>
      </w:r>
      <w:proofErr w:type="gramEnd"/>
      <w:r w:rsidRPr="00AA6913">
        <w:rPr>
          <w:rFonts w:ascii="仿宋" w:eastAsia="仿宋" w:hAnsi="仿宋" w:cs="仿宋_GB2312" w:hint="eastAsia"/>
          <w:kern w:val="0"/>
          <w:sz w:val="24"/>
        </w:rPr>
        <w:t>奖章</w:t>
      </w:r>
    </w:p>
    <w:p w:rsidR="00AA6913" w:rsidRPr="00AA6913"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学生</w:t>
      </w:r>
      <w:proofErr w:type="gramStart"/>
      <w:r w:rsidR="00AA6913" w:rsidRPr="00AA6913">
        <w:rPr>
          <w:rFonts w:ascii="仿宋" w:eastAsia="仿宋" w:hAnsi="仿宋" w:cs="仿宋_GB2312" w:hint="eastAsia"/>
          <w:kern w:val="0"/>
          <w:sz w:val="24"/>
        </w:rPr>
        <w:t>求是荣誉</w:t>
      </w:r>
      <w:proofErr w:type="gramEnd"/>
      <w:r w:rsidR="00AA6913" w:rsidRPr="00AA6913">
        <w:rPr>
          <w:rFonts w:ascii="仿宋" w:eastAsia="仿宋" w:hAnsi="仿宋" w:cs="仿宋_GB2312" w:hint="eastAsia"/>
          <w:kern w:val="0"/>
          <w:sz w:val="24"/>
        </w:rPr>
        <w:t>奖章是我校学生最高个人荣誉称号。</w:t>
      </w:r>
    </w:p>
    <w:p w:rsidR="00AA6913" w:rsidRPr="00AA6913"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评定条件：</w:t>
      </w:r>
      <w:r w:rsidR="00AA6913" w:rsidRPr="00AA6913">
        <w:rPr>
          <w:rFonts w:ascii="仿宋" w:eastAsia="仿宋" w:hAnsi="仿宋" w:cs="仿宋_GB2312" w:hint="eastAsia"/>
          <w:kern w:val="0"/>
          <w:sz w:val="24"/>
        </w:rPr>
        <w:t>德</w:t>
      </w:r>
      <w:r>
        <w:rPr>
          <w:rFonts w:ascii="仿宋" w:eastAsia="仿宋" w:hAnsi="仿宋" w:cs="仿宋_GB2312" w:hint="eastAsia"/>
          <w:kern w:val="0"/>
          <w:sz w:val="24"/>
        </w:rPr>
        <w:t>、</w:t>
      </w:r>
      <w:r w:rsidR="00AA6913" w:rsidRPr="00AA6913">
        <w:rPr>
          <w:rFonts w:ascii="仿宋" w:eastAsia="仿宋" w:hAnsi="仿宋" w:cs="仿宋_GB2312" w:hint="eastAsia"/>
          <w:kern w:val="0"/>
          <w:sz w:val="24"/>
        </w:rPr>
        <w:t>智</w:t>
      </w:r>
      <w:r>
        <w:rPr>
          <w:rFonts w:ascii="仿宋" w:eastAsia="仿宋" w:hAnsi="仿宋" w:cs="仿宋_GB2312" w:hint="eastAsia"/>
          <w:kern w:val="0"/>
          <w:sz w:val="24"/>
        </w:rPr>
        <w:t>、</w:t>
      </w:r>
      <w:r w:rsidR="00AA6913" w:rsidRPr="00AA6913">
        <w:rPr>
          <w:rFonts w:ascii="仿宋" w:eastAsia="仿宋" w:hAnsi="仿宋" w:cs="仿宋_GB2312" w:hint="eastAsia"/>
          <w:kern w:val="0"/>
          <w:sz w:val="24"/>
        </w:rPr>
        <w:t>体</w:t>
      </w:r>
      <w:r>
        <w:rPr>
          <w:rFonts w:ascii="仿宋" w:eastAsia="仿宋" w:hAnsi="仿宋" w:cs="仿宋_GB2312" w:hint="eastAsia"/>
          <w:kern w:val="0"/>
          <w:sz w:val="24"/>
        </w:rPr>
        <w:t>、</w:t>
      </w:r>
      <w:r w:rsidR="00AA6913" w:rsidRPr="00AA6913">
        <w:rPr>
          <w:rFonts w:ascii="仿宋" w:eastAsia="仿宋" w:hAnsi="仿宋" w:cs="仿宋_GB2312" w:hint="eastAsia"/>
          <w:kern w:val="0"/>
          <w:sz w:val="24"/>
        </w:rPr>
        <w:t>美</w:t>
      </w:r>
      <w:r>
        <w:rPr>
          <w:rFonts w:ascii="仿宋" w:eastAsia="仿宋" w:hAnsi="仿宋" w:cs="仿宋_GB2312" w:hint="eastAsia"/>
          <w:kern w:val="0"/>
          <w:sz w:val="24"/>
        </w:rPr>
        <w:t>、</w:t>
      </w:r>
      <w:proofErr w:type="gramStart"/>
      <w:r>
        <w:rPr>
          <w:rFonts w:ascii="仿宋" w:eastAsia="仿宋" w:hAnsi="仿宋" w:cs="仿宋_GB2312" w:hint="eastAsia"/>
          <w:kern w:val="0"/>
          <w:sz w:val="24"/>
        </w:rPr>
        <w:t>劳</w:t>
      </w:r>
      <w:proofErr w:type="gramEnd"/>
      <w:r w:rsidR="00AA6913" w:rsidRPr="00AA6913">
        <w:rPr>
          <w:rFonts w:ascii="仿宋" w:eastAsia="仿宋" w:hAnsi="仿宋" w:cs="仿宋_GB2312" w:hint="eastAsia"/>
          <w:kern w:val="0"/>
          <w:sz w:val="24"/>
        </w:rPr>
        <w:t>等各方面表现特别优秀，为社会做出贡献、产生重大社会影响，为学校赢得良好声誉。</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评定比例：不限定比例。</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（二）优秀学生</w:t>
      </w:r>
    </w:p>
    <w:p w:rsidR="00AA6913" w:rsidRPr="00AA6913"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评定条件：</w:t>
      </w:r>
      <w:r w:rsidR="00AA6913" w:rsidRPr="00AA6913">
        <w:rPr>
          <w:rFonts w:ascii="仿宋" w:eastAsia="仿宋" w:hAnsi="仿宋" w:cs="仿宋_GB2312" w:hint="eastAsia"/>
          <w:kern w:val="0"/>
          <w:sz w:val="24"/>
        </w:rPr>
        <w:t>当学年</w:t>
      </w:r>
      <w:r w:rsidRPr="00AA6913">
        <w:rPr>
          <w:rFonts w:ascii="仿宋" w:eastAsia="仿宋" w:hAnsi="仿宋" w:cs="仿宋_GB2312" w:hint="eastAsia"/>
          <w:kern w:val="0"/>
          <w:sz w:val="24"/>
        </w:rPr>
        <w:t>德</w:t>
      </w:r>
      <w:r>
        <w:rPr>
          <w:rFonts w:ascii="仿宋" w:eastAsia="仿宋" w:hAnsi="仿宋" w:cs="仿宋_GB2312" w:hint="eastAsia"/>
          <w:kern w:val="0"/>
          <w:sz w:val="24"/>
        </w:rPr>
        <w:t>、</w:t>
      </w:r>
      <w:r w:rsidRPr="00AA6913">
        <w:rPr>
          <w:rFonts w:ascii="仿宋" w:eastAsia="仿宋" w:hAnsi="仿宋" w:cs="仿宋_GB2312" w:hint="eastAsia"/>
          <w:kern w:val="0"/>
          <w:sz w:val="24"/>
        </w:rPr>
        <w:t>智</w:t>
      </w:r>
      <w:r>
        <w:rPr>
          <w:rFonts w:ascii="仿宋" w:eastAsia="仿宋" w:hAnsi="仿宋" w:cs="仿宋_GB2312" w:hint="eastAsia"/>
          <w:kern w:val="0"/>
          <w:sz w:val="24"/>
        </w:rPr>
        <w:t>、</w:t>
      </w:r>
      <w:r w:rsidRPr="00AA6913">
        <w:rPr>
          <w:rFonts w:ascii="仿宋" w:eastAsia="仿宋" w:hAnsi="仿宋" w:cs="仿宋_GB2312" w:hint="eastAsia"/>
          <w:kern w:val="0"/>
          <w:sz w:val="24"/>
        </w:rPr>
        <w:t>体</w:t>
      </w:r>
      <w:r>
        <w:rPr>
          <w:rFonts w:ascii="仿宋" w:eastAsia="仿宋" w:hAnsi="仿宋" w:cs="仿宋_GB2312" w:hint="eastAsia"/>
          <w:kern w:val="0"/>
          <w:sz w:val="24"/>
        </w:rPr>
        <w:t>、</w:t>
      </w:r>
      <w:r w:rsidRPr="00AA6913">
        <w:rPr>
          <w:rFonts w:ascii="仿宋" w:eastAsia="仿宋" w:hAnsi="仿宋" w:cs="仿宋_GB2312" w:hint="eastAsia"/>
          <w:kern w:val="0"/>
          <w:sz w:val="24"/>
        </w:rPr>
        <w:t>美</w:t>
      </w:r>
      <w:r>
        <w:rPr>
          <w:rFonts w:ascii="仿宋" w:eastAsia="仿宋" w:hAnsi="仿宋" w:cs="仿宋_GB2312" w:hint="eastAsia"/>
          <w:kern w:val="0"/>
          <w:sz w:val="24"/>
        </w:rPr>
        <w:t>、</w:t>
      </w:r>
      <w:proofErr w:type="gramStart"/>
      <w:r>
        <w:rPr>
          <w:rFonts w:ascii="仿宋" w:eastAsia="仿宋" w:hAnsi="仿宋" w:cs="仿宋_GB2312" w:hint="eastAsia"/>
          <w:kern w:val="0"/>
          <w:sz w:val="24"/>
        </w:rPr>
        <w:t>劳</w:t>
      </w:r>
      <w:proofErr w:type="gramEnd"/>
      <w:r w:rsidR="00AA6913" w:rsidRPr="00AA6913">
        <w:rPr>
          <w:rFonts w:ascii="仿宋" w:eastAsia="仿宋" w:hAnsi="仿宋" w:cs="仿宋_GB2312" w:hint="eastAsia"/>
          <w:kern w:val="0"/>
          <w:sz w:val="24"/>
        </w:rPr>
        <w:t>等发展全面，原则上必须同时获得学业优秀标兵和至少</w:t>
      </w:r>
      <w:r>
        <w:rPr>
          <w:rFonts w:ascii="仿宋" w:eastAsia="仿宋" w:hAnsi="仿宋" w:cs="仿宋_GB2312" w:hint="eastAsia"/>
          <w:kern w:val="0"/>
          <w:sz w:val="24"/>
        </w:rPr>
        <w:t>1</w:t>
      </w:r>
      <w:r w:rsidR="00AA6913" w:rsidRPr="00AA6913">
        <w:rPr>
          <w:rFonts w:ascii="仿宋" w:eastAsia="仿宋" w:hAnsi="仿宋" w:cs="仿宋_GB2312" w:hint="eastAsia"/>
          <w:kern w:val="0"/>
          <w:sz w:val="24"/>
        </w:rPr>
        <w:t>项其他标兵</w:t>
      </w:r>
      <w:r w:rsidR="00AA6913" w:rsidRPr="00180306">
        <w:rPr>
          <w:rFonts w:ascii="仿宋" w:eastAsia="仿宋" w:hAnsi="仿宋" w:cs="仿宋_GB2312" w:hint="eastAsia"/>
          <w:kern w:val="0"/>
          <w:sz w:val="24"/>
        </w:rPr>
        <w:t>（不含学业进步标兵）</w:t>
      </w:r>
      <w:r w:rsidR="00AA6913" w:rsidRPr="00AA6913">
        <w:rPr>
          <w:rFonts w:ascii="仿宋" w:eastAsia="仿宋" w:hAnsi="仿宋" w:cs="仿宋_GB2312" w:hint="eastAsia"/>
          <w:kern w:val="0"/>
          <w:sz w:val="24"/>
        </w:rPr>
        <w:t>，且学生思想政治素质和体质健康评价均为良好及以上。</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评定比例：不限定比例。</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（三）“标兵”系列</w:t>
      </w:r>
    </w:p>
    <w:p w:rsidR="00FA26BD"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lastRenderedPageBreak/>
        <w:t>“标兵”系列个人荣誉称号分学业优秀标兵、社会工作标兵、创新创业标兵、公益服务标兵、对外交流标兵、文体活动标兵。</w:t>
      </w:r>
    </w:p>
    <w:p w:rsidR="00AA6913" w:rsidRPr="00180306"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评定依据：学业优秀标兵评选依据《浙江大学</w:t>
      </w:r>
      <w:r w:rsidRPr="00180306">
        <w:rPr>
          <w:rFonts w:ascii="仿宋" w:eastAsia="仿宋" w:hAnsi="仿宋" w:cs="仿宋_GB2312" w:hint="eastAsia"/>
          <w:kern w:val="0"/>
          <w:sz w:val="24"/>
        </w:rPr>
        <w:t>公共管理</w:t>
      </w:r>
      <w:r w:rsidRPr="00AA6913">
        <w:rPr>
          <w:rFonts w:ascii="仿宋" w:eastAsia="仿宋" w:hAnsi="仿宋" w:cs="仿宋_GB2312" w:hint="eastAsia"/>
          <w:kern w:val="0"/>
          <w:sz w:val="24"/>
        </w:rPr>
        <w:t>学院学生综合素质评价细则》中的学业成绩排名为基准，社会工作标兵、创新创业标兵、公益服务标兵、对外交流标兵、文体活动标兵评选以《浙江大学</w:t>
      </w:r>
      <w:r w:rsidRPr="00180306">
        <w:rPr>
          <w:rFonts w:ascii="仿宋" w:eastAsia="仿宋" w:hAnsi="仿宋" w:cs="仿宋_GB2312" w:hint="eastAsia"/>
          <w:kern w:val="0"/>
          <w:sz w:val="24"/>
        </w:rPr>
        <w:t>公共管理</w:t>
      </w:r>
      <w:r w:rsidRPr="00AA6913">
        <w:rPr>
          <w:rFonts w:ascii="仿宋" w:eastAsia="仿宋" w:hAnsi="仿宋" w:cs="仿宋_GB2312" w:hint="eastAsia"/>
          <w:kern w:val="0"/>
          <w:sz w:val="24"/>
        </w:rPr>
        <w:t>学院学生综合素质评价细则》的能力素质评价为基础。</w:t>
      </w:r>
    </w:p>
    <w:p w:rsidR="00F41502" w:rsidRDefault="00DB6CC9" w:rsidP="00F41502">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评定比例：学业优秀标兵原则上不超过参评学生总人数的35%，社会工作标兵、创新创业标兵、公益服务标兵、对外交流标兵、文体活动标兵评选</w:t>
      </w:r>
      <w:r w:rsidR="00FA26BD">
        <w:rPr>
          <w:rFonts w:ascii="仿宋" w:eastAsia="仿宋" w:hAnsi="仿宋" w:cs="仿宋_GB2312" w:hint="eastAsia"/>
          <w:kern w:val="0"/>
          <w:sz w:val="24"/>
        </w:rPr>
        <w:t>总数</w:t>
      </w:r>
      <w:r w:rsidRPr="00180306">
        <w:rPr>
          <w:rFonts w:ascii="仿宋" w:eastAsia="仿宋" w:hAnsi="仿宋" w:cs="仿宋_GB2312" w:hint="eastAsia"/>
          <w:kern w:val="0"/>
          <w:sz w:val="24"/>
        </w:rPr>
        <w:t>原则上不超过参评学生总人数的35%</w:t>
      </w:r>
      <w:r w:rsidR="00FA26BD">
        <w:rPr>
          <w:rFonts w:ascii="仿宋" w:eastAsia="仿宋" w:hAnsi="仿宋" w:cs="仿宋_GB2312" w:hint="eastAsia"/>
          <w:kern w:val="0"/>
          <w:sz w:val="24"/>
        </w:rPr>
        <w:t>，由学院根据实际情况进行分配</w:t>
      </w:r>
      <w:r w:rsidRPr="00180306">
        <w:rPr>
          <w:rFonts w:ascii="仿宋" w:eastAsia="仿宋" w:hAnsi="仿宋" w:cs="仿宋_GB2312" w:hint="eastAsia"/>
          <w:kern w:val="0"/>
          <w:sz w:val="24"/>
        </w:rPr>
        <w:t>。</w:t>
      </w:r>
      <w:r w:rsidR="00A25E98" w:rsidRPr="00180306">
        <w:rPr>
          <w:rFonts w:ascii="仿宋" w:eastAsia="仿宋" w:hAnsi="仿宋" w:cs="仿宋_GB2312" w:hint="eastAsia"/>
          <w:kern w:val="0"/>
          <w:sz w:val="24"/>
        </w:rPr>
        <w:t>学业进步标兵</w:t>
      </w:r>
      <w:r w:rsidR="00A25E98">
        <w:rPr>
          <w:rFonts w:ascii="仿宋" w:eastAsia="仿宋" w:hAnsi="仿宋" w:cs="仿宋_GB2312" w:hint="eastAsia"/>
          <w:kern w:val="0"/>
          <w:sz w:val="24"/>
        </w:rPr>
        <w:t>不限定评定比例。</w:t>
      </w:r>
    </w:p>
    <w:p w:rsidR="00AA6913" w:rsidRPr="00AA6913"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1.学业优秀标兵</w:t>
      </w:r>
    </w:p>
    <w:p w:rsidR="00AA6913" w:rsidRPr="00180306"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评定条件：</w:t>
      </w:r>
      <w:r w:rsidR="00AA6913" w:rsidRPr="00AA6913">
        <w:rPr>
          <w:rFonts w:ascii="仿宋" w:eastAsia="仿宋" w:hAnsi="仿宋" w:cs="仿宋_GB2312" w:hint="eastAsia"/>
          <w:kern w:val="0"/>
          <w:sz w:val="24"/>
        </w:rPr>
        <w:t>学习勤奋努力、学业成绩优秀。</w:t>
      </w:r>
    </w:p>
    <w:p w:rsidR="00AA6913" w:rsidRPr="00180306" w:rsidRDefault="00AA6913"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2.学业进步标兵</w:t>
      </w:r>
    </w:p>
    <w:p w:rsidR="00AA6913" w:rsidRPr="00AA6913"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评定条件：</w:t>
      </w:r>
      <w:r w:rsidR="00AA6913" w:rsidRPr="00180306">
        <w:rPr>
          <w:rFonts w:ascii="仿宋" w:eastAsia="仿宋" w:hAnsi="仿宋" w:cs="仿宋_GB2312" w:hint="eastAsia"/>
          <w:kern w:val="0"/>
          <w:sz w:val="24"/>
        </w:rPr>
        <w:t>学习中明显进步。原则上要求当学年学业排名比上一学年排名进步名次达到班级（专业）人数的20%</w:t>
      </w:r>
      <w:r w:rsidR="00DB6CC9" w:rsidRPr="00180306">
        <w:rPr>
          <w:rFonts w:ascii="仿宋" w:eastAsia="仿宋" w:hAnsi="仿宋" w:cs="仿宋_GB2312" w:hint="eastAsia"/>
          <w:kern w:val="0"/>
          <w:sz w:val="24"/>
        </w:rPr>
        <w:t>及以上。</w:t>
      </w:r>
    </w:p>
    <w:p w:rsidR="00AA6913" w:rsidRPr="00AA6913"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3</w:t>
      </w:r>
      <w:r w:rsidR="00AA6913" w:rsidRPr="00AA6913">
        <w:rPr>
          <w:rFonts w:ascii="仿宋" w:eastAsia="仿宋" w:hAnsi="仿宋" w:cs="仿宋_GB2312" w:hint="eastAsia"/>
          <w:kern w:val="0"/>
          <w:sz w:val="24"/>
        </w:rPr>
        <w:t>.社会工作标兵</w:t>
      </w:r>
    </w:p>
    <w:p w:rsidR="00AA6913" w:rsidRPr="00AA6913"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评定条件：</w:t>
      </w:r>
      <w:r w:rsidR="00AA6913" w:rsidRPr="00AA6913">
        <w:rPr>
          <w:rFonts w:ascii="仿宋" w:eastAsia="仿宋" w:hAnsi="仿宋" w:cs="仿宋_GB2312" w:hint="eastAsia"/>
          <w:kern w:val="0"/>
          <w:sz w:val="24"/>
        </w:rPr>
        <w:t>在社会工作中表现优秀，具体在学生组织、社团中高质量完成有关工作，获得师生好评。</w:t>
      </w:r>
    </w:p>
    <w:p w:rsidR="00AA6913" w:rsidRPr="00AA6913"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4</w:t>
      </w:r>
      <w:r w:rsidR="00AA6913" w:rsidRPr="00AA6913">
        <w:rPr>
          <w:rFonts w:ascii="仿宋" w:eastAsia="仿宋" w:hAnsi="仿宋" w:cs="仿宋_GB2312" w:hint="eastAsia"/>
          <w:kern w:val="0"/>
          <w:sz w:val="24"/>
        </w:rPr>
        <w:t>.创新创业标兵</w:t>
      </w:r>
    </w:p>
    <w:p w:rsidR="00AA6913" w:rsidRPr="00AA6913"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评定条件：</w:t>
      </w:r>
      <w:r w:rsidR="00AA6913" w:rsidRPr="00AA6913">
        <w:rPr>
          <w:rFonts w:ascii="仿宋" w:eastAsia="仿宋" w:hAnsi="仿宋" w:cs="仿宋_GB2312" w:hint="eastAsia"/>
          <w:kern w:val="0"/>
          <w:sz w:val="24"/>
        </w:rPr>
        <w:t>在科技创新及创业实践中表现优秀，具体在学术研究、学科竞赛、科技发明和创业实践等方面取得优异成绩。</w:t>
      </w:r>
    </w:p>
    <w:p w:rsidR="00AA6913" w:rsidRPr="00AA6913"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5</w:t>
      </w:r>
      <w:r w:rsidR="00AA6913" w:rsidRPr="00AA6913">
        <w:rPr>
          <w:rFonts w:ascii="仿宋" w:eastAsia="仿宋" w:hAnsi="仿宋" w:cs="仿宋_GB2312" w:hint="eastAsia"/>
          <w:kern w:val="0"/>
          <w:sz w:val="24"/>
        </w:rPr>
        <w:t>.公益服务标兵</w:t>
      </w:r>
    </w:p>
    <w:p w:rsidR="00AA6913" w:rsidRPr="00AA6913"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评定条件：</w:t>
      </w:r>
      <w:r w:rsidR="00AA6913" w:rsidRPr="00AA6913">
        <w:rPr>
          <w:rFonts w:ascii="仿宋" w:eastAsia="仿宋" w:hAnsi="仿宋" w:cs="仿宋_GB2312" w:hint="eastAsia"/>
          <w:kern w:val="0"/>
          <w:sz w:val="24"/>
        </w:rPr>
        <w:t>勇于承担社会责任，在公益服务中表现优秀，具体在公益活动、志愿服务、社会实践、同学帮扶等方面表现优秀。</w:t>
      </w:r>
    </w:p>
    <w:p w:rsidR="00AA6913" w:rsidRPr="00AA6913"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6</w:t>
      </w:r>
      <w:r w:rsidR="00AA6913" w:rsidRPr="00AA6913">
        <w:rPr>
          <w:rFonts w:ascii="仿宋" w:eastAsia="仿宋" w:hAnsi="仿宋" w:cs="仿宋_GB2312" w:hint="eastAsia"/>
          <w:kern w:val="0"/>
          <w:sz w:val="24"/>
        </w:rPr>
        <w:t>.对外交流标兵</w:t>
      </w:r>
    </w:p>
    <w:p w:rsidR="00AA6913" w:rsidRPr="00AA6913"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评定条件：</w:t>
      </w:r>
      <w:r w:rsidR="00AA6913" w:rsidRPr="00AA6913">
        <w:rPr>
          <w:rFonts w:ascii="仿宋" w:eastAsia="仿宋" w:hAnsi="仿宋" w:cs="仿宋_GB2312" w:hint="eastAsia"/>
          <w:kern w:val="0"/>
          <w:sz w:val="24"/>
        </w:rPr>
        <w:t>在对外交流中表现优秀，具体在对外交流中展示文化自信、讲好中国故事、传播好中国声音等方面表现优秀。</w:t>
      </w:r>
    </w:p>
    <w:p w:rsidR="00AA6913" w:rsidRPr="00AA6913"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7</w:t>
      </w:r>
      <w:r w:rsidR="00AA6913" w:rsidRPr="00AA6913">
        <w:rPr>
          <w:rFonts w:ascii="仿宋" w:eastAsia="仿宋" w:hAnsi="仿宋" w:cs="仿宋_GB2312" w:hint="eastAsia"/>
          <w:kern w:val="0"/>
          <w:sz w:val="24"/>
        </w:rPr>
        <w:t>.文体活动标兵</w:t>
      </w:r>
    </w:p>
    <w:p w:rsidR="00AA6913" w:rsidRPr="00180306" w:rsidRDefault="00FA26BD" w:rsidP="00180306">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评定条件：</w:t>
      </w:r>
      <w:r w:rsidR="00AA6913" w:rsidRPr="00AA6913">
        <w:rPr>
          <w:rFonts w:ascii="仿宋" w:eastAsia="仿宋" w:hAnsi="仿宋" w:cs="仿宋_GB2312" w:hint="eastAsia"/>
          <w:kern w:val="0"/>
          <w:sz w:val="24"/>
        </w:rPr>
        <w:t>在文体活动竞赛中表现优秀。</w:t>
      </w:r>
    </w:p>
    <w:p w:rsidR="00DB6CC9" w:rsidRPr="00180306"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（四）优秀毕业生</w:t>
      </w:r>
    </w:p>
    <w:p w:rsidR="00DB6CC9" w:rsidRPr="00180306"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授予本科在校期间表现优秀并取得学位的应届毕业生。</w:t>
      </w:r>
    </w:p>
    <w:p w:rsidR="00DB6CC9" w:rsidRPr="00180306"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申请者必须符合以下条件：</w:t>
      </w:r>
    </w:p>
    <w:p w:rsidR="00DB6CC9" w:rsidRPr="00180306"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1.累计获得3次及以上（五年制的须累计获4次及以上）的标兵称号；</w:t>
      </w:r>
    </w:p>
    <w:p w:rsidR="00DB6CC9" w:rsidRPr="00AA6913" w:rsidRDefault="00DB6CC9" w:rsidP="00180306">
      <w:pPr>
        <w:spacing w:line="276" w:lineRule="auto"/>
        <w:ind w:firstLineChars="200" w:firstLine="480"/>
        <w:jc w:val="left"/>
        <w:rPr>
          <w:rFonts w:ascii="仿宋" w:eastAsia="仿宋" w:hAnsi="仿宋" w:cs="仿宋_GB2312"/>
          <w:kern w:val="0"/>
          <w:sz w:val="24"/>
        </w:rPr>
      </w:pPr>
      <w:r w:rsidRPr="00180306">
        <w:rPr>
          <w:rFonts w:ascii="仿宋" w:eastAsia="仿宋" w:hAnsi="仿宋" w:cs="仿宋_GB2312" w:hint="eastAsia"/>
          <w:kern w:val="0"/>
          <w:sz w:val="24"/>
        </w:rPr>
        <w:t>2.毕业设计（论文）成绩在良好</w:t>
      </w:r>
      <w:r w:rsidR="00A25E98">
        <w:rPr>
          <w:rFonts w:ascii="仿宋" w:eastAsia="仿宋" w:hAnsi="仿宋" w:cs="仿宋_GB2312" w:hint="eastAsia"/>
          <w:kern w:val="0"/>
          <w:sz w:val="24"/>
        </w:rPr>
        <w:t>及</w:t>
      </w:r>
      <w:r w:rsidRPr="00180306">
        <w:rPr>
          <w:rFonts w:ascii="仿宋" w:eastAsia="仿宋" w:hAnsi="仿宋" w:cs="仿宋_GB2312" w:hint="eastAsia"/>
          <w:kern w:val="0"/>
          <w:sz w:val="24"/>
        </w:rPr>
        <w:t>以上。</w:t>
      </w:r>
    </w:p>
    <w:p w:rsidR="00AA6913" w:rsidRPr="00AA6913" w:rsidRDefault="00AA6913" w:rsidP="00180306">
      <w:pPr>
        <w:spacing w:line="276" w:lineRule="auto"/>
        <w:ind w:firstLineChars="200" w:firstLine="482"/>
        <w:jc w:val="left"/>
        <w:rPr>
          <w:rFonts w:ascii="仿宋" w:eastAsia="仿宋" w:hAnsi="仿宋" w:cs="仿宋_GB2312"/>
          <w:kern w:val="0"/>
          <w:sz w:val="24"/>
        </w:rPr>
      </w:pPr>
      <w:r w:rsidRPr="00AA6913">
        <w:rPr>
          <w:rFonts w:ascii="仿宋" w:eastAsia="仿宋" w:hAnsi="仿宋" w:cs="仿宋_GB2312" w:hint="eastAsia"/>
          <w:b/>
          <w:bCs/>
          <w:kern w:val="0"/>
          <w:sz w:val="24"/>
        </w:rPr>
        <w:t>第五条</w:t>
      </w:r>
      <w:r w:rsidRPr="00AA6913">
        <w:rPr>
          <w:rFonts w:ascii="仿宋" w:eastAsia="仿宋" w:hAnsi="仿宋" w:cs="仿宋_GB2312" w:hint="eastAsia"/>
          <w:kern w:val="0"/>
          <w:sz w:val="24"/>
        </w:rPr>
        <w:t xml:space="preserve"> 集体荣誉称号类别及评定条件</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（一）先进班级</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先进班级评定比例不超过学</w:t>
      </w:r>
      <w:r w:rsidR="00DB6CC9" w:rsidRPr="00180306">
        <w:rPr>
          <w:rFonts w:ascii="仿宋" w:eastAsia="仿宋" w:hAnsi="仿宋" w:cs="仿宋_GB2312" w:hint="eastAsia"/>
          <w:kern w:val="0"/>
          <w:sz w:val="24"/>
        </w:rPr>
        <w:t>院</w:t>
      </w:r>
      <w:r w:rsidRPr="00AA6913">
        <w:rPr>
          <w:rFonts w:ascii="仿宋" w:eastAsia="仿宋" w:hAnsi="仿宋" w:cs="仿宋_GB2312" w:hint="eastAsia"/>
          <w:kern w:val="0"/>
          <w:sz w:val="24"/>
        </w:rPr>
        <w:t>班级总数的10%，奖励班级建设费1000元。</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先进班级评定条件</w:t>
      </w:r>
      <w:r w:rsidR="00FA26BD">
        <w:rPr>
          <w:rFonts w:ascii="仿宋" w:eastAsia="仿宋" w:hAnsi="仿宋" w:cs="仿宋_GB2312" w:hint="eastAsia"/>
          <w:kern w:val="0"/>
          <w:sz w:val="24"/>
        </w:rPr>
        <w:t>如下</w:t>
      </w:r>
      <w:r w:rsidRPr="00AA6913">
        <w:rPr>
          <w:rFonts w:ascii="仿宋" w:eastAsia="仿宋" w:hAnsi="仿宋" w:cs="仿宋_GB2312" w:hint="eastAsia"/>
          <w:kern w:val="0"/>
          <w:sz w:val="24"/>
        </w:rPr>
        <w:t>：</w:t>
      </w:r>
    </w:p>
    <w:p w:rsidR="00F62346" w:rsidRPr="00F62346" w:rsidRDefault="00F62346" w:rsidP="00F62346">
      <w:pPr>
        <w:spacing w:line="276" w:lineRule="auto"/>
        <w:ind w:firstLineChars="200" w:firstLine="480"/>
        <w:jc w:val="left"/>
        <w:rPr>
          <w:rFonts w:ascii="仿宋" w:eastAsia="仿宋" w:hAnsi="仿宋" w:cs="仿宋_GB2312"/>
          <w:kern w:val="0"/>
          <w:sz w:val="24"/>
        </w:rPr>
      </w:pPr>
      <w:r w:rsidRPr="00F62346">
        <w:rPr>
          <w:rFonts w:ascii="仿宋" w:eastAsia="仿宋" w:hAnsi="仿宋" w:cs="仿宋_GB2312" w:hint="eastAsia"/>
          <w:kern w:val="0"/>
          <w:sz w:val="24"/>
        </w:rPr>
        <w:lastRenderedPageBreak/>
        <w:t>1. 班主任重视德育工作，主动开展大学生思想政治教育，成为学生成长的指导者和引路人；</w:t>
      </w:r>
    </w:p>
    <w:p w:rsidR="00F62346" w:rsidRPr="00F62346" w:rsidRDefault="00F62346" w:rsidP="00F62346">
      <w:pPr>
        <w:spacing w:line="276" w:lineRule="auto"/>
        <w:ind w:firstLineChars="200" w:firstLine="480"/>
        <w:jc w:val="left"/>
        <w:rPr>
          <w:rFonts w:ascii="仿宋" w:eastAsia="仿宋" w:hAnsi="仿宋" w:cs="仿宋_GB2312"/>
          <w:kern w:val="0"/>
          <w:sz w:val="24"/>
        </w:rPr>
      </w:pPr>
      <w:r w:rsidRPr="00F62346">
        <w:rPr>
          <w:rFonts w:ascii="仿宋" w:eastAsia="仿宋" w:hAnsi="仿宋" w:cs="仿宋_GB2312" w:hint="eastAsia"/>
          <w:kern w:val="0"/>
          <w:sz w:val="24"/>
        </w:rPr>
        <w:t>2. 班委会按照“自我管理、自我服务、自我教育、自我监督”的要求，积极开展班级思想政治教育，营造团结奋进的良好氛围，在班集体建设中起到核心作用；班干部在各方面以身作则，起到模范带头作用；</w:t>
      </w:r>
    </w:p>
    <w:p w:rsidR="00F62346" w:rsidRPr="00F62346" w:rsidRDefault="00F62346" w:rsidP="00F62346">
      <w:pPr>
        <w:spacing w:line="276" w:lineRule="auto"/>
        <w:ind w:firstLineChars="200" w:firstLine="480"/>
        <w:jc w:val="left"/>
        <w:rPr>
          <w:rFonts w:ascii="仿宋" w:eastAsia="仿宋" w:hAnsi="仿宋" w:cs="仿宋_GB2312"/>
          <w:kern w:val="0"/>
          <w:sz w:val="24"/>
        </w:rPr>
      </w:pPr>
      <w:r w:rsidRPr="00F62346">
        <w:rPr>
          <w:rFonts w:ascii="仿宋" w:eastAsia="仿宋" w:hAnsi="仿宋" w:cs="仿宋_GB2312" w:hint="eastAsia"/>
          <w:kern w:val="0"/>
          <w:sz w:val="24"/>
        </w:rPr>
        <w:t>3. 班级同学积极上进，学习勤奋，工作积极，尊敬师长，团结协作；</w:t>
      </w:r>
    </w:p>
    <w:p w:rsidR="00F62346" w:rsidRPr="00F62346" w:rsidRDefault="00F62346" w:rsidP="00F62346">
      <w:pPr>
        <w:spacing w:line="276" w:lineRule="auto"/>
        <w:ind w:firstLineChars="200" w:firstLine="480"/>
        <w:jc w:val="left"/>
        <w:rPr>
          <w:rFonts w:ascii="仿宋" w:eastAsia="仿宋" w:hAnsi="仿宋" w:cs="仿宋_GB2312"/>
          <w:kern w:val="0"/>
          <w:sz w:val="24"/>
        </w:rPr>
      </w:pPr>
      <w:r w:rsidRPr="00F62346">
        <w:rPr>
          <w:rFonts w:ascii="仿宋" w:eastAsia="仿宋" w:hAnsi="仿宋" w:cs="仿宋_GB2312"/>
          <w:kern w:val="0"/>
          <w:sz w:val="24"/>
        </w:rPr>
        <w:t>4</w:t>
      </w:r>
      <w:r w:rsidRPr="00F62346">
        <w:rPr>
          <w:rFonts w:ascii="仿宋" w:eastAsia="仿宋" w:hAnsi="仿宋" w:cs="仿宋_GB2312" w:hint="eastAsia"/>
          <w:kern w:val="0"/>
          <w:sz w:val="24"/>
        </w:rPr>
        <w:t>. 班级同学能积极参加各项有益活动，如创新创业、科研发明、学科竞赛、社会实践、文体活动、公益服务和文明建设等，并取得良好效果；</w:t>
      </w:r>
    </w:p>
    <w:p w:rsidR="00F62346" w:rsidRPr="00F62346" w:rsidRDefault="00F62346" w:rsidP="00F62346">
      <w:pPr>
        <w:spacing w:line="276" w:lineRule="auto"/>
        <w:ind w:firstLineChars="200" w:firstLine="480"/>
        <w:jc w:val="left"/>
        <w:rPr>
          <w:rFonts w:ascii="仿宋" w:eastAsia="仿宋" w:hAnsi="仿宋" w:cs="仿宋_GB2312"/>
          <w:kern w:val="0"/>
          <w:sz w:val="24"/>
        </w:rPr>
      </w:pPr>
      <w:r w:rsidRPr="00F62346">
        <w:rPr>
          <w:rFonts w:ascii="仿宋" w:eastAsia="仿宋" w:hAnsi="仿宋" w:cs="仿宋_GB2312"/>
          <w:kern w:val="0"/>
          <w:sz w:val="24"/>
        </w:rPr>
        <w:t>5</w:t>
      </w:r>
      <w:r w:rsidRPr="00F62346">
        <w:rPr>
          <w:rFonts w:ascii="仿宋" w:eastAsia="仿宋" w:hAnsi="仿宋" w:cs="仿宋_GB2312" w:hint="eastAsia"/>
          <w:kern w:val="0"/>
          <w:sz w:val="24"/>
        </w:rPr>
        <w:t>. 全班同学严格遵守国家法律和学校规章制度，参评学年内无一人出现违法行为或因违纪受处分；</w:t>
      </w:r>
    </w:p>
    <w:p w:rsidR="00F62346" w:rsidRPr="00F62346" w:rsidRDefault="00F62346" w:rsidP="00F62346">
      <w:pPr>
        <w:spacing w:line="276" w:lineRule="auto"/>
        <w:ind w:firstLineChars="200" w:firstLine="480"/>
        <w:jc w:val="left"/>
        <w:rPr>
          <w:rFonts w:ascii="仿宋" w:eastAsia="仿宋" w:hAnsi="仿宋" w:cs="仿宋_GB2312"/>
          <w:kern w:val="0"/>
          <w:sz w:val="24"/>
        </w:rPr>
      </w:pPr>
      <w:r w:rsidRPr="00F62346">
        <w:rPr>
          <w:rFonts w:ascii="仿宋" w:eastAsia="仿宋" w:hAnsi="仿宋" w:cs="仿宋_GB2312"/>
          <w:kern w:val="0"/>
          <w:sz w:val="24"/>
        </w:rPr>
        <w:t>6</w:t>
      </w:r>
      <w:r w:rsidRPr="00F62346">
        <w:rPr>
          <w:rFonts w:ascii="仿宋" w:eastAsia="仿宋" w:hAnsi="仿宋" w:cs="仿宋_GB2312" w:hint="eastAsia"/>
          <w:kern w:val="0"/>
          <w:sz w:val="24"/>
        </w:rPr>
        <w:t>. 班级同学积极参加体育锻炼，95%以上的同学达到“学生体质健康标准”合格及以上等级。</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（二）文明寝室</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文明寝室评选条件和比例依据《浙江大学学生宿舍文明建设管理办法》（浙大发后〔2007〕1号）的相关规定。</w:t>
      </w:r>
    </w:p>
    <w:p w:rsidR="00AA6913" w:rsidRPr="00AA6913" w:rsidRDefault="00AA6913" w:rsidP="00180306">
      <w:pPr>
        <w:spacing w:line="276" w:lineRule="auto"/>
        <w:ind w:firstLineChars="200" w:firstLine="480"/>
        <w:jc w:val="left"/>
        <w:rPr>
          <w:rFonts w:ascii="仿宋" w:eastAsia="仿宋" w:hAnsi="仿宋" w:cs="仿宋_GB2312"/>
          <w:kern w:val="0"/>
          <w:sz w:val="24"/>
        </w:rPr>
      </w:pPr>
    </w:p>
    <w:p w:rsidR="00AA6913" w:rsidRPr="00AA6913" w:rsidRDefault="00AA6913" w:rsidP="00180306">
      <w:pPr>
        <w:spacing w:line="276" w:lineRule="auto"/>
        <w:jc w:val="center"/>
        <w:rPr>
          <w:rFonts w:ascii="仿宋" w:eastAsia="仿宋" w:hAnsi="仿宋" w:cs="黑体"/>
          <w:b/>
          <w:kern w:val="0"/>
          <w:sz w:val="24"/>
        </w:rPr>
      </w:pPr>
      <w:r w:rsidRPr="00AA6913">
        <w:rPr>
          <w:rFonts w:ascii="仿宋" w:eastAsia="仿宋" w:hAnsi="仿宋" w:cs="黑体" w:hint="eastAsia"/>
          <w:b/>
          <w:kern w:val="0"/>
          <w:sz w:val="24"/>
        </w:rPr>
        <w:t>第三章 奖学金类别及参评条件</w:t>
      </w:r>
    </w:p>
    <w:p w:rsidR="00AA6913" w:rsidRPr="00AA6913" w:rsidRDefault="00AA6913" w:rsidP="00F41502">
      <w:pPr>
        <w:spacing w:line="276" w:lineRule="auto"/>
        <w:ind w:firstLineChars="200" w:firstLine="482"/>
        <w:jc w:val="left"/>
        <w:rPr>
          <w:rFonts w:ascii="仿宋" w:eastAsia="仿宋" w:hAnsi="仿宋" w:cs="仿宋_GB2312"/>
          <w:kern w:val="0"/>
          <w:sz w:val="24"/>
        </w:rPr>
      </w:pPr>
      <w:r w:rsidRPr="00AA6913">
        <w:rPr>
          <w:rFonts w:ascii="仿宋" w:eastAsia="仿宋" w:hAnsi="仿宋" w:cs="仿宋_GB2312" w:hint="eastAsia"/>
          <w:b/>
          <w:bCs/>
          <w:kern w:val="0"/>
          <w:sz w:val="24"/>
        </w:rPr>
        <w:t>第</w:t>
      </w:r>
      <w:r w:rsidR="00180306">
        <w:rPr>
          <w:rFonts w:ascii="仿宋" w:eastAsia="仿宋" w:hAnsi="仿宋" w:cs="仿宋_GB2312" w:hint="eastAsia"/>
          <w:b/>
          <w:bCs/>
          <w:kern w:val="0"/>
          <w:sz w:val="24"/>
        </w:rPr>
        <w:t>六</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校设奖学金</w:t>
      </w:r>
    </w:p>
    <w:p w:rsidR="00F41502" w:rsidRPr="00F41502" w:rsidRDefault="00F41502" w:rsidP="00F41502">
      <w:pPr>
        <w:spacing w:line="276" w:lineRule="auto"/>
        <w:ind w:firstLineChars="200" w:firstLine="480"/>
        <w:jc w:val="left"/>
        <w:rPr>
          <w:rFonts w:ascii="仿宋" w:eastAsia="仿宋" w:hAnsi="仿宋" w:cs="仿宋_GB2312"/>
          <w:kern w:val="0"/>
          <w:sz w:val="24"/>
        </w:rPr>
      </w:pPr>
      <w:r>
        <w:rPr>
          <w:rFonts w:ascii="仿宋" w:eastAsia="仿宋" w:hAnsi="仿宋" w:cs="仿宋_GB2312" w:hint="eastAsia"/>
          <w:kern w:val="0"/>
          <w:sz w:val="24"/>
        </w:rPr>
        <w:t>（一</w:t>
      </w:r>
      <w:r w:rsidRPr="00AA6913">
        <w:rPr>
          <w:rFonts w:ascii="仿宋" w:eastAsia="仿宋" w:hAnsi="仿宋" w:cs="仿宋_GB2312" w:hint="eastAsia"/>
          <w:kern w:val="0"/>
          <w:sz w:val="24"/>
        </w:rPr>
        <w:t>）</w:t>
      </w:r>
      <w:proofErr w:type="gramStart"/>
      <w:r w:rsidR="00AA6913" w:rsidRPr="00F41502">
        <w:rPr>
          <w:rFonts w:ascii="仿宋" w:eastAsia="仿宋" w:hAnsi="仿宋" w:cs="仿宋_GB2312" w:hint="eastAsia"/>
          <w:kern w:val="0"/>
          <w:sz w:val="24"/>
        </w:rPr>
        <w:t>竺</w:t>
      </w:r>
      <w:proofErr w:type="gramEnd"/>
      <w:r w:rsidR="00AA6913" w:rsidRPr="00F41502">
        <w:rPr>
          <w:rFonts w:ascii="仿宋" w:eastAsia="仿宋" w:hAnsi="仿宋" w:cs="仿宋_GB2312" w:hint="eastAsia"/>
          <w:kern w:val="0"/>
          <w:sz w:val="24"/>
        </w:rPr>
        <w:t>可</w:t>
      </w:r>
      <w:proofErr w:type="gramStart"/>
      <w:r w:rsidR="00AA6913" w:rsidRPr="00F41502">
        <w:rPr>
          <w:rFonts w:ascii="仿宋" w:eastAsia="仿宋" w:hAnsi="仿宋" w:cs="仿宋_GB2312" w:hint="eastAsia"/>
          <w:kern w:val="0"/>
          <w:sz w:val="24"/>
        </w:rPr>
        <w:t>桢</w:t>
      </w:r>
      <w:proofErr w:type="gramEnd"/>
      <w:r w:rsidR="00AA6913" w:rsidRPr="00F41502">
        <w:rPr>
          <w:rFonts w:ascii="仿宋" w:eastAsia="仿宋" w:hAnsi="仿宋" w:cs="仿宋_GB2312" w:hint="eastAsia"/>
          <w:kern w:val="0"/>
          <w:sz w:val="24"/>
        </w:rPr>
        <w:t>奖学金</w:t>
      </w:r>
    </w:p>
    <w:p w:rsidR="00F41502" w:rsidRDefault="00AA6913" w:rsidP="00F41502">
      <w:pPr>
        <w:spacing w:line="276" w:lineRule="auto"/>
        <w:ind w:firstLineChars="200" w:firstLine="480"/>
        <w:jc w:val="left"/>
        <w:rPr>
          <w:rFonts w:ascii="仿宋" w:eastAsia="仿宋" w:hAnsi="仿宋" w:cs="仿宋_GB2312"/>
          <w:kern w:val="0"/>
          <w:sz w:val="24"/>
        </w:rPr>
      </w:pPr>
      <w:proofErr w:type="gramStart"/>
      <w:r w:rsidRPr="00F41502">
        <w:rPr>
          <w:rFonts w:ascii="仿宋" w:eastAsia="仿宋" w:hAnsi="仿宋" w:cs="仿宋_GB2312" w:hint="eastAsia"/>
          <w:kern w:val="0"/>
          <w:sz w:val="24"/>
        </w:rPr>
        <w:t>竺</w:t>
      </w:r>
      <w:proofErr w:type="gramEnd"/>
      <w:r w:rsidRPr="00F41502">
        <w:rPr>
          <w:rFonts w:ascii="仿宋" w:eastAsia="仿宋" w:hAnsi="仿宋" w:cs="仿宋_GB2312" w:hint="eastAsia"/>
          <w:kern w:val="0"/>
          <w:sz w:val="24"/>
        </w:rPr>
        <w:t>可</w:t>
      </w:r>
      <w:proofErr w:type="gramStart"/>
      <w:r w:rsidRPr="00F41502">
        <w:rPr>
          <w:rFonts w:ascii="仿宋" w:eastAsia="仿宋" w:hAnsi="仿宋" w:cs="仿宋_GB2312" w:hint="eastAsia"/>
          <w:kern w:val="0"/>
          <w:sz w:val="24"/>
        </w:rPr>
        <w:t>桢</w:t>
      </w:r>
      <w:proofErr w:type="gramEnd"/>
      <w:r w:rsidRPr="00F41502">
        <w:rPr>
          <w:rFonts w:ascii="仿宋" w:eastAsia="仿宋" w:hAnsi="仿宋" w:cs="仿宋_GB2312" w:hint="eastAsia"/>
          <w:kern w:val="0"/>
          <w:sz w:val="24"/>
        </w:rPr>
        <w:t>奖学金是学校最高层次的奖学金。</w:t>
      </w:r>
    </w:p>
    <w:p w:rsidR="00F41502"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参评条件如下：</w:t>
      </w:r>
    </w:p>
    <w:p w:rsidR="00AA6913" w:rsidRPr="00AA6913"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1.德、智、体、美</w:t>
      </w:r>
      <w:r w:rsidR="00F62346">
        <w:rPr>
          <w:rFonts w:ascii="仿宋" w:eastAsia="仿宋" w:hAnsi="仿宋" w:cs="仿宋_GB2312" w:hint="eastAsia"/>
          <w:kern w:val="0"/>
          <w:sz w:val="24"/>
        </w:rPr>
        <w:t>、</w:t>
      </w:r>
      <w:proofErr w:type="gramStart"/>
      <w:r w:rsidR="00F62346">
        <w:rPr>
          <w:rFonts w:ascii="仿宋" w:eastAsia="仿宋" w:hAnsi="仿宋" w:cs="仿宋_GB2312" w:hint="eastAsia"/>
          <w:kern w:val="0"/>
          <w:sz w:val="24"/>
        </w:rPr>
        <w:t>劳</w:t>
      </w:r>
      <w:proofErr w:type="gramEnd"/>
      <w:r w:rsidR="00F62346">
        <w:rPr>
          <w:rFonts w:ascii="仿宋" w:eastAsia="仿宋" w:hAnsi="仿宋" w:cs="仿宋_GB2312" w:hint="eastAsia"/>
          <w:kern w:val="0"/>
          <w:sz w:val="24"/>
        </w:rPr>
        <w:t>各</w:t>
      </w:r>
      <w:r w:rsidRPr="00AA6913">
        <w:rPr>
          <w:rFonts w:ascii="仿宋" w:eastAsia="仿宋" w:hAnsi="仿宋" w:cs="仿宋_GB2312" w:hint="eastAsia"/>
          <w:kern w:val="0"/>
          <w:sz w:val="24"/>
        </w:rPr>
        <w:t>方面优秀，至少获得2</w:t>
      </w:r>
      <w:r w:rsidR="00F41502">
        <w:rPr>
          <w:rFonts w:ascii="仿宋" w:eastAsia="仿宋" w:hAnsi="仿宋" w:cs="仿宋_GB2312" w:hint="eastAsia"/>
          <w:kern w:val="0"/>
          <w:sz w:val="24"/>
        </w:rPr>
        <w:t>次一等奖学金或国家奖学金（五</w:t>
      </w:r>
      <w:r w:rsidRPr="00AA6913">
        <w:rPr>
          <w:rFonts w:ascii="仿宋" w:eastAsia="仿宋" w:hAnsi="仿宋" w:cs="仿宋_GB2312" w:hint="eastAsia"/>
          <w:kern w:val="0"/>
          <w:sz w:val="24"/>
        </w:rPr>
        <w:t>年制至少获得3次一等奖学金或国家奖学金）；</w:t>
      </w:r>
    </w:p>
    <w:p w:rsidR="00AA6913" w:rsidRPr="00AA6913" w:rsidRDefault="00AA6913" w:rsidP="00180306">
      <w:pPr>
        <w:widowControl/>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2.具有较强的科学研究能力和创新精神，并取得较显著成果。</w:t>
      </w:r>
    </w:p>
    <w:p w:rsidR="00AA6913" w:rsidRPr="00AA6913" w:rsidRDefault="00AA6913" w:rsidP="00180306">
      <w:pPr>
        <w:widowControl/>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3.具有强烈的社会责任感、担当精神、家国情怀和国际视野。</w:t>
      </w:r>
    </w:p>
    <w:p w:rsidR="00F41502"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每学年评选本科生12名，奖励金额20000元。</w:t>
      </w:r>
    </w:p>
    <w:p w:rsidR="00F41502"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（二）浙江大学一等奖学金</w:t>
      </w:r>
    </w:p>
    <w:p w:rsidR="00F41502"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浙江大学一等奖学金用于奖励德智体美</w:t>
      </w:r>
      <w:r w:rsidR="00F62346">
        <w:rPr>
          <w:rFonts w:ascii="仿宋" w:eastAsia="仿宋" w:hAnsi="仿宋" w:cs="仿宋_GB2312" w:hint="eastAsia"/>
          <w:kern w:val="0"/>
          <w:sz w:val="24"/>
        </w:rPr>
        <w:t>劳</w:t>
      </w:r>
      <w:r w:rsidRPr="00AA6913">
        <w:rPr>
          <w:rFonts w:ascii="仿宋" w:eastAsia="仿宋" w:hAnsi="仿宋" w:cs="仿宋_GB2312" w:hint="eastAsia"/>
          <w:kern w:val="0"/>
          <w:sz w:val="24"/>
        </w:rPr>
        <w:t>全面发展的优秀学生，评选比例为3%，奖励金额6000元。</w:t>
      </w:r>
    </w:p>
    <w:p w:rsidR="00F41502"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参评条件:申请者原则上须获得优秀学生荣誉称号。</w:t>
      </w:r>
    </w:p>
    <w:p w:rsidR="00F41502"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（三）浙江大学二等奖学金</w:t>
      </w:r>
    </w:p>
    <w:p w:rsidR="00F41502"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浙江大学二等奖学金用于奖励学习与品行优秀的学生，评选比例为8%，奖励金额4000元。</w:t>
      </w:r>
      <w:bookmarkStart w:id="0" w:name="_GoBack"/>
      <w:bookmarkEnd w:id="0"/>
    </w:p>
    <w:p w:rsidR="00AA6913" w:rsidRPr="00AA6913" w:rsidRDefault="00AA6913" w:rsidP="00F41502">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参评条件:申请者原则上学业成绩排名前50%</w:t>
      </w:r>
      <w:r w:rsidR="00A25E98">
        <w:rPr>
          <w:rFonts w:ascii="仿宋" w:eastAsia="仿宋" w:hAnsi="仿宋" w:cs="仿宋_GB2312" w:hint="eastAsia"/>
          <w:kern w:val="0"/>
          <w:sz w:val="24"/>
        </w:rPr>
        <w:t>且</w:t>
      </w:r>
      <w:r w:rsidRPr="00AA6913">
        <w:rPr>
          <w:rFonts w:ascii="仿宋" w:eastAsia="仿宋" w:hAnsi="仿宋" w:cs="仿宋_GB2312" w:hint="eastAsia"/>
          <w:kern w:val="0"/>
          <w:sz w:val="24"/>
        </w:rPr>
        <w:t>获得2项及以上个人荣誉称号。</w:t>
      </w:r>
    </w:p>
    <w:p w:rsidR="00AA6913" w:rsidRPr="00AA6913" w:rsidRDefault="00AA6913" w:rsidP="00180306">
      <w:pPr>
        <w:widowControl/>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（四）浙江大学三等奖学金</w:t>
      </w:r>
    </w:p>
    <w:p w:rsidR="00AA6913" w:rsidRPr="00AA6913" w:rsidRDefault="00AA6913" w:rsidP="00180306">
      <w:pPr>
        <w:widowControl/>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浙江大学三等奖学金用于奖励在某一方面表现优秀的学生，评选比例为20%，奖励金额2000元。</w:t>
      </w:r>
    </w:p>
    <w:p w:rsidR="00F41502" w:rsidRDefault="00AA6913" w:rsidP="00180306">
      <w:pPr>
        <w:widowControl/>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lastRenderedPageBreak/>
        <w:t>参评条件:申请者原则上学业成绩排名前60%且获得1项及以上个人荣誉称号。</w:t>
      </w:r>
    </w:p>
    <w:p w:rsidR="00AA6913" w:rsidRPr="00AA6913" w:rsidRDefault="00AA6913" w:rsidP="00180306">
      <w:pPr>
        <w:spacing w:line="276" w:lineRule="auto"/>
        <w:ind w:firstLineChars="200" w:firstLine="482"/>
        <w:jc w:val="left"/>
        <w:rPr>
          <w:rFonts w:ascii="仿宋" w:eastAsia="仿宋" w:hAnsi="仿宋" w:cs="仿宋_GB2312"/>
          <w:kern w:val="0"/>
          <w:sz w:val="24"/>
        </w:rPr>
      </w:pPr>
      <w:r w:rsidRPr="00AA6913">
        <w:rPr>
          <w:rFonts w:ascii="仿宋" w:eastAsia="仿宋" w:hAnsi="仿宋" w:cs="仿宋_GB2312" w:hint="eastAsia"/>
          <w:b/>
          <w:bCs/>
          <w:kern w:val="0"/>
          <w:sz w:val="24"/>
        </w:rPr>
        <w:t>第</w:t>
      </w:r>
      <w:r w:rsidR="00180306">
        <w:rPr>
          <w:rFonts w:ascii="仿宋" w:eastAsia="仿宋" w:hAnsi="仿宋" w:cs="仿宋_GB2312" w:hint="eastAsia"/>
          <w:b/>
          <w:bCs/>
          <w:kern w:val="0"/>
          <w:sz w:val="24"/>
        </w:rPr>
        <w:t>七</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国家奖学金</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国家奖学金由教育部设立，用于奖励品学特别优秀的学生，奖励金额8000元。</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参评条件：申请者须符合浙江大学一等奖学金评选条件且学业成绩排名前10%。</w:t>
      </w:r>
    </w:p>
    <w:p w:rsidR="00AA6913" w:rsidRPr="00AA6913" w:rsidRDefault="00AA6913" w:rsidP="00180306">
      <w:pPr>
        <w:spacing w:line="276" w:lineRule="auto"/>
        <w:ind w:firstLineChars="200" w:firstLine="482"/>
        <w:jc w:val="left"/>
        <w:rPr>
          <w:rFonts w:ascii="仿宋" w:eastAsia="仿宋" w:hAnsi="仿宋" w:cs="仿宋_GB2312"/>
          <w:kern w:val="0"/>
          <w:sz w:val="24"/>
        </w:rPr>
      </w:pPr>
      <w:r w:rsidRPr="00AA6913">
        <w:rPr>
          <w:rFonts w:ascii="仿宋" w:eastAsia="仿宋" w:hAnsi="仿宋" w:cs="仿宋_GB2312" w:hint="eastAsia"/>
          <w:b/>
          <w:bCs/>
          <w:kern w:val="0"/>
          <w:sz w:val="24"/>
        </w:rPr>
        <w:t>第</w:t>
      </w:r>
      <w:r w:rsidR="00180306">
        <w:rPr>
          <w:rFonts w:ascii="仿宋" w:eastAsia="仿宋" w:hAnsi="仿宋" w:cs="仿宋_GB2312" w:hint="eastAsia"/>
          <w:b/>
          <w:bCs/>
          <w:kern w:val="0"/>
          <w:sz w:val="24"/>
        </w:rPr>
        <w:t>八</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外设奖学金</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由企事业单位或个人出资在我校设立的奖学金。外设奖学金具体评定标准、奖励名额和奖励金额根据设奖要求而定，由学校统一下达。申请者必须获得1项及以上个人荣誉称号。</w:t>
      </w:r>
    </w:p>
    <w:p w:rsidR="00AA6913" w:rsidRPr="00AA6913" w:rsidRDefault="00AA6913" w:rsidP="00365090">
      <w:pPr>
        <w:widowControl/>
        <w:spacing w:line="276" w:lineRule="auto"/>
        <w:ind w:firstLineChars="200" w:firstLine="482"/>
        <w:jc w:val="left"/>
        <w:rPr>
          <w:rFonts w:ascii="仿宋" w:eastAsia="仿宋" w:hAnsi="仿宋" w:cs="宋体"/>
          <w:b/>
          <w:kern w:val="0"/>
          <w:sz w:val="24"/>
        </w:rPr>
      </w:pPr>
    </w:p>
    <w:p w:rsidR="00AA6913" w:rsidRPr="00AA6913" w:rsidRDefault="00AA6913" w:rsidP="00180306">
      <w:pPr>
        <w:spacing w:line="276" w:lineRule="auto"/>
        <w:jc w:val="center"/>
        <w:rPr>
          <w:rFonts w:ascii="仿宋" w:eastAsia="仿宋" w:hAnsi="仿宋" w:cs="黑体"/>
          <w:b/>
          <w:kern w:val="0"/>
          <w:sz w:val="24"/>
        </w:rPr>
      </w:pPr>
      <w:r w:rsidRPr="00AA6913">
        <w:rPr>
          <w:rFonts w:ascii="仿宋" w:eastAsia="仿宋" w:hAnsi="仿宋" w:cs="黑体" w:hint="eastAsia"/>
          <w:b/>
          <w:kern w:val="0"/>
          <w:sz w:val="24"/>
        </w:rPr>
        <w:t>第四章 评审机构与流程</w:t>
      </w:r>
    </w:p>
    <w:p w:rsidR="00AA6913" w:rsidRPr="00AA6913" w:rsidRDefault="00AA6913" w:rsidP="00180306">
      <w:pPr>
        <w:spacing w:line="276" w:lineRule="auto"/>
        <w:ind w:firstLine="643"/>
        <w:rPr>
          <w:rFonts w:ascii="仿宋" w:eastAsia="仿宋" w:hAnsi="仿宋" w:cs="仿宋_GB2312"/>
          <w:kern w:val="0"/>
          <w:sz w:val="24"/>
        </w:rPr>
      </w:pPr>
      <w:r w:rsidRPr="00AA6913">
        <w:rPr>
          <w:rFonts w:ascii="仿宋" w:eastAsia="仿宋" w:hAnsi="仿宋" w:cs="仿宋_GB2312" w:hint="eastAsia"/>
          <w:b/>
          <w:bCs/>
          <w:kern w:val="0"/>
          <w:sz w:val="24"/>
        </w:rPr>
        <w:t>第</w:t>
      </w:r>
      <w:r w:rsidR="00180306">
        <w:rPr>
          <w:rFonts w:ascii="仿宋" w:eastAsia="仿宋" w:hAnsi="仿宋" w:cs="仿宋_GB2312" w:hint="eastAsia"/>
          <w:b/>
          <w:bCs/>
          <w:kern w:val="0"/>
          <w:sz w:val="24"/>
        </w:rPr>
        <w:t>九</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评审机构</w:t>
      </w:r>
    </w:p>
    <w:p w:rsidR="00180306" w:rsidRPr="00180306" w:rsidRDefault="00180306" w:rsidP="00180306">
      <w:pPr>
        <w:spacing w:line="276" w:lineRule="auto"/>
        <w:ind w:firstLine="643"/>
        <w:rPr>
          <w:rFonts w:ascii="仿宋" w:eastAsia="仿宋" w:hAnsi="仿宋" w:cs="仿宋_GB2312"/>
          <w:kern w:val="0"/>
          <w:sz w:val="24"/>
        </w:rPr>
      </w:pPr>
      <w:r w:rsidRPr="00180306">
        <w:rPr>
          <w:rFonts w:ascii="仿宋" w:eastAsia="仿宋" w:hAnsi="仿宋" w:cs="仿宋_GB2312" w:hint="eastAsia"/>
          <w:kern w:val="0"/>
          <w:sz w:val="24"/>
        </w:rPr>
        <w:t>学院设“本科学生综合评</w:t>
      </w:r>
      <w:r w:rsidR="00F62346">
        <w:rPr>
          <w:rFonts w:ascii="仿宋" w:eastAsia="仿宋" w:hAnsi="仿宋" w:cs="仿宋_GB2312" w:hint="eastAsia"/>
          <w:kern w:val="0"/>
          <w:sz w:val="24"/>
        </w:rPr>
        <w:t>审</w:t>
      </w:r>
      <w:r w:rsidR="00A25E98">
        <w:rPr>
          <w:rFonts w:ascii="仿宋" w:eastAsia="仿宋" w:hAnsi="仿宋" w:cs="仿宋_GB2312" w:hint="eastAsia"/>
          <w:kern w:val="0"/>
          <w:sz w:val="24"/>
        </w:rPr>
        <w:t>工作委员会”</w:t>
      </w:r>
      <w:r w:rsidRPr="00180306">
        <w:rPr>
          <w:rFonts w:ascii="仿宋" w:eastAsia="仿宋" w:hAnsi="仿宋" w:cs="仿宋_GB2312" w:hint="eastAsia"/>
          <w:kern w:val="0"/>
          <w:sz w:val="24"/>
        </w:rPr>
        <w:t>为本科学生综合评价、荣誉称号及奖学金评定工作的具体实施单位，其中包含“测评工作委员会”、“奖学金评审委员会”和“荣誉称号评审委员会”。学院“测评工作委员会”由学院测评小组和班级测评小组组成。</w:t>
      </w:r>
      <w:r w:rsidR="00D15E77">
        <w:rPr>
          <w:rFonts w:ascii="仿宋" w:eastAsia="仿宋" w:hAnsi="仿宋" w:cs="仿宋_GB2312" w:hint="eastAsia"/>
          <w:kern w:val="0"/>
          <w:sz w:val="24"/>
        </w:rPr>
        <w:t>学院“奖学金评审委员会”由学院的教师代表组成，教师代表由学院</w:t>
      </w:r>
      <w:r w:rsidR="00F62346">
        <w:rPr>
          <w:rFonts w:ascii="仿宋" w:eastAsia="仿宋" w:hAnsi="仿宋" w:cs="仿宋_GB2312" w:hint="eastAsia"/>
          <w:kern w:val="0"/>
          <w:sz w:val="24"/>
        </w:rPr>
        <w:t>分管学生工作</w:t>
      </w:r>
      <w:r w:rsidRPr="00180306">
        <w:rPr>
          <w:rFonts w:ascii="仿宋" w:eastAsia="仿宋" w:hAnsi="仿宋" w:cs="仿宋_GB2312" w:hint="eastAsia"/>
          <w:kern w:val="0"/>
          <w:sz w:val="24"/>
        </w:rPr>
        <w:t>党委副书记、</w:t>
      </w:r>
      <w:r w:rsidR="00D15E77">
        <w:rPr>
          <w:rFonts w:ascii="仿宋" w:eastAsia="仿宋" w:hAnsi="仿宋" w:cs="仿宋_GB2312" w:hint="eastAsia"/>
          <w:kern w:val="0"/>
          <w:sz w:val="24"/>
        </w:rPr>
        <w:t>分管本科生教学</w:t>
      </w:r>
      <w:r w:rsidRPr="00180306">
        <w:rPr>
          <w:rFonts w:ascii="仿宋" w:eastAsia="仿宋" w:hAnsi="仿宋" w:cs="仿宋_GB2312" w:hint="eastAsia"/>
          <w:kern w:val="0"/>
          <w:sz w:val="24"/>
        </w:rPr>
        <w:t>副院长、各系主任、本科生管理办公室主任和相关辅导员共同组成。学院“荣誉称号评审委员会”由相关辅导员和学生代表组成，其中学生代表</w:t>
      </w:r>
      <w:r w:rsidR="00A25E98">
        <w:rPr>
          <w:rFonts w:ascii="仿宋" w:eastAsia="仿宋" w:hAnsi="仿宋" w:cs="仿宋_GB2312" w:hint="eastAsia"/>
          <w:kern w:val="0"/>
          <w:sz w:val="24"/>
        </w:rPr>
        <w:t>由</w:t>
      </w:r>
      <w:r w:rsidRPr="00180306">
        <w:rPr>
          <w:rFonts w:ascii="仿宋" w:eastAsia="仿宋" w:hAnsi="仿宋" w:cs="仿宋_GB2312" w:hint="eastAsia"/>
          <w:kern w:val="0"/>
          <w:sz w:val="24"/>
        </w:rPr>
        <w:t>每班选拔1-2名认真负责的优秀学生组成。</w:t>
      </w:r>
    </w:p>
    <w:p w:rsidR="00F41502" w:rsidRDefault="00AA6913" w:rsidP="00F41502">
      <w:pPr>
        <w:spacing w:line="276" w:lineRule="auto"/>
        <w:ind w:firstLineChars="200" w:firstLine="482"/>
        <w:rPr>
          <w:rFonts w:ascii="仿宋" w:eastAsia="仿宋" w:hAnsi="仿宋" w:cs="仿宋_GB2312"/>
          <w:kern w:val="0"/>
          <w:sz w:val="24"/>
        </w:rPr>
      </w:pPr>
      <w:r w:rsidRPr="00AA6913">
        <w:rPr>
          <w:rFonts w:ascii="仿宋" w:eastAsia="仿宋" w:hAnsi="仿宋" w:cs="仿宋_GB2312" w:hint="eastAsia"/>
          <w:b/>
          <w:bCs/>
          <w:kern w:val="0"/>
          <w:sz w:val="24"/>
        </w:rPr>
        <w:t>第十条</w:t>
      </w:r>
      <w:r w:rsidRPr="00AA6913">
        <w:rPr>
          <w:rFonts w:ascii="仿宋" w:eastAsia="仿宋" w:hAnsi="仿宋" w:cs="仿宋_GB2312" w:hint="eastAsia"/>
          <w:kern w:val="0"/>
          <w:sz w:val="24"/>
        </w:rPr>
        <w:t xml:space="preserve"> 评审办法与流程</w:t>
      </w:r>
    </w:p>
    <w:p w:rsidR="00AA6913" w:rsidRPr="00AA6913" w:rsidRDefault="00AA6913" w:rsidP="00F41502">
      <w:pPr>
        <w:spacing w:line="276" w:lineRule="auto"/>
        <w:ind w:firstLineChars="200" w:firstLine="480"/>
        <w:rPr>
          <w:rFonts w:ascii="仿宋" w:eastAsia="仿宋" w:hAnsi="仿宋" w:cs="仿宋_GB2312"/>
          <w:kern w:val="0"/>
          <w:sz w:val="24"/>
        </w:rPr>
      </w:pPr>
      <w:r w:rsidRPr="00AA6913">
        <w:rPr>
          <w:rFonts w:ascii="仿宋" w:eastAsia="仿宋" w:hAnsi="仿宋" w:cs="仿宋_GB2312" w:hint="eastAsia"/>
          <w:kern w:val="0"/>
          <w:sz w:val="24"/>
        </w:rPr>
        <w:t>（一）荣誉称号及奖学金每学年评定一次，结合学生综合素质评价进行。</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（二）荣誉称号及奖学金实施申请制，学</w:t>
      </w:r>
      <w:r w:rsidR="00180306" w:rsidRPr="00180306">
        <w:rPr>
          <w:rFonts w:ascii="仿宋" w:eastAsia="仿宋" w:hAnsi="仿宋" w:cs="仿宋_GB2312" w:hint="eastAsia"/>
          <w:kern w:val="0"/>
          <w:sz w:val="24"/>
        </w:rPr>
        <w:t>院</w:t>
      </w:r>
      <w:r w:rsidRPr="00AA6913">
        <w:rPr>
          <w:rFonts w:ascii="仿宋" w:eastAsia="仿宋" w:hAnsi="仿宋" w:cs="仿宋_GB2312" w:hint="eastAsia"/>
          <w:kern w:val="0"/>
          <w:sz w:val="24"/>
        </w:rPr>
        <w:t>发布通知后，由学生自行提出申请，不申请或逾期申请的视为放弃。</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（三）各项荣誉称号及奖学金由学</w:t>
      </w:r>
      <w:r w:rsidR="00180306" w:rsidRPr="00180306">
        <w:rPr>
          <w:rFonts w:ascii="仿宋" w:eastAsia="仿宋" w:hAnsi="仿宋" w:cs="仿宋_GB2312" w:hint="eastAsia"/>
          <w:kern w:val="0"/>
          <w:sz w:val="24"/>
        </w:rPr>
        <w:t>院</w:t>
      </w:r>
      <w:r w:rsidR="00A25E98" w:rsidRPr="00180306">
        <w:rPr>
          <w:rFonts w:ascii="仿宋" w:eastAsia="仿宋" w:hAnsi="仿宋" w:cs="仿宋_GB2312" w:hint="eastAsia"/>
          <w:kern w:val="0"/>
          <w:sz w:val="24"/>
        </w:rPr>
        <w:t>奖学金评审委员会</w:t>
      </w:r>
      <w:r w:rsidRPr="00AA6913">
        <w:rPr>
          <w:rFonts w:ascii="仿宋" w:eastAsia="仿宋" w:hAnsi="仿宋" w:cs="仿宋_GB2312" w:hint="eastAsia"/>
          <w:kern w:val="0"/>
          <w:sz w:val="24"/>
        </w:rPr>
        <w:t>统一评定，初评名单在上报前进行为期三天的公示，公示无异议后上报本科生院学生工作处审核。</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（四）某项荣誉称号及奖学金的参评对象不能同时担任该荣誉称号的学生评审委员。</w:t>
      </w:r>
    </w:p>
    <w:p w:rsidR="00AA6913" w:rsidRPr="00AA6913" w:rsidRDefault="00AA6913" w:rsidP="00180306">
      <w:pPr>
        <w:spacing w:line="276" w:lineRule="auto"/>
        <w:ind w:firstLineChars="200" w:firstLine="480"/>
        <w:jc w:val="left"/>
        <w:rPr>
          <w:rFonts w:ascii="仿宋" w:eastAsia="仿宋" w:hAnsi="仿宋" w:cs="仿宋_GB2312"/>
          <w:kern w:val="0"/>
          <w:sz w:val="24"/>
        </w:rPr>
      </w:pPr>
      <w:r w:rsidRPr="00AA6913">
        <w:rPr>
          <w:rFonts w:ascii="仿宋" w:eastAsia="仿宋" w:hAnsi="仿宋" w:cs="仿宋_GB2312" w:hint="eastAsia"/>
          <w:kern w:val="0"/>
          <w:sz w:val="24"/>
        </w:rPr>
        <w:t>（五）浙江大学</w:t>
      </w:r>
      <w:r w:rsidR="00180306" w:rsidRPr="00180306">
        <w:rPr>
          <w:rFonts w:ascii="仿宋" w:eastAsia="仿宋" w:hAnsi="仿宋" w:cs="仿宋_GB2312" w:hint="eastAsia"/>
          <w:kern w:val="0"/>
          <w:sz w:val="24"/>
        </w:rPr>
        <w:t>公共管理</w:t>
      </w:r>
      <w:r w:rsidRPr="00AA6913">
        <w:rPr>
          <w:rFonts w:ascii="仿宋" w:eastAsia="仿宋" w:hAnsi="仿宋" w:cs="仿宋_GB2312" w:hint="eastAsia"/>
          <w:kern w:val="0"/>
          <w:sz w:val="24"/>
        </w:rPr>
        <w:t>学院奖学金评选在满足基本条件的基础上，以学业成绩为主要考核指标，综合思想政治素质、荣誉称号等情况进行评定。其中，</w:t>
      </w:r>
      <w:proofErr w:type="gramStart"/>
      <w:r w:rsidRPr="00AA6913">
        <w:rPr>
          <w:rFonts w:ascii="仿宋" w:eastAsia="仿宋" w:hAnsi="仿宋" w:cs="仿宋_GB2312" w:hint="eastAsia"/>
          <w:kern w:val="0"/>
          <w:sz w:val="24"/>
        </w:rPr>
        <w:t>竺</w:t>
      </w:r>
      <w:proofErr w:type="gramEnd"/>
      <w:r w:rsidRPr="00AA6913">
        <w:rPr>
          <w:rFonts w:ascii="仿宋" w:eastAsia="仿宋" w:hAnsi="仿宋" w:cs="仿宋_GB2312" w:hint="eastAsia"/>
          <w:kern w:val="0"/>
          <w:sz w:val="24"/>
        </w:rPr>
        <w:t>可</w:t>
      </w:r>
      <w:proofErr w:type="gramStart"/>
      <w:r w:rsidRPr="00AA6913">
        <w:rPr>
          <w:rFonts w:ascii="仿宋" w:eastAsia="仿宋" w:hAnsi="仿宋" w:cs="仿宋_GB2312" w:hint="eastAsia"/>
          <w:kern w:val="0"/>
          <w:sz w:val="24"/>
        </w:rPr>
        <w:t>桢</w:t>
      </w:r>
      <w:proofErr w:type="gramEnd"/>
      <w:r w:rsidRPr="00AA6913">
        <w:rPr>
          <w:rFonts w:ascii="仿宋" w:eastAsia="仿宋" w:hAnsi="仿宋" w:cs="仿宋_GB2312" w:hint="eastAsia"/>
          <w:kern w:val="0"/>
          <w:sz w:val="24"/>
        </w:rPr>
        <w:t>奖学金、国家奖学金、浙江大学一等奖学金和外设奖学金，采取答辩的方式进行评选。</w:t>
      </w:r>
    </w:p>
    <w:p w:rsidR="00AA6913" w:rsidRPr="00AA6913" w:rsidRDefault="00AA6913" w:rsidP="00180306">
      <w:pPr>
        <w:spacing w:line="276" w:lineRule="auto"/>
        <w:ind w:firstLineChars="200" w:firstLine="480"/>
        <w:jc w:val="left"/>
        <w:rPr>
          <w:rFonts w:ascii="仿宋" w:eastAsia="仿宋" w:hAnsi="仿宋" w:cs="仿宋_GB2312"/>
          <w:kern w:val="0"/>
          <w:sz w:val="24"/>
        </w:rPr>
      </w:pPr>
    </w:p>
    <w:p w:rsidR="00AA6913" w:rsidRPr="00AA6913" w:rsidRDefault="00AA6913" w:rsidP="00180306">
      <w:pPr>
        <w:spacing w:line="276" w:lineRule="auto"/>
        <w:jc w:val="center"/>
        <w:rPr>
          <w:rFonts w:ascii="仿宋" w:eastAsia="仿宋" w:hAnsi="仿宋" w:cs="黑体"/>
          <w:b/>
          <w:kern w:val="0"/>
          <w:sz w:val="24"/>
        </w:rPr>
      </w:pPr>
      <w:r w:rsidRPr="00AA6913">
        <w:rPr>
          <w:rFonts w:ascii="仿宋" w:eastAsia="仿宋" w:hAnsi="仿宋" w:cs="黑体" w:hint="eastAsia"/>
          <w:b/>
          <w:kern w:val="0"/>
          <w:sz w:val="24"/>
        </w:rPr>
        <w:t>第五章 表彰及奖励</w:t>
      </w:r>
    </w:p>
    <w:p w:rsidR="00F41502" w:rsidRDefault="00AA6913" w:rsidP="00F41502">
      <w:pPr>
        <w:spacing w:line="276" w:lineRule="auto"/>
        <w:ind w:firstLineChars="200" w:firstLine="482"/>
        <w:rPr>
          <w:rFonts w:ascii="仿宋" w:eastAsia="仿宋" w:hAnsi="仿宋" w:cs="仿宋_GB2312"/>
          <w:kern w:val="0"/>
          <w:sz w:val="24"/>
        </w:rPr>
      </w:pPr>
      <w:r w:rsidRPr="00AA6913">
        <w:rPr>
          <w:rFonts w:ascii="仿宋" w:eastAsia="仿宋" w:hAnsi="仿宋" w:cs="仿宋_GB2312" w:hint="eastAsia"/>
          <w:b/>
          <w:bCs/>
          <w:kern w:val="0"/>
          <w:sz w:val="24"/>
        </w:rPr>
        <w:t>第十</w:t>
      </w:r>
      <w:r w:rsidR="00180306">
        <w:rPr>
          <w:rFonts w:ascii="仿宋" w:eastAsia="仿宋" w:hAnsi="仿宋" w:cs="仿宋_GB2312" w:hint="eastAsia"/>
          <w:b/>
          <w:bCs/>
          <w:kern w:val="0"/>
          <w:sz w:val="24"/>
        </w:rPr>
        <w:t>一</w:t>
      </w:r>
      <w:r w:rsidRPr="00AA6913">
        <w:rPr>
          <w:rFonts w:ascii="仿宋" w:eastAsia="仿宋" w:hAnsi="仿宋" w:cs="仿宋_GB2312" w:hint="eastAsia"/>
          <w:b/>
          <w:bCs/>
          <w:kern w:val="0"/>
          <w:sz w:val="24"/>
        </w:rPr>
        <w:t>条</w:t>
      </w:r>
      <w:r w:rsidR="00A25E98">
        <w:rPr>
          <w:rFonts w:ascii="仿宋" w:eastAsia="仿宋" w:hAnsi="仿宋" w:cs="仿宋_GB2312" w:hint="eastAsia"/>
          <w:b/>
          <w:bCs/>
          <w:kern w:val="0"/>
          <w:sz w:val="24"/>
        </w:rPr>
        <w:t xml:space="preserve"> </w:t>
      </w:r>
      <w:r w:rsidRPr="00AA6913">
        <w:rPr>
          <w:rFonts w:ascii="仿宋" w:eastAsia="仿宋" w:hAnsi="仿宋" w:cs="仿宋_GB2312" w:hint="eastAsia"/>
          <w:kern w:val="0"/>
          <w:sz w:val="24"/>
        </w:rPr>
        <w:t>获得荣誉称号、奖学金的学生和获集体荣誉称号的班级和寝室，</w:t>
      </w:r>
      <w:r w:rsidRPr="00AA6913">
        <w:rPr>
          <w:rFonts w:ascii="仿宋" w:eastAsia="仿宋" w:hAnsi="仿宋" w:cs="仿宋_GB2312" w:hint="eastAsia"/>
          <w:kern w:val="0"/>
          <w:sz w:val="24"/>
        </w:rPr>
        <w:lastRenderedPageBreak/>
        <w:t>由学校予以表彰，颁发荣誉证书或按相关规定发放奖金。</w:t>
      </w:r>
    </w:p>
    <w:p w:rsidR="00F41502" w:rsidRDefault="00AA6913" w:rsidP="00F41502">
      <w:pPr>
        <w:spacing w:line="276" w:lineRule="auto"/>
        <w:ind w:firstLineChars="200" w:firstLine="482"/>
        <w:rPr>
          <w:rFonts w:ascii="仿宋" w:eastAsia="仿宋" w:hAnsi="仿宋" w:cs="仿宋_GB2312"/>
          <w:kern w:val="0"/>
          <w:sz w:val="24"/>
        </w:rPr>
      </w:pPr>
      <w:r w:rsidRPr="00AA6913">
        <w:rPr>
          <w:rFonts w:ascii="仿宋" w:eastAsia="仿宋" w:hAnsi="仿宋" w:cs="仿宋_GB2312" w:hint="eastAsia"/>
          <w:b/>
          <w:bCs/>
          <w:kern w:val="0"/>
          <w:sz w:val="24"/>
        </w:rPr>
        <w:t>第十</w:t>
      </w:r>
      <w:r w:rsidR="00180306">
        <w:rPr>
          <w:rFonts w:ascii="仿宋" w:eastAsia="仿宋" w:hAnsi="仿宋" w:cs="仿宋_GB2312" w:hint="eastAsia"/>
          <w:b/>
          <w:bCs/>
          <w:kern w:val="0"/>
          <w:sz w:val="24"/>
        </w:rPr>
        <w:t>二</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获得</w:t>
      </w:r>
      <w:proofErr w:type="gramStart"/>
      <w:r w:rsidRPr="00AA6913">
        <w:rPr>
          <w:rFonts w:ascii="仿宋" w:eastAsia="仿宋" w:hAnsi="仿宋" w:cs="仿宋_GB2312" w:hint="eastAsia"/>
          <w:kern w:val="0"/>
          <w:sz w:val="24"/>
        </w:rPr>
        <w:t>求是荣誉</w:t>
      </w:r>
      <w:proofErr w:type="gramEnd"/>
      <w:r w:rsidRPr="00AA6913">
        <w:rPr>
          <w:rFonts w:ascii="仿宋" w:eastAsia="仿宋" w:hAnsi="仿宋" w:cs="仿宋_GB2312" w:hint="eastAsia"/>
          <w:kern w:val="0"/>
          <w:sz w:val="24"/>
        </w:rPr>
        <w:t>奖章、</w:t>
      </w:r>
      <w:proofErr w:type="gramStart"/>
      <w:r w:rsidRPr="00AA6913">
        <w:rPr>
          <w:rFonts w:ascii="仿宋" w:eastAsia="仿宋" w:hAnsi="仿宋" w:cs="仿宋_GB2312" w:hint="eastAsia"/>
          <w:kern w:val="0"/>
          <w:sz w:val="24"/>
        </w:rPr>
        <w:t>竺</w:t>
      </w:r>
      <w:proofErr w:type="gramEnd"/>
      <w:r w:rsidRPr="00AA6913">
        <w:rPr>
          <w:rFonts w:ascii="仿宋" w:eastAsia="仿宋" w:hAnsi="仿宋" w:cs="仿宋_GB2312" w:hint="eastAsia"/>
          <w:kern w:val="0"/>
          <w:sz w:val="24"/>
        </w:rPr>
        <w:t>可</w:t>
      </w:r>
      <w:proofErr w:type="gramStart"/>
      <w:r w:rsidRPr="00AA6913">
        <w:rPr>
          <w:rFonts w:ascii="仿宋" w:eastAsia="仿宋" w:hAnsi="仿宋" w:cs="仿宋_GB2312" w:hint="eastAsia"/>
          <w:kern w:val="0"/>
          <w:sz w:val="24"/>
        </w:rPr>
        <w:t>桢</w:t>
      </w:r>
      <w:proofErr w:type="gramEnd"/>
      <w:r w:rsidRPr="00AA6913">
        <w:rPr>
          <w:rFonts w:ascii="仿宋" w:eastAsia="仿宋" w:hAnsi="仿宋" w:cs="仿宋_GB2312" w:hint="eastAsia"/>
          <w:kern w:val="0"/>
          <w:sz w:val="24"/>
        </w:rPr>
        <w:t>奖学金的学生予以载入学校年鉴。</w:t>
      </w:r>
    </w:p>
    <w:p w:rsidR="00F41502" w:rsidRDefault="00AA6913" w:rsidP="00F41502">
      <w:pPr>
        <w:spacing w:line="276" w:lineRule="auto"/>
        <w:ind w:firstLineChars="200" w:firstLine="482"/>
        <w:rPr>
          <w:rFonts w:ascii="仿宋" w:eastAsia="仿宋" w:hAnsi="仿宋" w:cs="仿宋_GB2312"/>
          <w:kern w:val="0"/>
          <w:sz w:val="24"/>
        </w:rPr>
      </w:pPr>
      <w:r w:rsidRPr="00AA6913">
        <w:rPr>
          <w:rFonts w:ascii="仿宋" w:eastAsia="仿宋" w:hAnsi="仿宋" w:cs="仿宋_GB2312" w:hint="eastAsia"/>
          <w:b/>
          <w:bCs/>
          <w:kern w:val="0"/>
          <w:sz w:val="24"/>
        </w:rPr>
        <w:t>第十</w:t>
      </w:r>
      <w:r w:rsidR="00180306">
        <w:rPr>
          <w:rFonts w:ascii="仿宋" w:eastAsia="仿宋" w:hAnsi="仿宋" w:cs="仿宋_GB2312" w:hint="eastAsia"/>
          <w:b/>
          <w:bCs/>
          <w:kern w:val="0"/>
          <w:sz w:val="24"/>
        </w:rPr>
        <w:t>三</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荣誉称号及奖学金兼得规则</w:t>
      </w:r>
    </w:p>
    <w:p w:rsidR="00F41502" w:rsidRDefault="00AA6913" w:rsidP="00F41502">
      <w:pPr>
        <w:spacing w:line="276" w:lineRule="auto"/>
        <w:ind w:firstLineChars="200" w:firstLine="480"/>
        <w:rPr>
          <w:rFonts w:ascii="仿宋" w:eastAsia="仿宋" w:hAnsi="仿宋" w:cs="仿宋_GB2312"/>
          <w:kern w:val="0"/>
          <w:sz w:val="24"/>
        </w:rPr>
      </w:pPr>
      <w:r w:rsidRPr="00AA6913">
        <w:rPr>
          <w:rFonts w:ascii="仿宋" w:eastAsia="仿宋" w:hAnsi="仿宋" w:cs="仿宋_GB2312" w:hint="eastAsia"/>
          <w:kern w:val="0"/>
          <w:sz w:val="24"/>
        </w:rPr>
        <w:t>（一）校内外所有荣誉称号和奖学金的荣誉均可兼得；</w:t>
      </w:r>
    </w:p>
    <w:p w:rsidR="00F41502" w:rsidRDefault="00AA6913" w:rsidP="00F41502">
      <w:pPr>
        <w:spacing w:line="276" w:lineRule="auto"/>
        <w:ind w:firstLineChars="200" w:firstLine="480"/>
        <w:rPr>
          <w:rFonts w:ascii="仿宋" w:eastAsia="仿宋" w:hAnsi="仿宋" w:cs="仿宋_GB2312"/>
          <w:kern w:val="0"/>
          <w:sz w:val="24"/>
        </w:rPr>
      </w:pPr>
      <w:r w:rsidRPr="00AA6913">
        <w:rPr>
          <w:rFonts w:ascii="仿宋" w:eastAsia="仿宋" w:hAnsi="仿宋" w:cs="仿宋_GB2312" w:hint="eastAsia"/>
          <w:kern w:val="0"/>
          <w:sz w:val="24"/>
        </w:rPr>
        <w:t>（二）国家奖学金、校设奖学金（专业奖学金除外）、外设奖学金奖金互不兼得，按最高一项金额发放</w:t>
      </w:r>
      <w:r w:rsidR="00A25E98">
        <w:rPr>
          <w:rFonts w:ascii="仿宋" w:eastAsia="仿宋" w:hAnsi="仿宋" w:cs="仿宋_GB2312" w:hint="eastAsia"/>
          <w:kern w:val="0"/>
          <w:sz w:val="24"/>
        </w:rPr>
        <w:t>。</w:t>
      </w:r>
    </w:p>
    <w:p w:rsidR="00AA6913" w:rsidRPr="00AA6913" w:rsidRDefault="00AA6913" w:rsidP="00F41502">
      <w:pPr>
        <w:spacing w:line="276" w:lineRule="auto"/>
        <w:ind w:firstLineChars="200" w:firstLine="482"/>
        <w:rPr>
          <w:rFonts w:ascii="仿宋" w:eastAsia="仿宋" w:hAnsi="仿宋" w:cs="仿宋_GB2312"/>
          <w:kern w:val="0"/>
          <w:sz w:val="24"/>
        </w:rPr>
      </w:pPr>
      <w:r w:rsidRPr="00AA6913">
        <w:rPr>
          <w:rFonts w:ascii="仿宋" w:eastAsia="仿宋" w:hAnsi="仿宋" w:cs="仿宋_GB2312" w:hint="eastAsia"/>
          <w:b/>
          <w:bCs/>
          <w:kern w:val="0"/>
          <w:sz w:val="24"/>
        </w:rPr>
        <w:t>第十</w:t>
      </w:r>
      <w:r w:rsidR="00180306">
        <w:rPr>
          <w:rFonts w:ascii="仿宋" w:eastAsia="仿宋" w:hAnsi="仿宋" w:cs="仿宋_GB2312" w:hint="eastAsia"/>
          <w:b/>
          <w:bCs/>
          <w:kern w:val="0"/>
          <w:sz w:val="24"/>
        </w:rPr>
        <w:t>四</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奖学金发放。各类奖学金奖金分两次发放，第一次在冬学期发放，第二次在夏学期发放。</w:t>
      </w:r>
    </w:p>
    <w:p w:rsidR="00AA6913" w:rsidRPr="00AA6913" w:rsidRDefault="00AA6913" w:rsidP="00180306">
      <w:pPr>
        <w:spacing w:line="276" w:lineRule="auto"/>
        <w:ind w:firstLine="640"/>
        <w:rPr>
          <w:rFonts w:ascii="仿宋" w:eastAsia="仿宋" w:hAnsi="仿宋" w:cs="仿宋_GB2312"/>
          <w:kern w:val="0"/>
          <w:sz w:val="24"/>
        </w:rPr>
      </w:pPr>
    </w:p>
    <w:p w:rsidR="00AA6913" w:rsidRPr="00AA6913" w:rsidRDefault="00AA6913" w:rsidP="00180306">
      <w:pPr>
        <w:spacing w:line="276" w:lineRule="auto"/>
        <w:jc w:val="center"/>
        <w:rPr>
          <w:rFonts w:ascii="仿宋" w:eastAsia="仿宋" w:hAnsi="仿宋" w:cs="黑体"/>
          <w:b/>
          <w:kern w:val="0"/>
          <w:sz w:val="24"/>
        </w:rPr>
      </w:pPr>
      <w:r w:rsidRPr="00AA6913">
        <w:rPr>
          <w:rFonts w:ascii="仿宋" w:eastAsia="仿宋" w:hAnsi="仿宋" w:cs="黑体" w:hint="eastAsia"/>
          <w:b/>
          <w:kern w:val="0"/>
          <w:sz w:val="24"/>
        </w:rPr>
        <w:t>第六章 附则</w:t>
      </w:r>
    </w:p>
    <w:p w:rsidR="00681D83" w:rsidRDefault="00AA6913" w:rsidP="00681D83">
      <w:pPr>
        <w:spacing w:line="276" w:lineRule="auto"/>
        <w:ind w:firstLineChars="200" w:firstLine="482"/>
        <w:rPr>
          <w:rFonts w:ascii="仿宋" w:eastAsia="仿宋" w:hAnsi="仿宋" w:cs="仿宋_GB2312"/>
          <w:kern w:val="0"/>
          <w:sz w:val="24"/>
        </w:rPr>
      </w:pPr>
      <w:r w:rsidRPr="00AA6913">
        <w:rPr>
          <w:rFonts w:ascii="仿宋" w:eastAsia="仿宋" w:hAnsi="仿宋" w:cs="仿宋_GB2312" w:hint="eastAsia"/>
          <w:b/>
          <w:bCs/>
          <w:kern w:val="0"/>
          <w:sz w:val="24"/>
        </w:rPr>
        <w:t>第十</w:t>
      </w:r>
      <w:r w:rsidR="00180306">
        <w:rPr>
          <w:rFonts w:ascii="仿宋" w:eastAsia="仿宋" w:hAnsi="仿宋" w:cs="仿宋_GB2312" w:hint="eastAsia"/>
          <w:b/>
          <w:bCs/>
          <w:kern w:val="0"/>
          <w:sz w:val="24"/>
        </w:rPr>
        <w:t>五</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对已获奖学金的学生，凡发现有材料虚假、欺骗组织等行为，学校将撤销其所</w:t>
      </w:r>
      <w:r w:rsidR="00A25E98">
        <w:rPr>
          <w:rFonts w:ascii="仿宋" w:eastAsia="仿宋" w:hAnsi="仿宋" w:cs="仿宋_GB2312" w:hint="eastAsia"/>
          <w:kern w:val="0"/>
          <w:sz w:val="24"/>
        </w:rPr>
        <w:t>获</w:t>
      </w:r>
      <w:r w:rsidRPr="00AA6913">
        <w:rPr>
          <w:rFonts w:ascii="仿宋" w:eastAsia="仿宋" w:hAnsi="仿宋" w:cs="仿宋_GB2312" w:hint="eastAsia"/>
          <w:kern w:val="0"/>
          <w:sz w:val="24"/>
        </w:rPr>
        <w:t>奖项，追缴已发奖学金，并予以相应的纪律处分。已获奖学生，在奖学金发放之前受校纪处分者，取消其应得奖学金。如果在第一笔奖学金发放之后受校纪处分，则取消第二笔应发奖学金。</w:t>
      </w:r>
    </w:p>
    <w:p w:rsidR="00681D83" w:rsidRDefault="00AA6913" w:rsidP="00681D83">
      <w:pPr>
        <w:spacing w:line="276" w:lineRule="auto"/>
        <w:ind w:firstLineChars="200" w:firstLine="482"/>
        <w:rPr>
          <w:rFonts w:ascii="仿宋" w:eastAsia="仿宋" w:hAnsi="仿宋" w:cs="仿宋_GB2312"/>
          <w:kern w:val="0"/>
          <w:sz w:val="24"/>
        </w:rPr>
      </w:pPr>
      <w:r w:rsidRPr="00AA6913">
        <w:rPr>
          <w:rFonts w:ascii="仿宋" w:eastAsia="仿宋" w:hAnsi="仿宋" w:cs="仿宋_GB2312" w:hint="eastAsia"/>
          <w:b/>
          <w:bCs/>
          <w:kern w:val="0"/>
          <w:sz w:val="24"/>
        </w:rPr>
        <w:t>第十</w:t>
      </w:r>
      <w:r w:rsidR="00180306">
        <w:rPr>
          <w:rFonts w:ascii="仿宋" w:eastAsia="仿宋" w:hAnsi="仿宋" w:cs="仿宋_GB2312" w:hint="eastAsia"/>
          <w:b/>
          <w:bCs/>
          <w:kern w:val="0"/>
          <w:sz w:val="24"/>
        </w:rPr>
        <w:t>六</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具体奖学金申请流程和申请材料等均以学</w:t>
      </w:r>
      <w:r w:rsidR="00F62346">
        <w:rPr>
          <w:rFonts w:ascii="仿宋" w:eastAsia="仿宋" w:hAnsi="仿宋" w:cs="仿宋_GB2312" w:hint="eastAsia"/>
          <w:kern w:val="0"/>
          <w:sz w:val="24"/>
        </w:rPr>
        <w:t>院</w:t>
      </w:r>
      <w:r w:rsidRPr="00AA6913">
        <w:rPr>
          <w:rFonts w:ascii="仿宋" w:eastAsia="仿宋" w:hAnsi="仿宋" w:cs="仿宋_GB2312" w:hint="eastAsia"/>
          <w:kern w:val="0"/>
          <w:sz w:val="24"/>
        </w:rPr>
        <w:t>相关通知为准。</w:t>
      </w:r>
    </w:p>
    <w:p w:rsidR="00681D83" w:rsidRDefault="00AA6913" w:rsidP="00681D83">
      <w:pPr>
        <w:spacing w:line="276" w:lineRule="auto"/>
        <w:ind w:firstLineChars="200" w:firstLine="482"/>
        <w:rPr>
          <w:rFonts w:ascii="仿宋" w:eastAsia="仿宋" w:hAnsi="仿宋" w:cs="仿宋_GB2312"/>
          <w:kern w:val="0"/>
          <w:sz w:val="24"/>
        </w:rPr>
      </w:pPr>
      <w:r w:rsidRPr="00AA6913">
        <w:rPr>
          <w:rFonts w:ascii="仿宋" w:eastAsia="仿宋" w:hAnsi="仿宋" w:cs="仿宋_GB2312" w:hint="eastAsia"/>
          <w:b/>
          <w:bCs/>
          <w:kern w:val="0"/>
          <w:sz w:val="24"/>
        </w:rPr>
        <w:t>第十</w:t>
      </w:r>
      <w:r w:rsidR="00180306">
        <w:rPr>
          <w:rFonts w:ascii="仿宋" w:eastAsia="仿宋" w:hAnsi="仿宋" w:cs="仿宋_GB2312" w:hint="eastAsia"/>
          <w:b/>
          <w:bCs/>
          <w:kern w:val="0"/>
          <w:sz w:val="24"/>
        </w:rPr>
        <w:t>七</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本细则使用范围为2017年及以后入学的浙江大学</w:t>
      </w:r>
      <w:r w:rsidR="00180306" w:rsidRPr="00180306">
        <w:rPr>
          <w:rFonts w:ascii="仿宋" w:eastAsia="仿宋" w:hAnsi="仿宋" w:cs="仿宋_GB2312" w:hint="eastAsia"/>
          <w:kern w:val="0"/>
          <w:sz w:val="24"/>
        </w:rPr>
        <w:t>公共管理</w:t>
      </w:r>
      <w:r w:rsidRPr="00AA6913">
        <w:rPr>
          <w:rFonts w:ascii="仿宋" w:eastAsia="仿宋" w:hAnsi="仿宋" w:cs="仿宋_GB2312" w:hint="eastAsia"/>
          <w:kern w:val="0"/>
          <w:sz w:val="24"/>
        </w:rPr>
        <w:t>学院全日制在校普通本科生。</w:t>
      </w:r>
    </w:p>
    <w:p w:rsidR="00AA6913" w:rsidRPr="00AA6913" w:rsidRDefault="00AA6913" w:rsidP="00681D83">
      <w:pPr>
        <w:spacing w:line="276" w:lineRule="auto"/>
        <w:ind w:firstLineChars="200" w:firstLine="482"/>
        <w:rPr>
          <w:rFonts w:ascii="仿宋" w:eastAsia="仿宋" w:hAnsi="仿宋" w:cs="仿宋_GB2312"/>
          <w:kern w:val="0"/>
          <w:sz w:val="24"/>
        </w:rPr>
      </w:pPr>
      <w:r w:rsidRPr="00AA6913">
        <w:rPr>
          <w:rFonts w:ascii="仿宋" w:eastAsia="仿宋" w:hAnsi="仿宋" w:cs="仿宋_GB2312" w:hint="eastAsia"/>
          <w:b/>
          <w:bCs/>
          <w:kern w:val="0"/>
          <w:sz w:val="24"/>
        </w:rPr>
        <w:t>第十</w:t>
      </w:r>
      <w:r w:rsidR="00180306">
        <w:rPr>
          <w:rFonts w:ascii="仿宋" w:eastAsia="仿宋" w:hAnsi="仿宋" w:cs="仿宋_GB2312" w:hint="eastAsia"/>
          <w:b/>
          <w:bCs/>
          <w:kern w:val="0"/>
          <w:sz w:val="24"/>
        </w:rPr>
        <w:t>八</w:t>
      </w:r>
      <w:r w:rsidRPr="00AA6913">
        <w:rPr>
          <w:rFonts w:ascii="仿宋" w:eastAsia="仿宋" w:hAnsi="仿宋" w:cs="仿宋_GB2312" w:hint="eastAsia"/>
          <w:b/>
          <w:bCs/>
          <w:kern w:val="0"/>
          <w:sz w:val="24"/>
        </w:rPr>
        <w:t>条</w:t>
      </w:r>
      <w:r w:rsidRPr="00AA6913">
        <w:rPr>
          <w:rFonts w:ascii="仿宋" w:eastAsia="仿宋" w:hAnsi="仿宋" w:cs="仿宋_GB2312" w:hint="eastAsia"/>
          <w:kern w:val="0"/>
          <w:sz w:val="24"/>
        </w:rPr>
        <w:t xml:space="preserve"> 本细则自颁布之日起施行。</w:t>
      </w:r>
    </w:p>
    <w:p w:rsidR="00AA6913" w:rsidRPr="00AA6913" w:rsidRDefault="00AA6913" w:rsidP="00180306">
      <w:pPr>
        <w:spacing w:line="276" w:lineRule="auto"/>
        <w:ind w:firstLineChars="200" w:firstLine="480"/>
        <w:jc w:val="left"/>
        <w:rPr>
          <w:rFonts w:ascii="仿宋" w:eastAsia="仿宋" w:hAnsi="仿宋" w:cs="仿宋_GB2312"/>
          <w:kern w:val="0"/>
          <w:sz w:val="24"/>
        </w:rPr>
      </w:pPr>
    </w:p>
    <w:p w:rsidR="00944A69" w:rsidRPr="00180306" w:rsidRDefault="00944A69" w:rsidP="00180306">
      <w:pPr>
        <w:spacing w:line="276" w:lineRule="auto"/>
        <w:rPr>
          <w:rFonts w:ascii="仿宋" w:eastAsia="仿宋" w:hAnsi="仿宋" w:cs="宋体"/>
          <w:b/>
          <w:kern w:val="0"/>
          <w:sz w:val="24"/>
        </w:rPr>
      </w:pPr>
    </w:p>
    <w:p w:rsidR="00944A69" w:rsidRPr="00180306" w:rsidRDefault="00944A69" w:rsidP="00180306">
      <w:pPr>
        <w:widowControl/>
        <w:adjustRightInd w:val="0"/>
        <w:snapToGrid w:val="0"/>
        <w:spacing w:line="276" w:lineRule="auto"/>
        <w:jc w:val="right"/>
        <w:rPr>
          <w:rFonts w:ascii="仿宋" w:eastAsia="仿宋" w:hAnsi="仿宋" w:cs="宋体"/>
          <w:kern w:val="0"/>
          <w:sz w:val="24"/>
        </w:rPr>
      </w:pPr>
      <w:r w:rsidRPr="00180306">
        <w:rPr>
          <w:rFonts w:ascii="仿宋" w:eastAsia="仿宋" w:hAnsi="仿宋" w:cs="宋体" w:hint="eastAsia"/>
          <w:kern w:val="0"/>
          <w:sz w:val="24"/>
        </w:rPr>
        <w:t>二〇一</w:t>
      </w:r>
      <w:r w:rsidR="00FA26BD">
        <w:rPr>
          <w:rFonts w:ascii="仿宋" w:eastAsia="仿宋" w:hAnsi="仿宋" w:cs="宋体" w:hint="eastAsia"/>
          <w:kern w:val="0"/>
          <w:sz w:val="24"/>
        </w:rPr>
        <w:t>九</w:t>
      </w:r>
      <w:r w:rsidRPr="00180306">
        <w:rPr>
          <w:rFonts w:ascii="仿宋" w:eastAsia="仿宋" w:hAnsi="仿宋" w:cs="宋体" w:hint="eastAsia"/>
          <w:kern w:val="0"/>
          <w:sz w:val="24"/>
        </w:rPr>
        <w:t>年</w:t>
      </w:r>
      <w:r w:rsidR="00FA26BD">
        <w:rPr>
          <w:rFonts w:ascii="仿宋" w:eastAsia="仿宋" w:hAnsi="仿宋" w:cs="宋体" w:hint="eastAsia"/>
          <w:kern w:val="0"/>
          <w:sz w:val="24"/>
        </w:rPr>
        <w:t>五</w:t>
      </w:r>
      <w:r w:rsidR="00365090">
        <w:rPr>
          <w:rFonts w:ascii="仿宋" w:eastAsia="仿宋" w:hAnsi="仿宋" w:cs="宋体" w:hint="eastAsia"/>
          <w:kern w:val="0"/>
          <w:sz w:val="24"/>
        </w:rPr>
        <w:t>月</w:t>
      </w:r>
      <w:r w:rsidR="00FA26BD">
        <w:rPr>
          <w:rFonts w:ascii="仿宋" w:eastAsia="仿宋" w:hAnsi="仿宋" w:cs="宋体" w:hint="eastAsia"/>
          <w:kern w:val="0"/>
          <w:sz w:val="24"/>
        </w:rPr>
        <w:t>二十</w:t>
      </w:r>
      <w:r w:rsidRPr="00180306">
        <w:rPr>
          <w:rFonts w:ascii="仿宋" w:eastAsia="仿宋" w:hAnsi="仿宋" w:cs="宋体" w:hint="eastAsia"/>
          <w:kern w:val="0"/>
          <w:sz w:val="24"/>
        </w:rPr>
        <w:t>日</w:t>
      </w:r>
    </w:p>
    <w:p w:rsidR="009B7E3A" w:rsidRPr="00180306" w:rsidRDefault="009B7E3A" w:rsidP="00180306">
      <w:pPr>
        <w:spacing w:line="276" w:lineRule="auto"/>
        <w:rPr>
          <w:rFonts w:ascii="仿宋" w:eastAsia="仿宋" w:hAnsi="仿宋"/>
          <w:sz w:val="24"/>
        </w:rPr>
      </w:pPr>
    </w:p>
    <w:sectPr w:rsidR="009B7E3A" w:rsidRPr="00180306" w:rsidSect="007873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AC3" w:rsidRDefault="00FC1AC3" w:rsidP="00944A69">
      <w:r>
        <w:separator/>
      </w:r>
    </w:p>
  </w:endnote>
  <w:endnote w:type="continuationSeparator" w:id="0">
    <w:p w:rsidR="00FC1AC3" w:rsidRDefault="00FC1AC3" w:rsidP="0094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AC3" w:rsidRDefault="00FC1AC3" w:rsidP="00944A69">
      <w:r>
        <w:separator/>
      </w:r>
    </w:p>
  </w:footnote>
  <w:footnote w:type="continuationSeparator" w:id="0">
    <w:p w:rsidR="00FC1AC3" w:rsidRDefault="00FC1AC3" w:rsidP="0094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F11B9"/>
    <w:multiLevelType w:val="hybridMultilevel"/>
    <w:tmpl w:val="0906AD44"/>
    <w:lvl w:ilvl="0" w:tplc="6D04988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69"/>
    <w:rsid w:val="00030319"/>
    <w:rsid w:val="000E0AC3"/>
    <w:rsid w:val="00107DA7"/>
    <w:rsid w:val="001209AC"/>
    <w:rsid w:val="001259BB"/>
    <w:rsid w:val="00180306"/>
    <w:rsid w:val="002D7C5D"/>
    <w:rsid w:val="00365090"/>
    <w:rsid w:val="00376E36"/>
    <w:rsid w:val="0053468E"/>
    <w:rsid w:val="0058699E"/>
    <w:rsid w:val="005D36B6"/>
    <w:rsid w:val="00681D83"/>
    <w:rsid w:val="00747868"/>
    <w:rsid w:val="0081160D"/>
    <w:rsid w:val="0088080F"/>
    <w:rsid w:val="00944A69"/>
    <w:rsid w:val="009B7E3A"/>
    <w:rsid w:val="00A25E98"/>
    <w:rsid w:val="00A85D17"/>
    <w:rsid w:val="00AA6913"/>
    <w:rsid w:val="00B831AD"/>
    <w:rsid w:val="00B97522"/>
    <w:rsid w:val="00D15E77"/>
    <w:rsid w:val="00DB6CC9"/>
    <w:rsid w:val="00DC32A8"/>
    <w:rsid w:val="00E67E9E"/>
    <w:rsid w:val="00F04C6F"/>
    <w:rsid w:val="00F41502"/>
    <w:rsid w:val="00F62346"/>
    <w:rsid w:val="00F7182A"/>
    <w:rsid w:val="00FA26BD"/>
    <w:rsid w:val="00FC1AC3"/>
    <w:rsid w:val="00FD1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CDD93"/>
  <w15:docId w15:val="{B465D3A3-8703-4CBF-AE30-31BD79A1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A6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A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4A69"/>
    <w:rPr>
      <w:sz w:val="18"/>
      <w:szCs w:val="18"/>
    </w:rPr>
  </w:style>
  <w:style w:type="paragraph" w:styleId="a5">
    <w:name w:val="footer"/>
    <w:basedOn w:val="a"/>
    <w:link w:val="a6"/>
    <w:uiPriority w:val="99"/>
    <w:unhideWhenUsed/>
    <w:rsid w:val="00944A69"/>
    <w:pPr>
      <w:tabs>
        <w:tab w:val="center" w:pos="4153"/>
        <w:tab w:val="right" w:pos="8306"/>
      </w:tabs>
      <w:snapToGrid w:val="0"/>
      <w:jc w:val="left"/>
    </w:pPr>
    <w:rPr>
      <w:sz w:val="18"/>
      <w:szCs w:val="18"/>
    </w:rPr>
  </w:style>
  <w:style w:type="character" w:customStyle="1" w:styleId="a6">
    <w:name w:val="页脚 字符"/>
    <w:basedOn w:val="a0"/>
    <w:link w:val="a5"/>
    <w:uiPriority w:val="99"/>
    <w:rsid w:val="00944A69"/>
    <w:rPr>
      <w:sz w:val="18"/>
      <w:szCs w:val="18"/>
    </w:rPr>
  </w:style>
  <w:style w:type="paragraph" w:styleId="a7">
    <w:name w:val="List Paragraph"/>
    <w:basedOn w:val="a"/>
    <w:uiPriority w:val="34"/>
    <w:qFormat/>
    <w:rsid w:val="00F4150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552</Words>
  <Characters>3153</Characters>
  <Application>Microsoft Office Word</Application>
  <DocSecurity>0</DocSecurity>
  <Lines>26</Lines>
  <Paragraphs>7</Paragraphs>
  <ScaleCrop>false</ScaleCrop>
  <Company>Microsoft</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TL3050</dc:creator>
  <cp:keywords/>
  <dc:description/>
  <cp:lastModifiedBy>2569444163@qq.com</cp:lastModifiedBy>
  <cp:revision>4</cp:revision>
  <cp:lastPrinted>2018-09-23T06:03:00Z</cp:lastPrinted>
  <dcterms:created xsi:type="dcterms:W3CDTF">2019-05-27T16:45:00Z</dcterms:created>
  <dcterms:modified xsi:type="dcterms:W3CDTF">2019-05-27T17:13:00Z</dcterms:modified>
</cp:coreProperties>
</file>