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B3F7A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1B3F7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B3F7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B3F7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1B3F7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1B3F7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1B3F7A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10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浙江大学，陈志钢等1人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2019-07-06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10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日本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京都大学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受到京都大学Shen教授邀请，访问京都大学农学院自然资源经济系，参与京都大学学术会议，交流双方农业经济学研究成果，参访当地农业企业，探讨京都大学与浙大中国农村发展研究院未来合作。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7月7日赴日本京都大学；7月8-9日京都大学校内研讨会；7月10-11日滋贺县农村调查；7月12-13日京都大学校内研讨；7月14日返程离开。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2B76DD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陈志钢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B3B" w:rsidRDefault="00DD6B3B" w:rsidP="00F65604">
      <w:r>
        <w:separator/>
      </w:r>
    </w:p>
  </w:endnote>
  <w:endnote w:type="continuationSeparator" w:id="0">
    <w:p w:rsidR="00DD6B3B" w:rsidRDefault="00DD6B3B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B3B" w:rsidRDefault="00DD6B3B" w:rsidP="00F65604">
      <w:r>
        <w:separator/>
      </w:r>
    </w:p>
  </w:footnote>
  <w:footnote w:type="continuationSeparator" w:id="0">
    <w:p w:rsidR="00DD6B3B" w:rsidRDefault="00DD6B3B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B3F7A"/>
    <w:rsid w:val="001D3B42"/>
    <w:rsid w:val="00220824"/>
    <w:rsid w:val="00286CDC"/>
    <w:rsid w:val="002B76DD"/>
    <w:rsid w:val="00360E7E"/>
    <w:rsid w:val="00386F88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DD6B3B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655E4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C4311-005A-4DE3-8709-4288E4967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2019-06-03T07:06:00Z</dcterms:modified>
</cp:coreProperties>
</file>