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528B22AF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475FC">
        <w:rPr>
          <w:rFonts w:ascii="方正小标宋简体" w:eastAsia="方正小标宋简体" w:cs="方正小标宋简体"/>
          <w:sz w:val="44"/>
          <w:szCs w:val="44"/>
        </w:rPr>
        <w:t>夏瑾岚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225A6F42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475FC">
        <w:rPr>
          <w:rFonts w:ascii="FangSong_GB2312" w:eastAsia="FangSong_GB2312" w:cs="FangSong_GB2312" w:hint="eastAsia"/>
          <w:sz w:val="32"/>
          <w:szCs w:val="32"/>
        </w:rPr>
        <w:t>17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E1303AB" w:rsidR="00EB129F" w:rsidRPr="00374645" w:rsidRDefault="005475FC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夏瑾岚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475FC">
        <w:rPr>
          <w:rFonts w:ascii="Times New Roman" w:eastAsia="FangSong_GB2312" w:hAnsi="Times New Roman" w:cs="Times New Roman"/>
          <w:sz w:val="32"/>
          <w:szCs w:val="32"/>
        </w:rPr>
        <w:t>Z12040022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C46FD1B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475FC">
        <w:rPr>
          <w:rFonts w:ascii="Times New Roman" w:eastAsia="FangSong_GB2312" w:hAnsi="Times New Roman" w:cs="Times New Roman" w:hint="eastAsia"/>
          <w:sz w:val="32"/>
          <w:szCs w:val="32"/>
        </w:rPr>
        <w:t>夏瑾岚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475FC" w:rsidRPr="005475FC">
        <w:rPr>
          <w:rFonts w:ascii="Times New Roman" w:eastAsia="FangSong_GB2312" w:hAnsi="Times New Roman" w:cs="Times New Roman"/>
          <w:sz w:val="32"/>
          <w:szCs w:val="32"/>
        </w:rPr>
        <w:t>Z12040022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475FC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475FC">
        <w:rPr>
          <w:rFonts w:ascii="Times New Roman" w:eastAsia="FangSong_GB2312" w:hAnsi="Times New Roman" w:cs="Times New Roman" w:hint="eastAsia"/>
          <w:sz w:val="32"/>
          <w:szCs w:val="32"/>
        </w:rPr>
        <w:t>夏瑾岚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356DBC8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1D4BE97B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F64797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F64797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F64797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475FC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  <w:rsid w:val="00F6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2020-11-13T03:09:00Z</dcterms:modified>
</cp:coreProperties>
</file>