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60434BC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C67D31">
        <w:rPr>
          <w:rFonts w:ascii="方正小标宋简体" w:eastAsia="方正小标宋简体" w:cs="方正小标宋简体"/>
          <w:sz w:val="44"/>
          <w:szCs w:val="44"/>
        </w:rPr>
        <w:t>陈春海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59137B23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C67D31">
        <w:rPr>
          <w:rFonts w:ascii="FangSong_GB2312" w:eastAsia="FangSong_GB2312" w:cs="FangSong_GB2312" w:hint="eastAsia"/>
          <w:sz w:val="32"/>
          <w:szCs w:val="32"/>
        </w:rPr>
        <w:t>59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134E2732" w:rsidR="00EB129F" w:rsidRPr="00374645" w:rsidRDefault="00C67D31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陈春海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C67D31">
        <w:rPr>
          <w:rFonts w:ascii="Times New Roman" w:eastAsia="FangSong_GB2312" w:hAnsi="Times New Roman" w:cs="Times New Roman"/>
          <w:sz w:val="32"/>
          <w:szCs w:val="32"/>
        </w:rPr>
        <w:t>Z13040127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0BB6B629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C67D31">
        <w:rPr>
          <w:rFonts w:ascii="Times New Roman" w:eastAsia="FangSong_GB2312" w:hAnsi="Times New Roman" w:cs="Times New Roman" w:hint="eastAsia"/>
          <w:sz w:val="32"/>
          <w:szCs w:val="32"/>
        </w:rPr>
        <w:t>陈春海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C67D31" w:rsidRPr="00C67D31">
        <w:rPr>
          <w:rFonts w:ascii="Times New Roman" w:eastAsia="FangSong_GB2312" w:hAnsi="Times New Roman" w:cs="Times New Roman"/>
          <w:sz w:val="32"/>
          <w:szCs w:val="32"/>
        </w:rPr>
        <w:t>Z13040127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C67D31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C67D31">
        <w:rPr>
          <w:rFonts w:ascii="Times New Roman" w:eastAsia="FangSong_GB2312" w:hAnsi="Times New Roman" w:cs="Times New Roman" w:hint="eastAsia"/>
          <w:sz w:val="32"/>
          <w:szCs w:val="32"/>
        </w:rPr>
        <w:t>陈春海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1E922EC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1708CEE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F33361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F33361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F33361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67D31"/>
    <w:rsid w:val="00CD4CFC"/>
    <w:rsid w:val="00E115D6"/>
    <w:rsid w:val="00EB129F"/>
    <w:rsid w:val="00F3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2020-11-13T03:24:00Z</dcterms:modified>
</cp:coreProperties>
</file>