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ascii="黑体" w:hAnsi="黑体" w:eastAsia="黑体"/>
          <w:b/>
          <w:sz w:val="52"/>
          <w:szCs w:val="52"/>
        </w:rPr>
        <w:t>浙江大学第十</w:t>
      </w:r>
      <w:r>
        <w:rPr>
          <w:rFonts w:hint="eastAsia" w:ascii="黑体" w:hAnsi="黑体" w:eastAsia="黑体"/>
          <w:b/>
          <w:sz w:val="52"/>
          <w:szCs w:val="52"/>
        </w:rPr>
        <w:t>三</w:t>
      </w:r>
      <w:r>
        <w:rPr>
          <w:rFonts w:ascii="黑体" w:hAnsi="黑体" w:eastAsia="黑体"/>
          <w:b/>
          <w:sz w:val="52"/>
          <w:szCs w:val="52"/>
        </w:rPr>
        <w:t>届模拟市长论坛</w:t>
      </w:r>
    </w:p>
    <w:p>
      <w:pPr>
        <w:widowControl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立项表</w:t>
      </w:r>
    </w:p>
    <w:p>
      <w:pPr>
        <w:widowControl/>
        <w:jc w:val="left"/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  <w:u w:val="single"/>
        </w:rPr>
      </w:pPr>
      <w:r>
        <w:rPr>
          <w:rFonts w:hint="eastAsia" w:asciiTheme="minorEastAsia" w:hAnsiTheme="minorEastAsia"/>
          <w:b/>
          <w:bCs/>
          <w:sz w:val="28"/>
        </w:rPr>
        <w:t>研究主题：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团队名称：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      </w:t>
      </w: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所属院校：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负责人：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  </w:t>
      </w: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联系电话：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电子邮箱：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firstLine="1121" w:firstLineChars="400"/>
        <w:jc w:val="left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填表日期：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</w:t>
      </w:r>
      <w:r>
        <w:rPr>
          <w:rFonts w:hint="eastAsia" w:eastAsia="宋体" w:asciiTheme="minorEastAsia" w:hAnsiTheme="minorEastAsia"/>
          <w:b/>
          <w:bCs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     </w:t>
      </w:r>
    </w:p>
    <w:p>
      <w:pPr>
        <w:widowControl/>
        <w:ind w:left="-420" w:leftChars="-200" w:right="-319" w:rightChars="-152"/>
        <w:jc w:val="left"/>
        <w:rPr>
          <w:rFonts w:asciiTheme="minorEastAsia" w:hAnsiTheme="minorEastAsia"/>
          <w:sz w:val="28"/>
        </w:rPr>
      </w:pPr>
    </w:p>
    <w:p>
      <w:pPr>
        <w:widowControl/>
        <w:jc w:val="left"/>
        <w:rPr>
          <w:rFonts w:asciiTheme="minorEastAsia" w:hAnsiTheme="minorEastAsia"/>
          <w:sz w:val="28"/>
        </w:rPr>
      </w:pPr>
    </w:p>
    <w:p>
      <w:pPr>
        <w:widowControl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浙江大学公共管理学院学生会制表</w:t>
      </w:r>
    </w:p>
    <w:p>
      <w:pPr>
        <w:widowControl/>
        <w:jc w:val="center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2019年1</w:t>
      </w:r>
      <w:r>
        <w:rPr>
          <w:rFonts w:ascii="黑体" w:hAnsi="黑体" w:eastAsia="黑体"/>
          <w:b/>
          <w:sz w:val="28"/>
        </w:rPr>
        <w:t>1</w:t>
      </w:r>
      <w:r>
        <w:rPr>
          <w:rFonts w:hint="eastAsia" w:ascii="黑体" w:hAnsi="黑体" w:eastAsia="黑体"/>
          <w:b/>
          <w:sz w:val="28"/>
        </w:rPr>
        <w:t>月</w:t>
      </w:r>
      <w:r>
        <w:br w:type="page"/>
      </w:r>
    </w:p>
    <w:tbl>
      <w:tblPr>
        <w:tblStyle w:val="5"/>
        <w:tblW w:w="9333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867"/>
        <w:gridCol w:w="707"/>
        <w:gridCol w:w="1146"/>
        <w:gridCol w:w="960"/>
        <w:gridCol w:w="1547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研究主题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所属大学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项目主要</w:t>
            </w:r>
          </w:p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参与人员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模市君</w:t>
            </w: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</w:t>
            </w: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行政管理</w:t>
            </w: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大三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18888888888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zjumnszlt13th@126.com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6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6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574" w:type="dxa"/>
            <w:gridSpan w:val="2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06" w:type="dxa"/>
            <w:gridSpan w:val="2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职称职务</w:t>
            </w: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574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06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47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</w:t>
            </w:r>
          </w:p>
        </w:tc>
        <w:tc>
          <w:tcPr>
            <w:tcW w:w="7427" w:type="dxa"/>
            <w:gridSpan w:val="6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一、研究的背景、目的及意义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600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二、研究的调研方案、进度安排及可行性分析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1200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三、研究的主要创新点、拟突破的难点和重点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600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四、研究的预期成果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（不超过</w:t>
            </w:r>
            <w:r>
              <w:rPr>
                <w:rFonts w:ascii="楷体" w:hAnsi="楷体" w:eastAsia="楷体"/>
                <w:sz w:val="24"/>
                <w:szCs w:val="30"/>
              </w:rPr>
              <w:t>300</w:t>
            </w:r>
            <w:r>
              <w:rPr>
                <w:rFonts w:hint="eastAsia" w:ascii="楷体" w:hAnsi="楷体" w:eastAsia="楷体"/>
                <w:sz w:val="24"/>
                <w:szCs w:val="3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3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ind w:firstLine="2400" w:firstLineChars="1000"/>
              <w:jc w:val="left"/>
            </w:pPr>
            <w:r>
              <w:rPr>
                <w:rFonts w:hint="eastAsia" w:ascii="宋体" w:hAnsi="宋体" w:eastAsia="宋体" w:cs="宋体"/>
                <w:sz w:val="24"/>
              </w:rPr>
              <w:t>签名：          单位：           日期：</w:t>
            </w:r>
          </w:p>
        </w:tc>
      </w:tr>
    </w:tbl>
    <w:p>
      <w:pPr>
        <w:widowControl/>
        <w:jc w:val="left"/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454" w:footer="1020" w:gutter="0"/>
      <w:pgNumType w:fmt="chineseCounting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二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三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 xml:space="preserve">第 </w:t>
                    </w: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二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  <w:r>
                      <w:rPr>
                        <w:rFonts w:hint="eastAsia" w:eastAsia="宋体"/>
                      </w:rPr>
                      <w:t xml:space="preserve"> 页 共 </w:t>
                    </w: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NUMPAGES \* CHINESENUM3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三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  <w:r>
                      <w:rPr>
                        <w:rFonts w:hint="eastAsia"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right" w:pos="8820"/>
        <w:tab w:val="clear" w:pos="8306"/>
      </w:tabs>
      <w:ind w:left="-619" w:leftChars="-295" w:right="-519" w:rightChars="-247"/>
      <w:jc w:val="left"/>
      <w:rPr>
        <w:rFonts w:eastAsia="宋体"/>
      </w:rPr>
    </w:pPr>
    <w:r>
      <w:pict>
        <v:shape id="WordPictureWatermark522367111" o:spid="_x0000_s4098" o:spt="75" type="#_x0000_t75" style="position:absolute;left:0pt;height:414.9pt;width:414.9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十三届logo"/>
          <o:lock v:ext="edit" aspectratio="t"/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0500" cy="5270500"/>
          <wp:effectExtent l="0" t="0" r="0" b="0"/>
          <wp:wrapNone/>
          <wp:docPr id="1" name="WordPictureWatermark101416" descr="十三届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416" descr="十三届logo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</w:rPr>
      <w:drawing>
        <wp:inline distT="0" distB="0" distL="114300" distR="114300">
          <wp:extent cx="2769870" cy="544195"/>
          <wp:effectExtent l="0" t="0" r="11430" b="1905"/>
          <wp:docPr id="3" name="图片 3" descr="C:\Users\Peng\Desktop\ZJU\公管学生会\模拟市长论坛\十三届LOGO（1）.png十三届LOGO（1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Peng\Desktop\ZJU\公管学生会\模拟市长论坛\十三届LOGO（1）.png十三届LOGO（1）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987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inline distT="0" distB="0" distL="114300" distR="114300">
              <wp:extent cx="3175000" cy="543560"/>
              <wp:effectExtent l="0" t="0" r="10160" b="5080"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5040" y="544195"/>
                        <a:ext cx="3175000" cy="543560"/>
                      </a:xfrm>
                      <a:prstGeom prst="rect">
                        <a:avLst/>
                      </a:prstGeom>
                      <a:solidFill>
                        <a:srgbClr val="003F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42.8pt;width:250pt;v-text-anchor:middle;" fillcolor="#003F88" filled="t" stroked="f" coordsize="21600,21600" o:gfxdata="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tdSLtQA&#10;AAAEAQAADwAAAAAAAAABACAAAAAiAAAAZHJzL2Rvd25yZXYueG1sUEsBAhQAFAAAAAgAh07iQD+Z&#10;23lcAgAAiAQAAA4AAAAAAAAAAQAgAAAAIwEAAGRycy9lMm9Eb2MueG1sUEsFBgAAAAAGAAYAWQEA&#10;APEFAAAAAA==&#10;">
              <v:fill on="t" focussize="0,0"/>
              <v:stroke on="f" weight="1pt" miterlimit="8" joinstyle="miter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522367110" o:spid="_x0000_s4099" o:spt="75" type="#_x0000_t75" style="position:absolute;left:0pt;height:414.9pt;width:414.9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十三届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pict>
        <v:shape id="WordPictureWatermark522367109" o:spid="_x0000_s4097" o:spt="75" type="#_x0000_t75" style="position:absolute;left:0pt;height:414.9pt;width:414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十三届logo"/>
          <o:lock v:ext="edit" aspectratio="t"/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0500" cy="5270500"/>
          <wp:effectExtent l="0" t="0" r="0" b="0"/>
          <wp:wrapNone/>
          <wp:docPr id="2" name="WordPictureWatermark131591" descr="十三届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31591" descr="十三届logo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94"/>
    <w:rsid w:val="00034481"/>
    <w:rsid w:val="000935E0"/>
    <w:rsid w:val="000B4D59"/>
    <w:rsid w:val="000B63E5"/>
    <w:rsid w:val="00161E81"/>
    <w:rsid w:val="001B69E9"/>
    <w:rsid w:val="001C0F84"/>
    <w:rsid w:val="001E65D3"/>
    <w:rsid w:val="002E7246"/>
    <w:rsid w:val="00363F16"/>
    <w:rsid w:val="00471743"/>
    <w:rsid w:val="005235D8"/>
    <w:rsid w:val="005804A4"/>
    <w:rsid w:val="005D0BBF"/>
    <w:rsid w:val="006C25C7"/>
    <w:rsid w:val="007560C4"/>
    <w:rsid w:val="00AA2FC7"/>
    <w:rsid w:val="00C247DA"/>
    <w:rsid w:val="00C44F43"/>
    <w:rsid w:val="00C8753C"/>
    <w:rsid w:val="00D04F94"/>
    <w:rsid w:val="00D6498E"/>
    <w:rsid w:val="13057855"/>
    <w:rsid w:val="19394C5C"/>
    <w:rsid w:val="2CF87D7E"/>
    <w:rsid w:val="30F71780"/>
    <w:rsid w:val="40CE072C"/>
    <w:rsid w:val="4195305F"/>
    <w:rsid w:val="43BB34B8"/>
    <w:rsid w:val="4FF7094D"/>
    <w:rsid w:val="527736B6"/>
    <w:rsid w:val="6CBC5EF3"/>
    <w:rsid w:val="77C56295"/>
    <w:rsid w:val="7F4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1026" textRotate="1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102</Words>
  <Characters>582</Characters>
  <Lines>4</Lines>
  <Paragraphs>1</Paragraphs>
  <TotalTime>15</TotalTime>
  <ScaleCrop>false</ScaleCrop>
  <LinksUpToDate>false</LinksUpToDate>
  <CharactersWithSpaces>683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2018-11-17T14:07:00Z</dcterms:created>
  <dc:creator>Happy</dc:creator>
  <cp:lastModifiedBy>Padalyn  papa</cp:lastModifiedBy>
  <dcterms:modified xsi:type="dcterms:W3CDTF">2019-11-17T07:13:11Z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