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9E" w:rsidRDefault="009C391D" w:rsidP="0079039E">
      <w:pPr>
        <w:spacing w:beforeLines="100" w:before="312" w:afterLines="50" w:after="156" w:line="460" w:lineRule="exact"/>
        <w:jc w:val="center"/>
        <w:outlineLvl w:val="1"/>
        <w:rPr>
          <w:rFonts w:ascii="黑体" w:eastAsia="黑体" w:hAnsi="黑体"/>
          <w:b/>
          <w:bCs/>
          <w:sz w:val="32"/>
          <w:szCs w:val="32"/>
        </w:rPr>
      </w:pPr>
      <w:r>
        <w:rPr>
          <w:rFonts w:ascii="黑体" w:eastAsia="黑体" w:hAnsi="黑体" w:hint="eastAsia"/>
          <w:b/>
          <w:bCs/>
          <w:sz w:val="32"/>
          <w:szCs w:val="32"/>
        </w:rPr>
        <w:t>农林经济管理、</w:t>
      </w:r>
      <w:r w:rsidR="0079039E" w:rsidRPr="0079039E">
        <w:rPr>
          <w:rFonts w:ascii="黑体" w:eastAsia="黑体" w:hAnsi="黑体" w:hint="eastAsia"/>
          <w:b/>
          <w:bCs/>
          <w:sz w:val="32"/>
          <w:szCs w:val="32"/>
        </w:rPr>
        <w:t>公共管理学</w:t>
      </w:r>
      <w:r>
        <w:rPr>
          <w:rFonts w:ascii="黑体" w:eastAsia="黑体" w:hAnsi="黑体" w:hint="eastAsia"/>
          <w:b/>
          <w:bCs/>
          <w:sz w:val="32"/>
          <w:szCs w:val="32"/>
        </w:rPr>
        <w:t>科</w:t>
      </w:r>
      <w:r w:rsidR="0079039E" w:rsidRPr="0079039E">
        <w:rPr>
          <w:rFonts w:ascii="黑体" w:eastAsia="黑体" w:hAnsi="黑体" w:hint="eastAsia"/>
          <w:b/>
          <w:bCs/>
          <w:sz w:val="32"/>
          <w:szCs w:val="32"/>
        </w:rPr>
        <w:t>“创新成果”</w:t>
      </w:r>
      <w:r w:rsidRPr="009C391D">
        <w:rPr>
          <w:rFonts w:ascii="黑体" w:eastAsia="黑体" w:hAnsi="黑体" w:hint="eastAsia"/>
          <w:b/>
          <w:bCs/>
          <w:sz w:val="32"/>
          <w:szCs w:val="32"/>
        </w:rPr>
        <w:t>标准</w:t>
      </w:r>
      <w:r>
        <w:rPr>
          <w:rFonts w:ascii="黑体" w:eastAsia="黑体" w:hAnsi="黑体" w:hint="eastAsia"/>
          <w:b/>
          <w:bCs/>
          <w:sz w:val="32"/>
          <w:szCs w:val="32"/>
        </w:rPr>
        <w:t>和认定办法</w:t>
      </w:r>
    </w:p>
    <w:p w:rsidR="0079039E" w:rsidRPr="009C391D" w:rsidRDefault="0079039E" w:rsidP="0079039E">
      <w:pPr>
        <w:spacing w:beforeLines="100" w:before="312" w:afterLines="50" w:after="156" w:line="460" w:lineRule="exact"/>
        <w:jc w:val="center"/>
        <w:outlineLvl w:val="1"/>
        <w:rPr>
          <w:rFonts w:ascii="黑体" w:eastAsia="黑体" w:hAnsi="黑体"/>
          <w:b/>
          <w:bCs/>
          <w:sz w:val="32"/>
          <w:szCs w:val="32"/>
        </w:rPr>
      </w:pPr>
    </w:p>
    <w:p w:rsidR="0079039E" w:rsidRPr="002D6048" w:rsidRDefault="0079039E" w:rsidP="0079039E">
      <w:pPr>
        <w:numPr>
          <w:ilvl w:val="0"/>
          <w:numId w:val="1"/>
        </w:numPr>
        <w:spacing w:line="460" w:lineRule="exact"/>
        <w:ind w:left="0" w:firstLineChars="200" w:firstLine="560"/>
        <w:outlineLvl w:val="2"/>
        <w:rPr>
          <w:rFonts w:eastAsiaTheme="minorEastAsia"/>
          <w:bCs/>
          <w:sz w:val="28"/>
          <w:szCs w:val="28"/>
        </w:rPr>
      </w:pPr>
      <w:r w:rsidRPr="002D6048">
        <w:rPr>
          <w:rFonts w:eastAsiaTheme="minorEastAsia"/>
          <w:bCs/>
          <w:sz w:val="28"/>
          <w:szCs w:val="28"/>
        </w:rPr>
        <w:t xml:space="preserve"> </w:t>
      </w:r>
      <w:r w:rsidRPr="002D6048">
        <w:rPr>
          <w:rFonts w:eastAsiaTheme="minorEastAsia" w:hAnsiTheme="minorEastAsia"/>
          <w:bCs/>
          <w:sz w:val="28"/>
          <w:szCs w:val="28"/>
        </w:rPr>
        <w:t>研究生用于申请</w:t>
      </w:r>
      <w:r>
        <w:rPr>
          <w:rFonts w:eastAsiaTheme="minorEastAsia" w:hAnsiTheme="minorEastAsia" w:hint="eastAsia"/>
          <w:bCs/>
          <w:sz w:val="28"/>
          <w:szCs w:val="28"/>
        </w:rPr>
        <w:t>本学科</w:t>
      </w:r>
      <w:r w:rsidRPr="002D6048">
        <w:rPr>
          <w:rFonts w:eastAsiaTheme="minorEastAsia" w:hAnsiTheme="minorEastAsia"/>
          <w:bCs/>
          <w:sz w:val="28"/>
          <w:szCs w:val="28"/>
        </w:rPr>
        <w:t>硕士学位、博士学位的创新成果，应当由申请学位的研究生在攻读学位期间独立完成，以学位论文的形式完整呈现。学位论文是进行学位评定的主要依据。</w:t>
      </w:r>
    </w:p>
    <w:p w:rsidR="0079039E" w:rsidRPr="002D6048" w:rsidRDefault="0079039E" w:rsidP="0079039E">
      <w:pPr>
        <w:numPr>
          <w:ilvl w:val="0"/>
          <w:numId w:val="1"/>
        </w:numPr>
        <w:spacing w:line="460" w:lineRule="exact"/>
        <w:ind w:left="0" w:firstLineChars="200" w:firstLine="560"/>
        <w:outlineLvl w:val="2"/>
        <w:rPr>
          <w:rFonts w:eastAsiaTheme="minorEastAsia"/>
          <w:bCs/>
          <w:sz w:val="28"/>
          <w:szCs w:val="28"/>
        </w:rPr>
      </w:pPr>
      <w:r w:rsidRPr="002D6048">
        <w:rPr>
          <w:rFonts w:eastAsiaTheme="minorEastAsia"/>
          <w:bCs/>
          <w:sz w:val="28"/>
          <w:szCs w:val="28"/>
        </w:rPr>
        <w:t xml:space="preserve"> </w:t>
      </w:r>
      <w:r w:rsidRPr="002D6048">
        <w:rPr>
          <w:rFonts w:eastAsiaTheme="minorEastAsia" w:hAnsiTheme="minorEastAsia"/>
          <w:bCs/>
          <w:sz w:val="28"/>
          <w:szCs w:val="28"/>
        </w:rPr>
        <w:t>研究生可以学术期刊论文、学术会议论文、专著、专利、作品、研究报告等形式呈现相关创新成果。相关创新成果可作为评价学位论文水平的重要参考。</w:t>
      </w:r>
    </w:p>
    <w:p w:rsidR="0079039E" w:rsidRPr="002D6048" w:rsidRDefault="0079039E" w:rsidP="0079039E">
      <w:pPr>
        <w:widowControl/>
        <w:numPr>
          <w:ilvl w:val="0"/>
          <w:numId w:val="1"/>
        </w:numPr>
        <w:spacing w:line="460" w:lineRule="exact"/>
        <w:ind w:left="0" w:firstLineChars="200" w:firstLine="560"/>
        <w:outlineLvl w:val="2"/>
        <w:rPr>
          <w:rFonts w:eastAsiaTheme="minorEastAsia"/>
          <w:bCs/>
          <w:sz w:val="28"/>
          <w:szCs w:val="28"/>
        </w:rPr>
      </w:pPr>
      <w:r w:rsidRPr="002D6048">
        <w:rPr>
          <w:rFonts w:eastAsiaTheme="minorEastAsia"/>
          <w:bCs/>
          <w:sz w:val="28"/>
          <w:szCs w:val="28"/>
        </w:rPr>
        <w:t xml:space="preserve"> </w:t>
      </w:r>
      <w:r w:rsidRPr="002D6048">
        <w:rPr>
          <w:rFonts w:eastAsiaTheme="minorEastAsia" w:hAnsiTheme="minorEastAsia"/>
          <w:spacing w:val="-5"/>
          <w:sz w:val="28"/>
          <w:szCs w:val="28"/>
        </w:rPr>
        <w:t>学术学位博士研究生创新成果标准</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hAnsiTheme="minorEastAsia"/>
          <w:sz w:val="28"/>
          <w:szCs w:val="28"/>
        </w:rPr>
        <w:t>（一）博士研究生在攻读博士学位期间，应在科学研究或专门技术上取得创造性成果，其用于申请博士学位的创新成果，应当在</w:t>
      </w:r>
      <w:r>
        <w:rPr>
          <w:rFonts w:ascii="Times New Roman" w:eastAsiaTheme="minorEastAsia" w:hAnsiTheme="minorEastAsia" w:hint="eastAsia"/>
          <w:sz w:val="28"/>
          <w:szCs w:val="28"/>
        </w:rPr>
        <w:t>本</w:t>
      </w:r>
      <w:r w:rsidRPr="002D6048">
        <w:rPr>
          <w:rFonts w:ascii="Times New Roman" w:eastAsiaTheme="minorEastAsia" w:hAnsiTheme="minorEastAsia"/>
          <w:sz w:val="28"/>
          <w:szCs w:val="28"/>
        </w:rPr>
        <w:t>学科领域具有前沿性与创新性，学术学位博士研究生须达到下述标准之一。</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1</w:t>
      </w:r>
      <w:r>
        <w:rPr>
          <w:rFonts w:ascii="Times New Roman" w:eastAsiaTheme="minorEastAsia" w:hint="eastAsia"/>
          <w:sz w:val="28"/>
          <w:szCs w:val="28"/>
        </w:rPr>
        <w:t xml:space="preserve">. </w:t>
      </w:r>
      <w:r w:rsidRPr="002D6048">
        <w:rPr>
          <w:rFonts w:ascii="Times New Roman" w:eastAsiaTheme="minorEastAsia" w:hAnsiTheme="minorEastAsia"/>
          <w:bCs/>
          <w:sz w:val="28"/>
          <w:szCs w:val="28"/>
        </w:rPr>
        <w:t>博士学位论文通过校学位评定委员会办公室指定的学位论文评审平台进行评阅，学位论文专家评阅意见的优良率达到</w:t>
      </w:r>
      <w:r w:rsidRPr="002D6048">
        <w:rPr>
          <w:rFonts w:ascii="Times New Roman" w:eastAsiaTheme="minorEastAsia"/>
          <w:bCs/>
          <w:sz w:val="28"/>
          <w:szCs w:val="28"/>
        </w:rPr>
        <w:t>100%</w:t>
      </w:r>
      <w:r w:rsidRPr="002D6048">
        <w:rPr>
          <w:rFonts w:ascii="Times New Roman" w:eastAsiaTheme="minorEastAsia" w:hAnsiTheme="minorEastAsia"/>
          <w:bCs/>
          <w:sz w:val="28"/>
          <w:szCs w:val="28"/>
        </w:rPr>
        <w:t>，</w:t>
      </w:r>
      <w:proofErr w:type="gramStart"/>
      <w:r w:rsidRPr="002D6048">
        <w:rPr>
          <w:rFonts w:ascii="Times New Roman" w:eastAsiaTheme="minorEastAsia" w:hAnsiTheme="minorEastAsia"/>
          <w:bCs/>
          <w:sz w:val="28"/>
          <w:szCs w:val="28"/>
        </w:rPr>
        <w:t>且优秀</w:t>
      </w:r>
      <w:proofErr w:type="gramEnd"/>
      <w:r w:rsidRPr="002D6048">
        <w:rPr>
          <w:rFonts w:ascii="Times New Roman" w:eastAsiaTheme="minorEastAsia" w:hAnsiTheme="minorEastAsia"/>
          <w:bCs/>
          <w:sz w:val="28"/>
          <w:szCs w:val="28"/>
        </w:rPr>
        <w:t>率达到</w:t>
      </w:r>
      <w:r w:rsidRPr="002D6048">
        <w:rPr>
          <w:rFonts w:ascii="Times New Roman" w:eastAsiaTheme="minorEastAsia"/>
          <w:bCs/>
          <w:sz w:val="28"/>
          <w:szCs w:val="28"/>
        </w:rPr>
        <w:t>80%</w:t>
      </w:r>
      <w:r w:rsidRPr="002D6048">
        <w:rPr>
          <w:rFonts w:ascii="Times New Roman" w:eastAsiaTheme="minorEastAsia" w:hAnsiTheme="minorEastAsia"/>
          <w:bCs/>
          <w:sz w:val="28"/>
          <w:szCs w:val="28"/>
        </w:rPr>
        <w:t>及以上</w:t>
      </w:r>
      <w:r w:rsidRPr="002D6048">
        <w:rPr>
          <w:rFonts w:ascii="Times New Roman" w:eastAsiaTheme="minorEastAsia" w:hAnsiTheme="minorEastAsia"/>
          <w:sz w:val="28"/>
          <w:szCs w:val="28"/>
        </w:rPr>
        <w:t>。</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2.</w:t>
      </w:r>
      <w:r w:rsidRPr="002D6048">
        <w:rPr>
          <w:rFonts w:ascii="Times New Roman" w:eastAsiaTheme="minorEastAsia" w:hAnsiTheme="minorEastAsia"/>
          <w:sz w:val="28"/>
          <w:szCs w:val="28"/>
        </w:rPr>
        <w:t>申请博士学位的博士生，须有</w:t>
      </w:r>
      <w:r w:rsidRPr="002D6048">
        <w:rPr>
          <w:rFonts w:ascii="Times New Roman" w:eastAsiaTheme="minorEastAsia"/>
          <w:sz w:val="28"/>
          <w:szCs w:val="28"/>
        </w:rPr>
        <w:t>1</w:t>
      </w:r>
      <w:r w:rsidRPr="002D6048">
        <w:rPr>
          <w:rFonts w:ascii="Times New Roman" w:eastAsiaTheme="minorEastAsia" w:hAnsiTheme="minorEastAsia"/>
          <w:sz w:val="28"/>
          <w:szCs w:val="28"/>
        </w:rPr>
        <w:t>项</w:t>
      </w:r>
      <w:r w:rsidRPr="002D6048">
        <w:rPr>
          <w:rFonts w:ascii="Times New Roman" w:eastAsiaTheme="minorEastAsia"/>
          <w:sz w:val="28"/>
          <w:szCs w:val="28"/>
        </w:rPr>
        <w:t>A</w:t>
      </w:r>
      <w:proofErr w:type="gramStart"/>
      <w:r w:rsidRPr="002D6048">
        <w:rPr>
          <w:rFonts w:ascii="Times New Roman" w:eastAsiaTheme="minorEastAsia" w:hAnsiTheme="minorEastAsia"/>
          <w:sz w:val="28"/>
          <w:szCs w:val="28"/>
        </w:rPr>
        <w:t>类创新</w:t>
      </w:r>
      <w:proofErr w:type="gramEnd"/>
      <w:r w:rsidRPr="002D6048">
        <w:rPr>
          <w:rFonts w:ascii="Times New Roman" w:eastAsiaTheme="minorEastAsia" w:hAnsiTheme="minorEastAsia"/>
          <w:sz w:val="28"/>
          <w:szCs w:val="28"/>
        </w:rPr>
        <w:t>成果，或</w:t>
      </w:r>
      <w:r w:rsidRPr="002D6048">
        <w:rPr>
          <w:rFonts w:ascii="Times New Roman" w:eastAsiaTheme="minorEastAsia"/>
          <w:sz w:val="28"/>
          <w:szCs w:val="28"/>
        </w:rPr>
        <w:t>1</w:t>
      </w:r>
      <w:r w:rsidRPr="002D6048">
        <w:rPr>
          <w:rFonts w:ascii="Times New Roman" w:eastAsiaTheme="minorEastAsia" w:hAnsiTheme="minorEastAsia"/>
          <w:sz w:val="28"/>
          <w:szCs w:val="28"/>
        </w:rPr>
        <w:t>项</w:t>
      </w:r>
      <w:r w:rsidRPr="002D6048">
        <w:rPr>
          <w:rFonts w:ascii="Times New Roman" w:eastAsiaTheme="minorEastAsia"/>
          <w:sz w:val="28"/>
          <w:szCs w:val="28"/>
        </w:rPr>
        <w:t>B</w:t>
      </w:r>
      <w:proofErr w:type="gramStart"/>
      <w:r w:rsidRPr="002D6048">
        <w:rPr>
          <w:rFonts w:ascii="Times New Roman" w:eastAsiaTheme="minorEastAsia" w:hAnsiTheme="minorEastAsia"/>
          <w:sz w:val="28"/>
          <w:szCs w:val="28"/>
        </w:rPr>
        <w:t>类创新</w:t>
      </w:r>
      <w:proofErr w:type="gramEnd"/>
      <w:r w:rsidRPr="002D6048">
        <w:rPr>
          <w:rFonts w:ascii="Times New Roman" w:eastAsiaTheme="minorEastAsia" w:hAnsiTheme="minorEastAsia"/>
          <w:sz w:val="28"/>
          <w:szCs w:val="28"/>
        </w:rPr>
        <w:t>成果和</w:t>
      </w:r>
      <w:r w:rsidRPr="002D6048">
        <w:rPr>
          <w:rFonts w:ascii="Times New Roman" w:eastAsiaTheme="minorEastAsia"/>
          <w:sz w:val="28"/>
          <w:szCs w:val="28"/>
        </w:rPr>
        <w:t>1</w:t>
      </w:r>
      <w:r w:rsidRPr="002D6048">
        <w:rPr>
          <w:rFonts w:ascii="Times New Roman" w:eastAsiaTheme="minorEastAsia" w:hAnsiTheme="minorEastAsia"/>
          <w:sz w:val="28"/>
          <w:szCs w:val="28"/>
        </w:rPr>
        <w:t>项</w:t>
      </w:r>
      <w:r w:rsidRPr="002D6048">
        <w:rPr>
          <w:rFonts w:ascii="Times New Roman" w:eastAsiaTheme="minorEastAsia"/>
          <w:sz w:val="28"/>
          <w:szCs w:val="28"/>
        </w:rPr>
        <w:t>C</w:t>
      </w:r>
      <w:proofErr w:type="gramStart"/>
      <w:r w:rsidRPr="002D6048">
        <w:rPr>
          <w:rFonts w:ascii="Times New Roman" w:eastAsiaTheme="minorEastAsia" w:hAnsiTheme="minorEastAsia"/>
          <w:sz w:val="28"/>
          <w:szCs w:val="28"/>
        </w:rPr>
        <w:t>类创新</w:t>
      </w:r>
      <w:proofErr w:type="gramEnd"/>
      <w:r w:rsidRPr="002D6048">
        <w:rPr>
          <w:rFonts w:ascii="Times New Roman" w:eastAsiaTheme="minorEastAsia" w:hAnsiTheme="minorEastAsia"/>
          <w:sz w:val="28"/>
          <w:szCs w:val="28"/>
        </w:rPr>
        <w:t>成果。</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hAnsiTheme="minorEastAsia"/>
          <w:sz w:val="28"/>
          <w:szCs w:val="28"/>
        </w:rPr>
        <w:t>相关创新成果具体包含</w:t>
      </w:r>
      <w:r w:rsidRPr="002D6048">
        <w:rPr>
          <w:rFonts w:ascii="Times New Roman" w:eastAsiaTheme="minorEastAsia"/>
          <w:sz w:val="28"/>
          <w:szCs w:val="28"/>
        </w:rPr>
        <w:t>A</w:t>
      </w:r>
      <w:r w:rsidRPr="002D6048">
        <w:rPr>
          <w:rFonts w:ascii="Times New Roman" w:eastAsiaTheme="minorEastAsia" w:hAnsiTheme="minorEastAsia"/>
          <w:sz w:val="28"/>
          <w:szCs w:val="28"/>
        </w:rPr>
        <w:t>类、</w:t>
      </w:r>
      <w:r w:rsidRPr="002D6048">
        <w:rPr>
          <w:rFonts w:ascii="Times New Roman" w:eastAsiaTheme="minorEastAsia"/>
          <w:sz w:val="28"/>
          <w:szCs w:val="28"/>
        </w:rPr>
        <w:t>B</w:t>
      </w:r>
      <w:r w:rsidRPr="002D6048">
        <w:rPr>
          <w:rFonts w:ascii="Times New Roman" w:eastAsiaTheme="minorEastAsia" w:hAnsiTheme="minorEastAsia"/>
          <w:sz w:val="28"/>
          <w:szCs w:val="28"/>
        </w:rPr>
        <w:t>类、</w:t>
      </w:r>
      <w:r w:rsidRPr="002D6048">
        <w:rPr>
          <w:rFonts w:ascii="Times New Roman" w:eastAsiaTheme="minorEastAsia"/>
          <w:sz w:val="28"/>
          <w:szCs w:val="28"/>
        </w:rPr>
        <w:t>C</w:t>
      </w:r>
      <w:r w:rsidRPr="002D6048">
        <w:rPr>
          <w:rFonts w:ascii="Times New Roman" w:eastAsiaTheme="minorEastAsia" w:hAnsiTheme="minorEastAsia"/>
          <w:sz w:val="28"/>
          <w:szCs w:val="28"/>
        </w:rPr>
        <w:t>类三种类型（详见附件）</w:t>
      </w:r>
      <w:r>
        <w:rPr>
          <w:rFonts w:ascii="Times New Roman" w:eastAsiaTheme="minorEastAsia" w:hAnsiTheme="minorEastAsia" w:hint="eastAsia"/>
          <w:sz w:val="28"/>
          <w:szCs w:val="28"/>
        </w:rPr>
        <w:t>。</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hAnsiTheme="minorEastAsia"/>
          <w:sz w:val="28"/>
          <w:szCs w:val="28"/>
        </w:rPr>
        <w:t>（二）创新成果均须以浙江大学为第一署名单位，研究生为第一或第二完成人（列第二的，第一完成人应是该研究生之导师）。但有如下情形者，按下述规定认可。</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1.</w:t>
      </w:r>
      <w:r>
        <w:rPr>
          <w:rFonts w:ascii="Times New Roman" w:eastAsiaTheme="minorEastAsia" w:hint="eastAsia"/>
          <w:sz w:val="28"/>
          <w:szCs w:val="28"/>
        </w:rPr>
        <w:t xml:space="preserve"> </w:t>
      </w:r>
      <w:r w:rsidRPr="002D6048">
        <w:rPr>
          <w:rFonts w:ascii="Times New Roman" w:eastAsiaTheme="minorEastAsia" w:hAnsiTheme="minorEastAsia"/>
          <w:sz w:val="28"/>
          <w:szCs w:val="28"/>
        </w:rPr>
        <w:t>以导师组（以导师为主，由合作导师或协助导师组成导师组，人数一般不超过</w:t>
      </w:r>
      <w:r w:rsidRPr="002D6048">
        <w:rPr>
          <w:rFonts w:ascii="Times New Roman" w:eastAsiaTheme="minorEastAsia"/>
          <w:sz w:val="28"/>
          <w:szCs w:val="28"/>
        </w:rPr>
        <w:t>3</w:t>
      </w:r>
      <w:r w:rsidRPr="002D6048">
        <w:rPr>
          <w:rFonts w:ascii="Times New Roman" w:eastAsiaTheme="minorEastAsia" w:hAnsiTheme="minorEastAsia"/>
          <w:sz w:val="28"/>
          <w:szCs w:val="28"/>
        </w:rPr>
        <w:t>人）集体指导培养博士生，以导师组中的导师为第一作者，研究生为第二作者发表的学术成果亦予认可。导师组成员名单应在学校规定的时间内，由研究生教育科管理人员作为导师之一录入研究生教育信息管理系统方为有效。</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2.</w:t>
      </w:r>
      <w:r>
        <w:rPr>
          <w:rFonts w:ascii="Times New Roman" w:eastAsiaTheme="minorEastAsia" w:hint="eastAsia"/>
          <w:sz w:val="28"/>
          <w:szCs w:val="28"/>
        </w:rPr>
        <w:t xml:space="preserve"> </w:t>
      </w:r>
      <w:r w:rsidRPr="002D6048">
        <w:rPr>
          <w:rFonts w:ascii="Times New Roman" w:eastAsiaTheme="minorEastAsia" w:hAnsiTheme="minorEastAsia"/>
          <w:sz w:val="28"/>
          <w:szCs w:val="28"/>
        </w:rPr>
        <w:t>与境外高校联合培养的我校博士生，在合作方教授指导下，</w:t>
      </w:r>
      <w:r w:rsidRPr="002D6048">
        <w:rPr>
          <w:rFonts w:ascii="Times New Roman" w:eastAsiaTheme="minorEastAsia" w:hAnsiTheme="minorEastAsia"/>
          <w:sz w:val="28"/>
          <w:szCs w:val="28"/>
        </w:rPr>
        <w:lastRenderedPageBreak/>
        <w:t>从事合作方课题研究并完成的研究成果，符合下列情形者予以认可：</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(1)</w:t>
      </w:r>
      <w:r w:rsidRPr="002D6048">
        <w:rPr>
          <w:rFonts w:ascii="Times New Roman" w:eastAsiaTheme="minorEastAsia" w:hAnsiTheme="minorEastAsia"/>
          <w:sz w:val="28"/>
          <w:szCs w:val="28"/>
        </w:rPr>
        <w:t>以我校博士生为第一作者，但同时以合作方高校和浙江大学为作者单位的；</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(2)</w:t>
      </w:r>
      <w:r w:rsidRPr="002D6048">
        <w:rPr>
          <w:rFonts w:ascii="Times New Roman" w:eastAsiaTheme="minorEastAsia" w:hAnsiTheme="minorEastAsia"/>
          <w:sz w:val="28"/>
          <w:szCs w:val="28"/>
        </w:rPr>
        <w:t>以合作方导师为第一作者，我校博士生为第二作者，但以浙江大学为博士生的第一作者单位的；</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(3)</w:t>
      </w:r>
      <w:r w:rsidRPr="002D6048">
        <w:rPr>
          <w:rFonts w:ascii="Times New Roman" w:eastAsiaTheme="minorEastAsia" w:hAnsiTheme="minorEastAsia"/>
          <w:sz w:val="28"/>
          <w:szCs w:val="28"/>
        </w:rPr>
        <w:t>博士生署名排第二，但注明为共同第一作者，并以浙江大学为博士生的唯一或第一作者单位的。</w:t>
      </w:r>
    </w:p>
    <w:p w:rsidR="0079039E" w:rsidRPr="002D6048" w:rsidRDefault="0079039E" w:rsidP="0079039E">
      <w:pPr>
        <w:widowControl/>
        <w:numPr>
          <w:ilvl w:val="0"/>
          <w:numId w:val="1"/>
        </w:numPr>
        <w:spacing w:line="460" w:lineRule="exact"/>
        <w:ind w:left="0" w:firstLineChars="200" w:firstLine="540"/>
        <w:outlineLvl w:val="1"/>
        <w:rPr>
          <w:rFonts w:eastAsiaTheme="minorEastAsia"/>
          <w:bCs/>
          <w:sz w:val="28"/>
          <w:szCs w:val="28"/>
        </w:rPr>
      </w:pPr>
      <w:r w:rsidRPr="002D6048">
        <w:rPr>
          <w:rFonts w:eastAsiaTheme="minorEastAsia" w:hAnsiTheme="minorEastAsia"/>
          <w:spacing w:val="-5"/>
          <w:sz w:val="28"/>
          <w:szCs w:val="28"/>
        </w:rPr>
        <w:t>硕士研究生创新成果标准</w:t>
      </w:r>
    </w:p>
    <w:p w:rsidR="0079039E" w:rsidRDefault="0079039E" w:rsidP="0079039E">
      <w:pPr>
        <w:ind w:firstLineChars="200" w:firstLine="540"/>
        <w:rPr>
          <w:rFonts w:eastAsiaTheme="minorEastAsia" w:hAnsiTheme="minorEastAsia"/>
          <w:color w:val="FF0000"/>
          <w:spacing w:val="-5"/>
          <w:sz w:val="28"/>
          <w:szCs w:val="28"/>
        </w:rPr>
      </w:pPr>
      <w:r w:rsidRPr="002D6048">
        <w:rPr>
          <w:rFonts w:eastAsiaTheme="minorEastAsia"/>
          <w:spacing w:val="-5"/>
          <w:sz w:val="28"/>
          <w:szCs w:val="28"/>
        </w:rPr>
        <w:t xml:space="preserve">  </w:t>
      </w:r>
      <w:r w:rsidRPr="002D6048">
        <w:rPr>
          <w:rFonts w:eastAsiaTheme="minorEastAsia" w:hAnsiTheme="minorEastAsia"/>
          <w:spacing w:val="-5"/>
          <w:sz w:val="28"/>
          <w:szCs w:val="28"/>
        </w:rPr>
        <w:t>研究生用于申请硕士学位的创新成果，应当在</w:t>
      </w:r>
      <w:r>
        <w:rPr>
          <w:rFonts w:eastAsiaTheme="minorEastAsia" w:hAnsiTheme="minorEastAsia" w:hint="eastAsia"/>
          <w:spacing w:val="-5"/>
          <w:sz w:val="28"/>
          <w:szCs w:val="28"/>
        </w:rPr>
        <w:t>本</w:t>
      </w:r>
      <w:r w:rsidRPr="002D6048">
        <w:rPr>
          <w:rFonts w:eastAsiaTheme="minorEastAsia" w:hAnsiTheme="minorEastAsia"/>
          <w:spacing w:val="-5"/>
          <w:sz w:val="28"/>
          <w:szCs w:val="28"/>
        </w:rPr>
        <w:t>学科领域具有</w:t>
      </w:r>
      <w:r w:rsidRPr="007A2146">
        <w:rPr>
          <w:rFonts w:eastAsiaTheme="minorEastAsia" w:hAnsiTheme="minorEastAsia"/>
          <w:spacing w:val="-5"/>
          <w:sz w:val="28"/>
          <w:szCs w:val="28"/>
        </w:rPr>
        <w:t>先进性。</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（一）2年学制的</w:t>
      </w:r>
      <w:r>
        <w:rPr>
          <w:rFonts w:asciiTheme="minorEastAsia" w:hAnsiTheme="minorEastAsia" w:hint="eastAsia"/>
          <w:sz w:val="28"/>
          <w:szCs w:val="28"/>
        </w:rPr>
        <w:t>学术学位</w:t>
      </w:r>
      <w:r w:rsidRPr="00597A9C">
        <w:rPr>
          <w:rFonts w:asciiTheme="minorEastAsia" w:hAnsiTheme="minorEastAsia" w:hint="eastAsia"/>
          <w:sz w:val="28"/>
          <w:szCs w:val="28"/>
        </w:rPr>
        <w:t>硕士研究生创新成果可以是</w:t>
      </w:r>
      <w:r>
        <w:rPr>
          <w:rFonts w:asciiTheme="minorEastAsia" w:hAnsiTheme="minorEastAsia" w:hint="eastAsia"/>
          <w:sz w:val="28"/>
          <w:szCs w:val="28"/>
        </w:rPr>
        <w:t>公开出版物上发表的</w:t>
      </w:r>
      <w:r w:rsidRPr="00597A9C">
        <w:rPr>
          <w:rFonts w:asciiTheme="minorEastAsia" w:hAnsiTheme="minorEastAsia" w:hint="eastAsia"/>
          <w:sz w:val="28"/>
          <w:szCs w:val="28"/>
        </w:rPr>
        <w:t>学术论文</w:t>
      </w:r>
      <w:r>
        <w:rPr>
          <w:rFonts w:asciiTheme="minorEastAsia" w:hAnsiTheme="minorEastAsia" w:hint="eastAsia"/>
          <w:sz w:val="28"/>
          <w:szCs w:val="28"/>
        </w:rPr>
        <w:t>，或</w:t>
      </w:r>
      <w:r w:rsidRPr="00597A9C">
        <w:rPr>
          <w:rFonts w:asciiTheme="minorEastAsia" w:hAnsiTheme="minorEastAsia" w:hint="eastAsia"/>
          <w:sz w:val="28"/>
          <w:szCs w:val="28"/>
        </w:rPr>
        <w:t>案例</w:t>
      </w:r>
      <w:r>
        <w:rPr>
          <w:rFonts w:asciiTheme="minorEastAsia" w:hAnsiTheme="minorEastAsia" w:hint="eastAsia"/>
          <w:sz w:val="28"/>
          <w:szCs w:val="28"/>
        </w:rPr>
        <w:t>报告（1500字以上，英文800字以上）</w:t>
      </w:r>
      <w:r w:rsidRPr="00597A9C">
        <w:rPr>
          <w:rFonts w:asciiTheme="minorEastAsia" w:hAnsiTheme="minorEastAsia" w:hint="eastAsia"/>
          <w:sz w:val="28"/>
          <w:szCs w:val="28"/>
        </w:rPr>
        <w:t>、调研报告</w:t>
      </w:r>
      <w:r w:rsidRPr="002E70AA">
        <w:rPr>
          <w:rFonts w:asciiTheme="minorEastAsia" w:hAnsiTheme="minorEastAsia" w:hint="eastAsia"/>
          <w:sz w:val="28"/>
          <w:szCs w:val="28"/>
        </w:rPr>
        <w:t>（1500字以上</w:t>
      </w:r>
      <w:r>
        <w:rPr>
          <w:rFonts w:asciiTheme="minorEastAsia" w:hAnsiTheme="minorEastAsia" w:hint="eastAsia"/>
          <w:sz w:val="28"/>
          <w:szCs w:val="28"/>
        </w:rPr>
        <w:t>，</w:t>
      </w:r>
      <w:r w:rsidRPr="00500CEA">
        <w:rPr>
          <w:rFonts w:asciiTheme="minorEastAsia" w:hAnsiTheme="minorEastAsia" w:hint="eastAsia"/>
          <w:sz w:val="28"/>
          <w:szCs w:val="28"/>
        </w:rPr>
        <w:t>英文800字以上</w:t>
      </w:r>
      <w:r w:rsidRPr="002E70AA">
        <w:rPr>
          <w:rFonts w:asciiTheme="minorEastAsia" w:hAnsiTheme="minorEastAsia" w:hint="eastAsia"/>
          <w:sz w:val="28"/>
          <w:szCs w:val="28"/>
        </w:rPr>
        <w:t>）</w:t>
      </w:r>
      <w:r w:rsidRPr="00597A9C">
        <w:rPr>
          <w:rFonts w:asciiTheme="minorEastAsia" w:hAnsiTheme="minorEastAsia" w:hint="eastAsia"/>
          <w:sz w:val="28"/>
          <w:szCs w:val="28"/>
        </w:rPr>
        <w:t>、政策报告</w:t>
      </w:r>
      <w:r w:rsidRPr="002E70AA">
        <w:rPr>
          <w:rFonts w:asciiTheme="minorEastAsia" w:hAnsiTheme="minorEastAsia" w:hint="eastAsia"/>
          <w:sz w:val="28"/>
          <w:szCs w:val="28"/>
        </w:rPr>
        <w:t>（1500字以上</w:t>
      </w:r>
      <w:r w:rsidRPr="00500CEA">
        <w:rPr>
          <w:rFonts w:asciiTheme="minorEastAsia" w:hAnsiTheme="minorEastAsia" w:hint="eastAsia"/>
          <w:sz w:val="28"/>
          <w:szCs w:val="28"/>
        </w:rPr>
        <w:t>，英文800字以上</w:t>
      </w:r>
      <w:r w:rsidRPr="002E70AA">
        <w:rPr>
          <w:rFonts w:asciiTheme="minorEastAsia" w:hAnsiTheme="minorEastAsia" w:hint="eastAsia"/>
          <w:sz w:val="28"/>
          <w:szCs w:val="28"/>
        </w:rPr>
        <w:t>）</w:t>
      </w:r>
      <w:r w:rsidRPr="00597A9C">
        <w:rPr>
          <w:rFonts w:asciiTheme="minorEastAsia" w:hAnsiTheme="minorEastAsia" w:hint="eastAsia"/>
          <w:sz w:val="28"/>
          <w:szCs w:val="28"/>
        </w:rPr>
        <w:t>等。</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成果选题应与专业领域紧密相关，应有一定的理论深度、应用性和较强的现实背景，拟解决的问题应有一定的技术难度和工作量，成果结论和建议应有一定的理论意义或较强的实际应用价值。成果的视角、采用的分析方法或结论应具有一定的创新性或先进性。</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（二）社会医学与卫生事业管理专业硕士生学制为2.5年。在申请</w:t>
      </w:r>
      <w:r w:rsidRPr="00CD2400">
        <w:rPr>
          <w:rFonts w:asciiTheme="minorEastAsia" w:hAnsiTheme="minorEastAsia" w:hint="eastAsia"/>
          <w:sz w:val="28"/>
          <w:szCs w:val="28"/>
        </w:rPr>
        <w:t>学术学位</w:t>
      </w:r>
      <w:r w:rsidRPr="00597A9C">
        <w:rPr>
          <w:rFonts w:asciiTheme="minorEastAsia" w:hAnsiTheme="minorEastAsia" w:hint="eastAsia"/>
          <w:sz w:val="28"/>
          <w:szCs w:val="28"/>
        </w:rPr>
        <w:t>时，需要在核心期刊及以上</w:t>
      </w:r>
      <w:r>
        <w:rPr>
          <w:rFonts w:asciiTheme="minorEastAsia" w:hAnsiTheme="minorEastAsia" w:hint="eastAsia"/>
          <w:sz w:val="28"/>
          <w:szCs w:val="28"/>
        </w:rPr>
        <w:t>，</w:t>
      </w:r>
      <w:r w:rsidRPr="00597A9C">
        <w:rPr>
          <w:rFonts w:asciiTheme="minorEastAsia" w:hAnsiTheme="minorEastAsia" w:hint="eastAsia"/>
          <w:sz w:val="28"/>
          <w:szCs w:val="28"/>
        </w:rPr>
        <w:t>或经</w:t>
      </w:r>
      <w:r>
        <w:rPr>
          <w:rFonts w:asciiTheme="minorEastAsia" w:hAnsiTheme="minorEastAsia" w:hint="eastAsia"/>
          <w:sz w:val="28"/>
          <w:szCs w:val="28"/>
        </w:rPr>
        <w:t>本</w:t>
      </w:r>
      <w:r w:rsidRPr="00597A9C">
        <w:rPr>
          <w:rFonts w:asciiTheme="minorEastAsia" w:hAnsiTheme="minorEastAsia" w:hint="eastAsia"/>
          <w:sz w:val="28"/>
          <w:szCs w:val="28"/>
        </w:rPr>
        <w:t>学科</w:t>
      </w:r>
      <w:r>
        <w:rPr>
          <w:rFonts w:asciiTheme="minorEastAsia" w:hAnsiTheme="minorEastAsia" w:hint="eastAsia"/>
          <w:sz w:val="28"/>
          <w:szCs w:val="28"/>
        </w:rPr>
        <w:t>学位</w:t>
      </w:r>
      <w:r w:rsidRPr="00597A9C">
        <w:rPr>
          <w:rFonts w:asciiTheme="minorEastAsia" w:hAnsiTheme="minorEastAsia" w:hint="eastAsia"/>
          <w:sz w:val="28"/>
          <w:szCs w:val="28"/>
        </w:rPr>
        <w:t>委员会认定的学术期刊上发表学术论文1篇。</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（三）公共管理硕士专业学位（MPA）</w:t>
      </w:r>
      <w:r w:rsidRPr="00C44B3D">
        <w:rPr>
          <w:rFonts w:asciiTheme="minorEastAsia" w:hAnsiTheme="minorEastAsia" w:hint="eastAsia"/>
          <w:sz w:val="28"/>
          <w:szCs w:val="28"/>
        </w:rPr>
        <w:t>创新成果</w:t>
      </w:r>
      <w:r>
        <w:rPr>
          <w:rFonts w:asciiTheme="minorEastAsia" w:hAnsiTheme="minorEastAsia" w:hint="eastAsia"/>
          <w:sz w:val="28"/>
          <w:szCs w:val="28"/>
        </w:rPr>
        <w:t>标准</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研究生申请学位创新成果，在相应学科领域具有先进性，具体的形式包含但不限于以下类型：</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lastRenderedPageBreak/>
        <w:t>1、学术期刊论文、学术会议论文。目录参照浙江大学制定的期刊和会议目录；</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2、案例报告，需入选浙江大学校级或以上案例库；</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3、政策报告，应得到厅局级以上领导的批示采纳；</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4、其</w:t>
      </w:r>
      <w:r>
        <w:rPr>
          <w:rFonts w:asciiTheme="minorEastAsia" w:hAnsiTheme="minorEastAsia" w:hint="eastAsia"/>
          <w:sz w:val="28"/>
          <w:szCs w:val="28"/>
        </w:rPr>
        <w:t>他重要的创新成果，如本行业省级及以上的会议论文或期刊论文，</w:t>
      </w:r>
      <w:r w:rsidRPr="00AA2568">
        <w:rPr>
          <w:rFonts w:asciiTheme="minorEastAsia" w:hAnsiTheme="minorEastAsia" w:hint="eastAsia"/>
          <w:sz w:val="28"/>
          <w:szCs w:val="28"/>
        </w:rPr>
        <w:t>推动的地方治理创新</w:t>
      </w:r>
      <w:r w:rsidRPr="00597A9C">
        <w:rPr>
          <w:rFonts w:asciiTheme="minorEastAsia" w:hAnsiTheme="minorEastAsia" w:hint="eastAsia"/>
          <w:sz w:val="28"/>
          <w:szCs w:val="28"/>
        </w:rPr>
        <w:t>被县处级及以上地方政府及其职能部门，或其他公共机构采纳落地</w:t>
      </w:r>
      <w:r>
        <w:rPr>
          <w:rFonts w:asciiTheme="minorEastAsia" w:hAnsiTheme="minorEastAsia" w:hint="eastAsia"/>
          <w:sz w:val="28"/>
          <w:szCs w:val="28"/>
        </w:rPr>
        <w:t>，或</w:t>
      </w:r>
      <w:r w:rsidRPr="00576CC1">
        <w:rPr>
          <w:rFonts w:asciiTheme="minorEastAsia" w:hAnsiTheme="minorEastAsia" w:hint="eastAsia"/>
          <w:sz w:val="28"/>
          <w:szCs w:val="28"/>
        </w:rPr>
        <w:t>与专业领域紧密相关</w:t>
      </w:r>
      <w:r>
        <w:rPr>
          <w:rFonts w:asciiTheme="minorEastAsia" w:hAnsiTheme="minorEastAsia" w:hint="eastAsia"/>
          <w:sz w:val="28"/>
          <w:szCs w:val="28"/>
        </w:rPr>
        <w:t>的</w:t>
      </w:r>
      <w:r w:rsidRPr="00576CC1">
        <w:rPr>
          <w:rFonts w:asciiTheme="minorEastAsia" w:hAnsiTheme="minorEastAsia" w:hint="eastAsia"/>
          <w:sz w:val="28"/>
          <w:szCs w:val="28"/>
        </w:rPr>
        <w:t>社会实践报告</w:t>
      </w:r>
      <w:r>
        <w:rPr>
          <w:rFonts w:asciiTheme="minorEastAsia" w:hAnsiTheme="minorEastAsia" w:hint="eastAsia"/>
          <w:sz w:val="28"/>
          <w:szCs w:val="28"/>
        </w:rPr>
        <w:t>（</w:t>
      </w:r>
      <w:r w:rsidRPr="002B4DC1">
        <w:rPr>
          <w:rFonts w:asciiTheme="minorEastAsia" w:hAnsiTheme="minorEastAsia" w:hint="eastAsia"/>
          <w:sz w:val="28"/>
          <w:szCs w:val="28"/>
        </w:rPr>
        <w:t>1500字以上</w:t>
      </w:r>
      <w:r>
        <w:rPr>
          <w:rFonts w:asciiTheme="minorEastAsia" w:hAnsiTheme="minorEastAsia" w:hint="eastAsia"/>
          <w:sz w:val="28"/>
          <w:szCs w:val="28"/>
        </w:rPr>
        <w:t>）</w:t>
      </w:r>
      <w:r w:rsidRPr="00597A9C">
        <w:rPr>
          <w:rFonts w:asciiTheme="minorEastAsia" w:hAnsiTheme="minorEastAsia" w:hint="eastAsia"/>
          <w:sz w:val="28"/>
          <w:szCs w:val="28"/>
        </w:rPr>
        <w:t>等。</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（四）全日制硕士专业学位</w:t>
      </w:r>
      <w:r>
        <w:rPr>
          <w:rFonts w:asciiTheme="minorEastAsia" w:hAnsiTheme="minorEastAsia" w:hint="eastAsia"/>
          <w:sz w:val="28"/>
          <w:szCs w:val="28"/>
        </w:rPr>
        <w:t>研究生</w:t>
      </w:r>
      <w:r w:rsidRPr="00C44B3D">
        <w:rPr>
          <w:rFonts w:asciiTheme="minorEastAsia" w:hAnsiTheme="minorEastAsia" w:hint="eastAsia"/>
          <w:sz w:val="28"/>
          <w:szCs w:val="28"/>
        </w:rPr>
        <w:t>创新成果标准</w:t>
      </w:r>
    </w:p>
    <w:p w:rsidR="0079039E"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全日制专业学位硕士研究生申请学位创新成果可以是</w:t>
      </w:r>
      <w:r w:rsidRPr="002E70AA">
        <w:rPr>
          <w:rFonts w:asciiTheme="minorEastAsia" w:hAnsiTheme="minorEastAsia" w:hint="eastAsia"/>
          <w:sz w:val="28"/>
          <w:szCs w:val="28"/>
        </w:rPr>
        <w:t>公开出版物上发表的</w:t>
      </w:r>
      <w:r w:rsidRPr="00597A9C">
        <w:rPr>
          <w:rFonts w:asciiTheme="minorEastAsia" w:hAnsiTheme="minorEastAsia" w:hint="eastAsia"/>
          <w:sz w:val="28"/>
          <w:szCs w:val="28"/>
        </w:rPr>
        <w:t>学术论文</w:t>
      </w:r>
      <w:r>
        <w:rPr>
          <w:rFonts w:asciiTheme="minorEastAsia" w:hAnsiTheme="minorEastAsia" w:hint="eastAsia"/>
          <w:sz w:val="28"/>
          <w:szCs w:val="28"/>
        </w:rPr>
        <w:t>，或</w:t>
      </w:r>
      <w:r w:rsidRPr="00597A9C">
        <w:rPr>
          <w:rFonts w:asciiTheme="minorEastAsia" w:hAnsiTheme="minorEastAsia" w:hint="eastAsia"/>
          <w:sz w:val="28"/>
          <w:szCs w:val="28"/>
        </w:rPr>
        <w:t>案例</w:t>
      </w:r>
      <w:r>
        <w:rPr>
          <w:rFonts w:asciiTheme="minorEastAsia" w:hAnsiTheme="minorEastAsia" w:hint="eastAsia"/>
          <w:sz w:val="28"/>
          <w:szCs w:val="28"/>
        </w:rPr>
        <w:t>报告</w:t>
      </w:r>
      <w:r w:rsidRPr="002E70AA">
        <w:rPr>
          <w:rFonts w:asciiTheme="minorEastAsia" w:hAnsiTheme="minorEastAsia" w:hint="eastAsia"/>
          <w:sz w:val="28"/>
          <w:szCs w:val="28"/>
        </w:rPr>
        <w:t>（1500字以上）</w:t>
      </w:r>
      <w:r w:rsidRPr="00597A9C">
        <w:rPr>
          <w:rFonts w:asciiTheme="minorEastAsia" w:hAnsiTheme="minorEastAsia" w:hint="eastAsia"/>
          <w:sz w:val="28"/>
          <w:szCs w:val="28"/>
        </w:rPr>
        <w:t>、社会实践报告</w:t>
      </w:r>
      <w:r w:rsidRPr="002E70AA">
        <w:rPr>
          <w:rFonts w:asciiTheme="minorEastAsia" w:hAnsiTheme="minorEastAsia" w:hint="eastAsia"/>
          <w:sz w:val="28"/>
          <w:szCs w:val="28"/>
        </w:rPr>
        <w:t>（1500字以上）</w:t>
      </w:r>
      <w:r w:rsidRPr="00597A9C">
        <w:rPr>
          <w:rFonts w:asciiTheme="minorEastAsia" w:hAnsiTheme="minorEastAsia" w:hint="eastAsia"/>
          <w:sz w:val="28"/>
          <w:szCs w:val="28"/>
        </w:rPr>
        <w:t>、政策报告</w:t>
      </w:r>
      <w:r w:rsidRPr="002E70AA">
        <w:rPr>
          <w:rFonts w:asciiTheme="minorEastAsia" w:hAnsiTheme="minorEastAsia" w:hint="eastAsia"/>
          <w:sz w:val="28"/>
          <w:szCs w:val="28"/>
        </w:rPr>
        <w:t>（1500字以上）</w:t>
      </w:r>
      <w:r w:rsidRPr="00597A9C">
        <w:rPr>
          <w:rFonts w:asciiTheme="minorEastAsia" w:hAnsiTheme="minorEastAsia" w:hint="eastAsia"/>
          <w:sz w:val="28"/>
          <w:szCs w:val="28"/>
        </w:rPr>
        <w:t>等。成果选题应与专业领域紧密相关，应有一定的理论基础和较强的应用性。</w:t>
      </w:r>
    </w:p>
    <w:p w:rsidR="0079039E" w:rsidRPr="00C44B3D" w:rsidRDefault="0079039E" w:rsidP="0079039E">
      <w:pPr>
        <w:ind w:firstLineChars="200" w:firstLine="560"/>
        <w:rPr>
          <w:rFonts w:asciiTheme="minorEastAsia" w:hAnsiTheme="minorEastAsia"/>
          <w:sz w:val="28"/>
          <w:szCs w:val="28"/>
        </w:rPr>
      </w:pPr>
      <w:r>
        <w:rPr>
          <w:rFonts w:asciiTheme="minorEastAsia" w:hAnsiTheme="minorEastAsia" w:hint="eastAsia"/>
          <w:sz w:val="28"/>
          <w:szCs w:val="28"/>
        </w:rPr>
        <w:t>（五）</w:t>
      </w:r>
      <w:r w:rsidRPr="00C44B3D">
        <w:rPr>
          <w:rFonts w:asciiTheme="minorEastAsia" w:hAnsiTheme="minorEastAsia" w:hint="eastAsia"/>
          <w:sz w:val="28"/>
          <w:szCs w:val="28"/>
        </w:rPr>
        <w:t>上述研究成果均须以浙江大学为第一署名单位，研究生为第一或第二（列第二的，第一完成人应是该研究生之导师）完成人。</w:t>
      </w:r>
    </w:p>
    <w:p w:rsidR="0079039E" w:rsidRDefault="0079039E" w:rsidP="0079039E">
      <w:pPr>
        <w:widowControl/>
        <w:numPr>
          <w:ilvl w:val="0"/>
          <w:numId w:val="1"/>
        </w:numPr>
        <w:spacing w:line="460" w:lineRule="exact"/>
        <w:ind w:left="0" w:firstLineChars="200" w:firstLine="560"/>
        <w:outlineLvl w:val="2"/>
        <w:rPr>
          <w:rFonts w:eastAsiaTheme="minorEastAsia" w:hAnsiTheme="minorEastAsia"/>
          <w:sz w:val="28"/>
          <w:szCs w:val="28"/>
        </w:rPr>
      </w:pPr>
      <w:r w:rsidRPr="007A2146">
        <w:rPr>
          <w:rFonts w:eastAsiaTheme="minorEastAsia" w:hAnsiTheme="minorEastAsia" w:hint="eastAsia"/>
          <w:sz w:val="28"/>
          <w:szCs w:val="28"/>
        </w:rPr>
        <w:t>以同等学力申请学位者，其论文答辩要求的研究成果标准按照本规定执行。</w:t>
      </w:r>
    </w:p>
    <w:p w:rsidR="008C2D82" w:rsidRDefault="008C2D82" w:rsidP="0079039E">
      <w:pPr>
        <w:widowControl/>
        <w:numPr>
          <w:ilvl w:val="0"/>
          <w:numId w:val="1"/>
        </w:numPr>
        <w:spacing w:line="460" w:lineRule="exact"/>
        <w:ind w:left="0" w:firstLineChars="200" w:firstLine="560"/>
        <w:outlineLvl w:val="2"/>
        <w:rPr>
          <w:rFonts w:eastAsiaTheme="minorEastAsia" w:hAnsiTheme="minorEastAsia"/>
          <w:sz w:val="28"/>
          <w:szCs w:val="28"/>
        </w:rPr>
      </w:pPr>
      <w:r>
        <w:rPr>
          <w:rFonts w:eastAsiaTheme="minorEastAsia" w:hAnsiTheme="minorEastAsia" w:hint="eastAsia"/>
          <w:sz w:val="28"/>
          <w:szCs w:val="28"/>
        </w:rPr>
        <w:t>博士研究生创新成果标准自</w:t>
      </w:r>
      <w:r>
        <w:rPr>
          <w:rFonts w:eastAsiaTheme="minorEastAsia" w:hAnsiTheme="minorEastAsia" w:hint="eastAsia"/>
          <w:sz w:val="28"/>
          <w:szCs w:val="28"/>
        </w:rPr>
        <w:t>2</w:t>
      </w:r>
      <w:r>
        <w:rPr>
          <w:rFonts w:eastAsiaTheme="minorEastAsia" w:hAnsiTheme="minorEastAsia"/>
          <w:sz w:val="28"/>
          <w:szCs w:val="28"/>
        </w:rPr>
        <w:t>022</w:t>
      </w:r>
      <w:r>
        <w:rPr>
          <w:rFonts w:eastAsiaTheme="minorEastAsia" w:hAnsiTheme="minorEastAsia" w:hint="eastAsia"/>
          <w:sz w:val="28"/>
          <w:szCs w:val="28"/>
        </w:rPr>
        <w:t>年</w:t>
      </w:r>
      <w:r>
        <w:rPr>
          <w:rFonts w:eastAsiaTheme="minorEastAsia" w:hAnsiTheme="minorEastAsia" w:hint="eastAsia"/>
          <w:sz w:val="28"/>
          <w:szCs w:val="28"/>
        </w:rPr>
        <w:t>1</w:t>
      </w:r>
      <w:r>
        <w:rPr>
          <w:rFonts w:eastAsiaTheme="minorEastAsia" w:hAnsiTheme="minorEastAsia" w:hint="eastAsia"/>
          <w:sz w:val="28"/>
          <w:szCs w:val="28"/>
        </w:rPr>
        <w:t>月</w:t>
      </w:r>
      <w:r>
        <w:rPr>
          <w:rFonts w:eastAsiaTheme="minorEastAsia" w:hAnsiTheme="minorEastAsia" w:hint="eastAsia"/>
          <w:sz w:val="28"/>
          <w:szCs w:val="28"/>
        </w:rPr>
        <w:t>1</w:t>
      </w:r>
      <w:r>
        <w:rPr>
          <w:rFonts w:eastAsiaTheme="minorEastAsia" w:hAnsiTheme="minorEastAsia" w:hint="eastAsia"/>
          <w:sz w:val="28"/>
          <w:szCs w:val="28"/>
        </w:rPr>
        <w:t>日起施行，硕士研究生创新成果认定从</w:t>
      </w:r>
      <w:r>
        <w:rPr>
          <w:rFonts w:eastAsiaTheme="minorEastAsia" w:hAnsiTheme="minorEastAsia" w:hint="eastAsia"/>
          <w:sz w:val="28"/>
          <w:szCs w:val="28"/>
        </w:rPr>
        <w:t>2</w:t>
      </w:r>
      <w:r>
        <w:rPr>
          <w:rFonts w:eastAsiaTheme="minorEastAsia" w:hAnsiTheme="minorEastAsia"/>
          <w:sz w:val="28"/>
          <w:szCs w:val="28"/>
        </w:rPr>
        <w:t>021</w:t>
      </w:r>
      <w:r>
        <w:rPr>
          <w:rFonts w:eastAsiaTheme="minorEastAsia" w:hAnsiTheme="minorEastAsia" w:hint="eastAsia"/>
          <w:sz w:val="28"/>
          <w:szCs w:val="28"/>
        </w:rPr>
        <w:t>级硕士生起施行</w:t>
      </w:r>
      <w:r w:rsidR="007F2B2E">
        <w:rPr>
          <w:rFonts w:eastAsiaTheme="minorEastAsia" w:hAnsiTheme="minorEastAsia" w:hint="eastAsia"/>
          <w:sz w:val="28"/>
          <w:szCs w:val="28"/>
        </w:rPr>
        <w:t>，</w:t>
      </w:r>
      <w:r w:rsidR="007F2B2E">
        <w:rPr>
          <w:rFonts w:hint="eastAsia"/>
          <w:color w:val="333333"/>
          <w:sz w:val="29"/>
          <w:szCs w:val="29"/>
          <w:shd w:val="clear" w:color="auto" w:fill="FFFFFF"/>
        </w:rPr>
        <w:t>同等学力硕士研究生创新成果认定从</w:t>
      </w:r>
      <w:r w:rsidR="007F2B2E">
        <w:rPr>
          <w:rFonts w:hint="eastAsia"/>
          <w:color w:val="333333"/>
          <w:sz w:val="29"/>
          <w:szCs w:val="29"/>
          <w:shd w:val="clear" w:color="auto" w:fill="FFFFFF"/>
        </w:rPr>
        <w:t>2023</w:t>
      </w:r>
      <w:r w:rsidR="007F2B2E">
        <w:rPr>
          <w:rFonts w:hint="eastAsia"/>
          <w:color w:val="333333"/>
          <w:sz w:val="29"/>
          <w:szCs w:val="29"/>
          <w:shd w:val="clear" w:color="auto" w:fill="FFFFFF"/>
        </w:rPr>
        <w:t>年</w:t>
      </w:r>
      <w:r w:rsidR="007F2B2E">
        <w:rPr>
          <w:rFonts w:hint="eastAsia"/>
          <w:color w:val="333333"/>
          <w:sz w:val="29"/>
          <w:szCs w:val="29"/>
          <w:shd w:val="clear" w:color="auto" w:fill="FFFFFF"/>
        </w:rPr>
        <w:t>1</w:t>
      </w:r>
      <w:r w:rsidR="007F2B2E">
        <w:rPr>
          <w:rFonts w:hint="eastAsia"/>
          <w:color w:val="333333"/>
          <w:sz w:val="29"/>
          <w:szCs w:val="29"/>
          <w:shd w:val="clear" w:color="auto" w:fill="FFFFFF"/>
        </w:rPr>
        <w:t>月</w:t>
      </w:r>
      <w:r w:rsidR="007F2B2E">
        <w:rPr>
          <w:rFonts w:hint="eastAsia"/>
          <w:color w:val="333333"/>
          <w:sz w:val="29"/>
          <w:szCs w:val="29"/>
          <w:shd w:val="clear" w:color="auto" w:fill="FFFFFF"/>
        </w:rPr>
        <w:t>1</w:t>
      </w:r>
      <w:r w:rsidR="007F2B2E">
        <w:rPr>
          <w:rFonts w:hint="eastAsia"/>
          <w:color w:val="333333"/>
          <w:sz w:val="29"/>
          <w:szCs w:val="29"/>
          <w:shd w:val="clear" w:color="auto" w:fill="FFFFFF"/>
        </w:rPr>
        <w:t>日起施行</w:t>
      </w:r>
      <w:r>
        <w:rPr>
          <w:rFonts w:eastAsiaTheme="minorEastAsia" w:hAnsiTheme="minorEastAsia" w:hint="eastAsia"/>
          <w:sz w:val="28"/>
          <w:szCs w:val="28"/>
        </w:rPr>
        <w:t>。其他有关文件规定与本办法不一致的，以本办法为准。</w:t>
      </w:r>
    </w:p>
    <w:p w:rsidR="00AB4278" w:rsidRDefault="00AB4278" w:rsidP="00AB4278">
      <w:pPr>
        <w:widowControl/>
        <w:spacing w:line="460" w:lineRule="exact"/>
        <w:outlineLvl w:val="2"/>
        <w:rPr>
          <w:rFonts w:eastAsiaTheme="minorEastAsia" w:hAnsiTheme="minorEastAsia"/>
          <w:sz w:val="28"/>
          <w:szCs w:val="28"/>
        </w:rPr>
      </w:pPr>
      <w:r>
        <w:rPr>
          <w:rFonts w:eastAsiaTheme="minorEastAsia" w:hAnsiTheme="minorEastAsia" w:hint="eastAsia"/>
          <w:sz w:val="28"/>
          <w:szCs w:val="28"/>
        </w:rPr>
        <w:t xml:space="preserve"> </w:t>
      </w:r>
      <w:r>
        <w:rPr>
          <w:rFonts w:eastAsiaTheme="minorEastAsia" w:hAnsiTheme="minorEastAsia"/>
          <w:sz w:val="28"/>
          <w:szCs w:val="28"/>
        </w:rPr>
        <w:t xml:space="preserve">  </w:t>
      </w:r>
      <w:r w:rsidRPr="00AB4278">
        <w:rPr>
          <w:rFonts w:eastAsiaTheme="minorEastAsia" w:hAnsiTheme="minorEastAsia"/>
          <w:b/>
          <w:sz w:val="28"/>
          <w:szCs w:val="28"/>
        </w:rPr>
        <w:t xml:space="preserve"> </w:t>
      </w:r>
      <w:r w:rsidRPr="00AB4278">
        <w:rPr>
          <w:rFonts w:eastAsiaTheme="minorEastAsia" w:hAnsiTheme="minorEastAsia" w:hint="eastAsia"/>
          <w:b/>
          <w:sz w:val="28"/>
          <w:szCs w:val="28"/>
        </w:rPr>
        <w:t>第六条</w:t>
      </w:r>
      <w:r>
        <w:rPr>
          <w:rFonts w:eastAsiaTheme="minorEastAsia" w:hAnsiTheme="minorEastAsia" w:hint="eastAsia"/>
          <w:sz w:val="28"/>
          <w:szCs w:val="28"/>
        </w:rPr>
        <w:t xml:space="preserve"> </w:t>
      </w:r>
      <w:r>
        <w:rPr>
          <w:rFonts w:eastAsiaTheme="minorEastAsia" w:hAnsiTheme="minorEastAsia"/>
          <w:sz w:val="28"/>
          <w:szCs w:val="28"/>
        </w:rPr>
        <w:t xml:space="preserve"> </w:t>
      </w:r>
      <w:r w:rsidRPr="00391BC5">
        <w:rPr>
          <w:rFonts w:asciiTheme="minorEastAsia" w:eastAsiaTheme="minorEastAsia" w:hAnsiTheme="minorEastAsia" w:hint="eastAsia"/>
          <w:sz w:val="28"/>
          <w:szCs w:val="28"/>
        </w:rPr>
        <w:t>本办法由</w:t>
      </w:r>
      <w:r w:rsidR="00B2204C" w:rsidRPr="00391BC5">
        <w:rPr>
          <w:rFonts w:asciiTheme="minorEastAsia" w:eastAsiaTheme="minorEastAsia" w:hAnsiTheme="minorEastAsia"/>
          <w:sz w:val="28"/>
          <w:szCs w:val="28"/>
        </w:rPr>
        <w:t>农林经济管理、公共管理</w:t>
      </w:r>
      <w:r w:rsidRPr="00391BC5">
        <w:rPr>
          <w:rFonts w:asciiTheme="minorEastAsia" w:eastAsiaTheme="minorEastAsia" w:hAnsiTheme="minorEastAsia" w:hint="eastAsia"/>
          <w:sz w:val="28"/>
          <w:szCs w:val="28"/>
        </w:rPr>
        <w:t>学科学位评定委员会负责解释。</w:t>
      </w:r>
    </w:p>
    <w:p w:rsidR="00AB4278" w:rsidRPr="00AB4278" w:rsidRDefault="008C2D82" w:rsidP="00AB4278">
      <w:pPr>
        <w:widowControl/>
        <w:spacing w:line="460" w:lineRule="exact"/>
        <w:outlineLvl w:val="2"/>
        <w:rPr>
          <w:rFonts w:eastAsiaTheme="minorEastAsia" w:hAnsiTheme="minorEastAsia"/>
          <w:sz w:val="28"/>
          <w:szCs w:val="28"/>
        </w:rPr>
      </w:pPr>
      <w:r>
        <w:rPr>
          <w:rFonts w:eastAsiaTheme="minorEastAsia" w:hAnsiTheme="minorEastAsia" w:hint="eastAsia"/>
          <w:sz w:val="28"/>
          <w:szCs w:val="28"/>
        </w:rPr>
        <w:t xml:space="preserve"> </w:t>
      </w:r>
      <w:r>
        <w:rPr>
          <w:rFonts w:eastAsiaTheme="minorEastAsia" w:hAnsiTheme="minorEastAsia"/>
          <w:sz w:val="28"/>
          <w:szCs w:val="28"/>
        </w:rPr>
        <w:t xml:space="preserve">   </w:t>
      </w:r>
    </w:p>
    <w:p w:rsidR="00B2204C" w:rsidRPr="00171A5C" w:rsidRDefault="00B2204C"/>
    <w:p w:rsidR="0079039E" w:rsidRPr="002D6048" w:rsidRDefault="0079039E" w:rsidP="0079039E">
      <w:pPr>
        <w:widowControl/>
        <w:spacing w:line="460" w:lineRule="exact"/>
        <w:ind w:left="640"/>
        <w:outlineLvl w:val="2"/>
        <w:rPr>
          <w:rFonts w:eastAsiaTheme="minorEastAsia"/>
          <w:bCs/>
          <w:sz w:val="28"/>
          <w:szCs w:val="28"/>
        </w:rPr>
      </w:pPr>
      <w:r w:rsidRPr="002D6048">
        <w:rPr>
          <w:rFonts w:eastAsiaTheme="minorEastAsia" w:hAnsiTheme="minorEastAsia"/>
          <w:bCs/>
          <w:sz w:val="28"/>
          <w:szCs w:val="28"/>
        </w:rPr>
        <w:lastRenderedPageBreak/>
        <w:t>附件：</w:t>
      </w:r>
    </w:p>
    <w:p w:rsidR="0079039E" w:rsidRDefault="0079039E" w:rsidP="0079039E">
      <w:pPr>
        <w:widowControl/>
        <w:spacing w:line="460" w:lineRule="exact"/>
        <w:ind w:left="640"/>
        <w:jc w:val="center"/>
        <w:outlineLvl w:val="2"/>
        <w:rPr>
          <w:rFonts w:eastAsiaTheme="minorEastAsia" w:hAnsiTheme="minorEastAsia"/>
          <w:b/>
          <w:bCs/>
          <w:sz w:val="28"/>
          <w:szCs w:val="28"/>
        </w:rPr>
      </w:pPr>
      <w:r w:rsidRPr="002D6048">
        <w:rPr>
          <w:rFonts w:eastAsiaTheme="minorEastAsia"/>
          <w:b/>
          <w:bCs/>
          <w:sz w:val="28"/>
          <w:szCs w:val="28"/>
        </w:rPr>
        <w:t>A</w:t>
      </w:r>
      <w:r w:rsidRPr="002D6048">
        <w:rPr>
          <w:rFonts w:eastAsiaTheme="minorEastAsia" w:hAnsiTheme="minorEastAsia"/>
          <w:b/>
          <w:bCs/>
          <w:sz w:val="28"/>
          <w:szCs w:val="28"/>
        </w:rPr>
        <w:t>类、</w:t>
      </w:r>
      <w:r w:rsidRPr="002D6048">
        <w:rPr>
          <w:rFonts w:eastAsiaTheme="minorEastAsia"/>
          <w:b/>
          <w:bCs/>
          <w:sz w:val="28"/>
          <w:szCs w:val="28"/>
        </w:rPr>
        <w:t>B</w:t>
      </w:r>
      <w:r w:rsidRPr="002D6048">
        <w:rPr>
          <w:rFonts w:eastAsiaTheme="minorEastAsia" w:hAnsiTheme="minorEastAsia"/>
          <w:b/>
          <w:bCs/>
          <w:sz w:val="28"/>
          <w:szCs w:val="28"/>
        </w:rPr>
        <w:t>类、</w:t>
      </w:r>
      <w:r w:rsidRPr="002D6048">
        <w:rPr>
          <w:rFonts w:eastAsiaTheme="minorEastAsia"/>
          <w:b/>
          <w:bCs/>
          <w:sz w:val="28"/>
          <w:szCs w:val="28"/>
        </w:rPr>
        <w:t>C</w:t>
      </w:r>
      <w:r w:rsidRPr="002D6048">
        <w:rPr>
          <w:rFonts w:eastAsiaTheme="minorEastAsia" w:hAnsiTheme="minorEastAsia"/>
          <w:b/>
          <w:bCs/>
          <w:sz w:val="28"/>
          <w:szCs w:val="28"/>
        </w:rPr>
        <w:t>类三种类型相关创新成果</w:t>
      </w:r>
    </w:p>
    <w:p w:rsidR="0079039E" w:rsidRPr="002D6048" w:rsidRDefault="0079039E" w:rsidP="0079039E">
      <w:pPr>
        <w:widowControl/>
        <w:spacing w:line="460" w:lineRule="exact"/>
        <w:ind w:left="640"/>
        <w:jc w:val="center"/>
        <w:outlineLvl w:val="2"/>
        <w:rPr>
          <w:rFonts w:eastAsiaTheme="minorEastAsia"/>
          <w:b/>
          <w:bCs/>
          <w:sz w:val="28"/>
          <w:szCs w:val="28"/>
        </w:rPr>
      </w:pPr>
      <w:r>
        <w:rPr>
          <w:rFonts w:eastAsiaTheme="minorEastAsia" w:hint="eastAsia"/>
          <w:b/>
          <w:bCs/>
          <w:sz w:val="28"/>
          <w:szCs w:val="28"/>
        </w:rPr>
        <w:t>（农林经济管理、公共管理学科）</w:t>
      </w:r>
    </w:p>
    <w:p w:rsidR="0079039E" w:rsidRPr="002D6048" w:rsidRDefault="0079039E" w:rsidP="0079039E">
      <w:pPr>
        <w:pStyle w:val="a3"/>
        <w:spacing w:line="460" w:lineRule="exact"/>
        <w:ind w:firstLineChars="210" w:firstLine="588"/>
        <w:rPr>
          <w:rFonts w:ascii="Times New Roman" w:eastAsiaTheme="minorEastAsia"/>
          <w:bCs/>
          <w:sz w:val="28"/>
          <w:szCs w:val="28"/>
        </w:rPr>
      </w:pPr>
    </w:p>
    <w:p w:rsidR="0079039E" w:rsidRPr="000820A9" w:rsidRDefault="0079039E" w:rsidP="0079039E">
      <w:pPr>
        <w:ind w:firstLineChars="300" w:firstLine="840"/>
        <w:rPr>
          <w:rFonts w:asciiTheme="minorEastAsia" w:hAnsiTheme="minorEastAsia"/>
          <w:sz w:val="28"/>
          <w:szCs w:val="28"/>
        </w:rPr>
      </w:pPr>
      <w:r w:rsidRPr="000820A9">
        <w:rPr>
          <w:rFonts w:asciiTheme="minorEastAsia" w:hAnsiTheme="minorEastAsia" w:hint="eastAsia"/>
          <w:sz w:val="28"/>
          <w:szCs w:val="28"/>
        </w:rPr>
        <w:t>具体包含</w:t>
      </w:r>
      <w:r>
        <w:rPr>
          <w:rFonts w:asciiTheme="minorEastAsia" w:hAnsiTheme="minorEastAsia" w:hint="eastAsia"/>
          <w:sz w:val="28"/>
          <w:szCs w:val="28"/>
        </w:rPr>
        <w:t>下列</w:t>
      </w:r>
      <w:r w:rsidRPr="000820A9">
        <w:rPr>
          <w:rFonts w:asciiTheme="minorEastAsia" w:hAnsiTheme="minorEastAsia" w:hint="eastAsia"/>
          <w:sz w:val="28"/>
          <w:szCs w:val="28"/>
        </w:rPr>
        <w:t>A类、B类、C类三种类型</w:t>
      </w:r>
      <w:r>
        <w:rPr>
          <w:rFonts w:asciiTheme="minorEastAsia" w:hAnsiTheme="minorEastAsia" w:hint="eastAsia"/>
          <w:sz w:val="28"/>
          <w:szCs w:val="28"/>
        </w:rPr>
        <w:t>：</w:t>
      </w:r>
      <w:r w:rsidRPr="000820A9">
        <w:rPr>
          <w:rFonts w:asciiTheme="minorEastAsia" w:hAnsiTheme="minorEastAsia" w:hint="eastAsia"/>
          <w:sz w:val="28"/>
          <w:szCs w:val="28"/>
        </w:rPr>
        <w:t xml:space="preserve"> </w:t>
      </w:r>
    </w:p>
    <w:p w:rsidR="0079039E" w:rsidRPr="002D6048" w:rsidRDefault="0079039E" w:rsidP="0079039E">
      <w:pPr>
        <w:pStyle w:val="a3"/>
        <w:spacing w:line="460" w:lineRule="exact"/>
        <w:ind w:firstLineChars="210" w:firstLine="588"/>
        <w:rPr>
          <w:rFonts w:ascii="Times New Roman" w:eastAsiaTheme="minorEastAsia"/>
          <w:bCs/>
          <w:sz w:val="28"/>
          <w:szCs w:val="28"/>
        </w:rPr>
      </w:pPr>
      <w:r w:rsidRPr="002D6048">
        <w:rPr>
          <w:rFonts w:ascii="Times New Roman" w:eastAsiaTheme="minorEastAsia"/>
          <w:bCs/>
          <w:sz w:val="28"/>
          <w:szCs w:val="28"/>
        </w:rPr>
        <w:t>1. A</w:t>
      </w:r>
      <w:proofErr w:type="gramStart"/>
      <w:r w:rsidRPr="002D6048">
        <w:rPr>
          <w:rFonts w:ascii="Times New Roman" w:eastAsiaTheme="minorEastAsia" w:hAnsiTheme="minorEastAsia"/>
          <w:bCs/>
          <w:sz w:val="28"/>
          <w:szCs w:val="28"/>
        </w:rPr>
        <w:t>类创新</w:t>
      </w:r>
      <w:proofErr w:type="gramEnd"/>
      <w:r w:rsidRPr="002D6048">
        <w:rPr>
          <w:rFonts w:ascii="Times New Roman" w:eastAsiaTheme="minorEastAsia" w:hAnsiTheme="minorEastAsia"/>
          <w:bCs/>
          <w:sz w:val="28"/>
          <w:szCs w:val="28"/>
        </w:rPr>
        <w:t>成果</w:t>
      </w:r>
    </w:p>
    <w:p w:rsidR="0079039E" w:rsidRPr="002D6048" w:rsidRDefault="0079039E" w:rsidP="0079039E">
      <w:pPr>
        <w:pStyle w:val="a3"/>
        <w:spacing w:line="460" w:lineRule="exact"/>
        <w:ind w:firstLineChars="210" w:firstLine="588"/>
        <w:rPr>
          <w:rFonts w:ascii="Times New Roman" w:eastAsiaTheme="minorEastAsia"/>
          <w:bCs/>
          <w:sz w:val="28"/>
          <w:szCs w:val="28"/>
        </w:rPr>
      </w:pPr>
      <w:r w:rsidRPr="002D6048">
        <w:rPr>
          <w:rFonts w:ascii="Times New Roman" w:eastAsiaTheme="minorEastAsia" w:hAnsiTheme="minorEastAsia"/>
          <w:bCs/>
          <w:sz w:val="28"/>
          <w:szCs w:val="28"/>
        </w:rPr>
        <w:t>（</w:t>
      </w:r>
      <w:r w:rsidRPr="002D6048">
        <w:rPr>
          <w:rFonts w:ascii="Times New Roman" w:eastAsiaTheme="minorEastAsia"/>
          <w:bCs/>
          <w:sz w:val="28"/>
          <w:szCs w:val="28"/>
        </w:rPr>
        <w:t>1</w:t>
      </w:r>
      <w:r w:rsidRPr="002D6048">
        <w:rPr>
          <w:rFonts w:ascii="Times New Roman" w:eastAsiaTheme="minorEastAsia" w:hAnsiTheme="minorEastAsia"/>
          <w:bCs/>
          <w:sz w:val="28"/>
          <w:szCs w:val="28"/>
        </w:rPr>
        <w:t>）获得国家级科研成果奖或获得署名在前</w:t>
      </w:r>
      <w:r w:rsidRPr="002D6048">
        <w:rPr>
          <w:rFonts w:ascii="Times New Roman" w:eastAsiaTheme="minorEastAsia"/>
          <w:bCs/>
          <w:sz w:val="28"/>
          <w:szCs w:val="28"/>
        </w:rPr>
        <w:t>4</w:t>
      </w:r>
      <w:r w:rsidRPr="002D6048">
        <w:rPr>
          <w:rFonts w:ascii="Times New Roman" w:eastAsiaTheme="minorEastAsia" w:hAnsiTheme="minorEastAsia"/>
          <w:bCs/>
          <w:sz w:val="28"/>
          <w:szCs w:val="28"/>
        </w:rPr>
        <w:t>位的省部级一、二等科研成果奖。</w:t>
      </w:r>
    </w:p>
    <w:p w:rsidR="0079039E" w:rsidRPr="002D6048" w:rsidRDefault="0079039E" w:rsidP="0079039E">
      <w:pPr>
        <w:pStyle w:val="a3"/>
        <w:spacing w:line="460" w:lineRule="exact"/>
        <w:ind w:firstLineChars="210" w:firstLine="588"/>
        <w:rPr>
          <w:rFonts w:ascii="Times New Roman" w:eastAsiaTheme="minorEastAsia"/>
          <w:bCs/>
          <w:sz w:val="28"/>
          <w:szCs w:val="28"/>
        </w:rPr>
      </w:pPr>
      <w:r w:rsidRPr="002D6048">
        <w:rPr>
          <w:rFonts w:ascii="Times New Roman" w:eastAsiaTheme="minorEastAsia" w:hAnsiTheme="minorEastAsia"/>
          <w:bCs/>
          <w:sz w:val="28"/>
          <w:szCs w:val="28"/>
        </w:rPr>
        <w:t>（</w:t>
      </w:r>
      <w:r w:rsidRPr="002D6048">
        <w:rPr>
          <w:rFonts w:ascii="Times New Roman" w:eastAsiaTheme="minorEastAsia"/>
          <w:bCs/>
          <w:sz w:val="28"/>
          <w:szCs w:val="28"/>
        </w:rPr>
        <w:t>2</w:t>
      </w:r>
      <w:r w:rsidRPr="002D6048">
        <w:rPr>
          <w:rFonts w:ascii="Times New Roman" w:eastAsiaTheme="minorEastAsia" w:hAnsiTheme="minorEastAsia"/>
          <w:bCs/>
          <w:sz w:val="28"/>
          <w:szCs w:val="28"/>
        </w:rPr>
        <w:t>）在业界公认的国际重要学术期刊或在学校人事部门规定的权威刊物上发表（含网络在线发表）与学位论文有关的学术论文。</w:t>
      </w:r>
    </w:p>
    <w:p w:rsidR="0079039E" w:rsidRDefault="0079039E" w:rsidP="0079039E">
      <w:pPr>
        <w:pStyle w:val="a3"/>
        <w:spacing w:line="460" w:lineRule="exact"/>
        <w:ind w:firstLineChars="210" w:firstLine="588"/>
        <w:rPr>
          <w:rFonts w:ascii="Times New Roman" w:eastAsiaTheme="minorEastAsia" w:hAnsiTheme="minorEastAsia"/>
          <w:bCs/>
          <w:sz w:val="28"/>
          <w:szCs w:val="28"/>
        </w:rPr>
      </w:pPr>
      <w:r w:rsidRPr="002D6048">
        <w:rPr>
          <w:rFonts w:ascii="Times New Roman" w:eastAsiaTheme="minorEastAsia" w:hAnsiTheme="minorEastAsia"/>
          <w:bCs/>
          <w:sz w:val="28"/>
          <w:szCs w:val="28"/>
        </w:rPr>
        <w:t>（</w:t>
      </w:r>
      <w:r w:rsidRPr="002D6048">
        <w:rPr>
          <w:rFonts w:ascii="Times New Roman" w:eastAsiaTheme="minorEastAsia"/>
          <w:bCs/>
          <w:sz w:val="28"/>
          <w:szCs w:val="28"/>
        </w:rPr>
        <w:t>3</w:t>
      </w:r>
      <w:r w:rsidRPr="002D6048">
        <w:rPr>
          <w:rFonts w:ascii="Times New Roman" w:eastAsiaTheme="minorEastAsia" w:hAnsiTheme="minorEastAsia"/>
          <w:bCs/>
          <w:sz w:val="28"/>
          <w:szCs w:val="28"/>
        </w:rPr>
        <w:t>）获得授权发明专利。</w:t>
      </w:r>
    </w:p>
    <w:p w:rsidR="0079039E" w:rsidRPr="009C391D" w:rsidRDefault="0079039E" w:rsidP="0079039E">
      <w:pPr>
        <w:pStyle w:val="a3"/>
        <w:spacing w:line="460" w:lineRule="exact"/>
        <w:ind w:firstLineChars="210" w:firstLine="588"/>
        <w:rPr>
          <w:rFonts w:ascii="Times New Roman" w:eastAsiaTheme="minorEastAsia" w:hAnsiTheme="minorEastAsia"/>
          <w:bCs/>
          <w:sz w:val="28"/>
          <w:szCs w:val="28"/>
        </w:rPr>
      </w:pPr>
      <w:r w:rsidRPr="009C391D">
        <w:rPr>
          <w:rFonts w:ascii="Times New Roman" w:eastAsiaTheme="minorEastAsia" w:hAnsiTheme="minorEastAsia" w:hint="eastAsia"/>
          <w:bCs/>
          <w:sz w:val="28"/>
          <w:szCs w:val="28"/>
        </w:rPr>
        <w:t>（</w:t>
      </w:r>
      <w:r w:rsidRPr="009C391D">
        <w:rPr>
          <w:rFonts w:ascii="Times New Roman" w:eastAsiaTheme="minorEastAsia" w:hAnsiTheme="minorEastAsia" w:hint="eastAsia"/>
          <w:bCs/>
          <w:sz w:val="28"/>
          <w:szCs w:val="28"/>
        </w:rPr>
        <w:t>4</w:t>
      </w:r>
      <w:r w:rsidRPr="009C391D">
        <w:rPr>
          <w:rFonts w:ascii="Times New Roman" w:eastAsiaTheme="minorEastAsia" w:hAnsiTheme="minorEastAsia" w:hint="eastAsia"/>
          <w:bCs/>
          <w:sz w:val="28"/>
          <w:szCs w:val="28"/>
        </w:rPr>
        <w:t>）研究生撰写与学位论文有关的，并被学校社科院认定为“</w:t>
      </w:r>
      <w:r w:rsidRPr="009C391D">
        <w:rPr>
          <w:rFonts w:ascii="Times New Roman" w:eastAsiaTheme="minorEastAsia" w:hAnsiTheme="minorEastAsia" w:hint="eastAsia"/>
          <w:bCs/>
          <w:sz w:val="28"/>
          <w:szCs w:val="28"/>
        </w:rPr>
        <w:t>A+</w:t>
      </w:r>
      <w:r w:rsidRPr="009C391D">
        <w:rPr>
          <w:rFonts w:ascii="Times New Roman" w:eastAsiaTheme="minorEastAsia" w:hAnsiTheme="minorEastAsia" w:hint="eastAsia"/>
          <w:bCs/>
          <w:sz w:val="28"/>
          <w:szCs w:val="28"/>
        </w:rPr>
        <w:t>”类智库报告，</w:t>
      </w:r>
      <w:r w:rsidR="009C391D" w:rsidRPr="009C391D">
        <w:rPr>
          <w:rFonts w:ascii="Times New Roman" w:eastAsiaTheme="minorEastAsia" w:hAnsiTheme="minorEastAsia" w:hint="eastAsia"/>
          <w:bCs/>
          <w:sz w:val="28"/>
          <w:szCs w:val="28"/>
        </w:rPr>
        <w:t>经</w:t>
      </w:r>
      <w:r w:rsidRPr="009C391D">
        <w:rPr>
          <w:rFonts w:ascii="Times New Roman" w:eastAsiaTheme="minorEastAsia" w:hAnsiTheme="minorEastAsia" w:hint="eastAsia"/>
          <w:bCs/>
          <w:sz w:val="28"/>
          <w:szCs w:val="28"/>
        </w:rPr>
        <w:t>本学科学位委员会认定具有学术性和创新性。</w:t>
      </w:r>
    </w:p>
    <w:p w:rsidR="0079039E" w:rsidRPr="000820A9"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2. B</w:t>
      </w:r>
      <w:proofErr w:type="gramStart"/>
      <w:r w:rsidRPr="000820A9">
        <w:rPr>
          <w:rFonts w:asciiTheme="minorEastAsia" w:hAnsiTheme="minorEastAsia" w:hint="eastAsia"/>
          <w:sz w:val="28"/>
          <w:szCs w:val="28"/>
        </w:rPr>
        <w:t>类创新</w:t>
      </w:r>
      <w:proofErr w:type="gramEnd"/>
      <w:r w:rsidRPr="000820A9">
        <w:rPr>
          <w:rFonts w:asciiTheme="minorEastAsia" w:hAnsiTheme="minorEastAsia" w:hint="eastAsia"/>
          <w:sz w:val="28"/>
          <w:szCs w:val="28"/>
        </w:rPr>
        <w:t>成果</w:t>
      </w:r>
    </w:p>
    <w:p w:rsidR="0079039E" w:rsidRPr="000820A9"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（1）在校人事部门规定的一级刊物上发表（含网络在线发表）与学位论文有关的学术论文。</w:t>
      </w:r>
    </w:p>
    <w:p w:rsidR="0079039E" w:rsidRPr="000820A9"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（2）正式刊物上发表的学术论文被工程索引收录。</w:t>
      </w:r>
    </w:p>
    <w:p w:rsidR="0079039E"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（3）在学期间以第一参加人申请到国家自然科学基金、国家社会科学基金。</w:t>
      </w:r>
    </w:p>
    <w:p w:rsidR="0079039E" w:rsidRPr="000820A9" w:rsidRDefault="0079039E" w:rsidP="0079039E">
      <w:pPr>
        <w:ind w:firstLineChars="200" w:firstLine="560"/>
        <w:rPr>
          <w:rFonts w:asciiTheme="minorEastAsia" w:hAnsiTheme="minorEastAsia"/>
          <w:color w:val="FF0000"/>
          <w:sz w:val="28"/>
          <w:szCs w:val="28"/>
        </w:rPr>
      </w:pPr>
      <w:bookmarkStart w:id="0" w:name="_Hlk74466311"/>
      <w:r w:rsidRPr="002E70AA">
        <w:rPr>
          <w:rFonts w:asciiTheme="minorEastAsia" w:hAnsiTheme="minorEastAsia" w:hint="eastAsia"/>
          <w:sz w:val="28"/>
          <w:szCs w:val="28"/>
        </w:rPr>
        <w:t>（4</w:t>
      </w:r>
      <w:r>
        <w:rPr>
          <w:rFonts w:asciiTheme="minorEastAsia" w:hAnsiTheme="minorEastAsia" w:hint="eastAsia"/>
          <w:sz w:val="28"/>
          <w:szCs w:val="28"/>
        </w:rPr>
        <w:t>）研究生撰写</w:t>
      </w:r>
      <w:r w:rsidRPr="0079039E">
        <w:rPr>
          <w:rFonts w:asciiTheme="minorEastAsia" w:hAnsiTheme="minorEastAsia" w:hint="eastAsia"/>
          <w:sz w:val="28"/>
          <w:szCs w:val="28"/>
        </w:rPr>
        <w:t>与学位论文有关的</w:t>
      </w:r>
      <w:r>
        <w:rPr>
          <w:rFonts w:asciiTheme="minorEastAsia" w:hAnsiTheme="minorEastAsia" w:hint="eastAsia"/>
          <w:sz w:val="28"/>
          <w:szCs w:val="28"/>
        </w:rPr>
        <w:t>，并</w:t>
      </w:r>
      <w:r w:rsidRPr="002E70AA">
        <w:rPr>
          <w:rFonts w:asciiTheme="minorEastAsia" w:hAnsiTheme="minorEastAsia" w:hint="eastAsia"/>
          <w:sz w:val="28"/>
          <w:szCs w:val="28"/>
        </w:rPr>
        <w:t>被学校社科院认定为“A”类智库报告，</w:t>
      </w:r>
      <w:r w:rsidR="009C391D">
        <w:rPr>
          <w:rFonts w:asciiTheme="minorEastAsia" w:hAnsiTheme="minorEastAsia" w:hint="eastAsia"/>
          <w:sz w:val="28"/>
          <w:szCs w:val="28"/>
        </w:rPr>
        <w:t>经</w:t>
      </w:r>
      <w:r w:rsidRPr="002E70AA">
        <w:rPr>
          <w:rFonts w:asciiTheme="minorEastAsia" w:hAnsiTheme="minorEastAsia" w:hint="eastAsia"/>
          <w:sz w:val="28"/>
          <w:szCs w:val="28"/>
        </w:rPr>
        <w:t>本学科学位委员会认定具有学术性和创新性。</w:t>
      </w:r>
    </w:p>
    <w:bookmarkEnd w:id="0"/>
    <w:p w:rsidR="0079039E" w:rsidRPr="000820A9"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3. C</w:t>
      </w:r>
      <w:proofErr w:type="gramStart"/>
      <w:r w:rsidRPr="000820A9">
        <w:rPr>
          <w:rFonts w:asciiTheme="minorEastAsia" w:hAnsiTheme="minorEastAsia" w:hint="eastAsia"/>
          <w:sz w:val="28"/>
          <w:szCs w:val="28"/>
        </w:rPr>
        <w:t>类创新</w:t>
      </w:r>
      <w:proofErr w:type="gramEnd"/>
      <w:r w:rsidRPr="000820A9">
        <w:rPr>
          <w:rFonts w:asciiTheme="minorEastAsia" w:hAnsiTheme="minorEastAsia" w:hint="eastAsia"/>
          <w:sz w:val="28"/>
          <w:szCs w:val="28"/>
        </w:rPr>
        <w:t>成果</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（1）在国内核心期刊上发表（含网络在线发表）与学位论文有关的学术论文，国内核心期刊包含中国科学引文数据库（CSCD）、中文社会科学引文索引（CSSCI“南大核心”）及中文核心期刊要目总</w:t>
      </w:r>
      <w:proofErr w:type="gramStart"/>
      <w:r w:rsidRPr="00DF0973">
        <w:rPr>
          <w:rFonts w:ascii="宋体" w:hAnsi="宋体" w:hint="eastAsia"/>
          <w:sz w:val="28"/>
          <w:szCs w:val="28"/>
        </w:rPr>
        <w:t>览</w:t>
      </w:r>
      <w:proofErr w:type="gramEnd"/>
      <w:r w:rsidRPr="00DF0973">
        <w:rPr>
          <w:rFonts w:ascii="宋体" w:hAnsi="宋体" w:hint="eastAsia"/>
          <w:sz w:val="28"/>
          <w:szCs w:val="28"/>
        </w:rPr>
        <w:t>（“北大核心”）的来源期刊。</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lastRenderedPageBreak/>
        <w:t>（2）被工程索引、科学技术会议录引文索引、社科及人文会议录引文索引收录的学术会议论文。</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（3）获得授权实用专利。</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（4）编写著作（不含教材）满5万字及以上（执笔）。</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（5）被</w:t>
      </w:r>
      <w:r w:rsidRPr="00DF0973">
        <w:rPr>
          <w:rFonts w:ascii="宋体" w:hAnsi="宋体"/>
          <w:sz w:val="28"/>
          <w:szCs w:val="28"/>
        </w:rPr>
        <w:t>新兴资源引文索引收录的学术期刊论文</w:t>
      </w:r>
      <w:r w:rsidRPr="00DF0973">
        <w:rPr>
          <w:rFonts w:ascii="宋体" w:hAnsi="宋体" w:hint="eastAsia"/>
          <w:sz w:val="28"/>
          <w:szCs w:val="28"/>
        </w:rPr>
        <w:t>。</w:t>
      </w:r>
    </w:p>
    <w:p w:rsidR="0079039E" w:rsidRPr="002E70AA" w:rsidRDefault="0079039E" w:rsidP="0079039E">
      <w:pPr>
        <w:ind w:firstLineChars="200" w:firstLine="560"/>
        <w:rPr>
          <w:rFonts w:asciiTheme="minorEastAsia" w:hAnsiTheme="minorEastAsia"/>
          <w:sz w:val="28"/>
          <w:szCs w:val="28"/>
        </w:rPr>
      </w:pPr>
      <w:r w:rsidRPr="002E70AA">
        <w:rPr>
          <w:rFonts w:asciiTheme="minorEastAsia" w:hAnsiTheme="minorEastAsia" w:hint="eastAsia"/>
          <w:sz w:val="28"/>
          <w:szCs w:val="28"/>
        </w:rPr>
        <w:t>（</w:t>
      </w:r>
      <w:r>
        <w:rPr>
          <w:rFonts w:asciiTheme="minorEastAsia" w:hAnsiTheme="minorEastAsia" w:hint="eastAsia"/>
          <w:sz w:val="28"/>
          <w:szCs w:val="28"/>
        </w:rPr>
        <w:t>6</w:t>
      </w:r>
      <w:r w:rsidRPr="002E70AA">
        <w:rPr>
          <w:rFonts w:asciiTheme="minorEastAsia" w:hAnsiTheme="minorEastAsia" w:hint="eastAsia"/>
          <w:sz w:val="28"/>
          <w:szCs w:val="28"/>
        </w:rPr>
        <w:t>）获</w:t>
      </w:r>
      <w:r>
        <w:rPr>
          <w:rFonts w:asciiTheme="minorEastAsia" w:hAnsiTheme="minorEastAsia" w:hint="eastAsia"/>
          <w:sz w:val="28"/>
          <w:szCs w:val="28"/>
        </w:rPr>
        <w:t>得</w:t>
      </w:r>
      <w:r w:rsidRPr="004964F0">
        <w:rPr>
          <w:rFonts w:asciiTheme="minorEastAsia" w:hAnsiTheme="minorEastAsia" w:hint="eastAsia"/>
          <w:sz w:val="28"/>
          <w:szCs w:val="28"/>
        </w:rPr>
        <w:t>署名在5-6</w:t>
      </w:r>
      <w:r>
        <w:rPr>
          <w:rFonts w:asciiTheme="minorEastAsia" w:hAnsiTheme="minorEastAsia" w:hint="eastAsia"/>
          <w:sz w:val="28"/>
          <w:szCs w:val="28"/>
        </w:rPr>
        <w:t>位的</w:t>
      </w:r>
      <w:r w:rsidRPr="002E70AA">
        <w:rPr>
          <w:rFonts w:asciiTheme="minorEastAsia" w:hAnsiTheme="minorEastAsia" w:hint="eastAsia"/>
          <w:sz w:val="28"/>
          <w:szCs w:val="28"/>
        </w:rPr>
        <w:t>省部级科研成果一等奖</w:t>
      </w:r>
      <w:r>
        <w:rPr>
          <w:rFonts w:asciiTheme="minorEastAsia" w:hAnsiTheme="minorEastAsia" w:hint="eastAsia"/>
          <w:sz w:val="28"/>
          <w:szCs w:val="28"/>
        </w:rPr>
        <w:t>、</w:t>
      </w:r>
      <w:r w:rsidRPr="002E70AA">
        <w:rPr>
          <w:rFonts w:asciiTheme="minorEastAsia" w:hAnsiTheme="minorEastAsia" w:hint="eastAsia"/>
          <w:sz w:val="28"/>
          <w:szCs w:val="28"/>
        </w:rPr>
        <w:t>二等奖，或获</w:t>
      </w:r>
      <w:r>
        <w:rPr>
          <w:rFonts w:asciiTheme="minorEastAsia" w:hAnsiTheme="minorEastAsia" w:hint="eastAsia"/>
          <w:sz w:val="28"/>
          <w:szCs w:val="28"/>
        </w:rPr>
        <w:t>得</w:t>
      </w:r>
      <w:r w:rsidRPr="004964F0">
        <w:rPr>
          <w:rFonts w:asciiTheme="minorEastAsia" w:hAnsiTheme="minorEastAsia" w:hint="eastAsia"/>
          <w:sz w:val="28"/>
          <w:szCs w:val="28"/>
        </w:rPr>
        <w:t>署名在1-3</w:t>
      </w:r>
      <w:r>
        <w:rPr>
          <w:rFonts w:asciiTheme="minorEastAsia" w:hAnsiTheme="minorEastAsia" w:hint="eastAsia"/>
          <w:sz w:val="28"/>
          <w:szCs w:val="28"/>
        </w:rPr>
        <w:t>位的</w:t>
      </w:r>
      <w:r w:rsidRPr="002E70AA">
        <w:rPr>
          <w:rFonts w:asciiTheme="minorEastAsia" w:hAnsiTheme="minorEastAsia" w:hint="eastAsia"/>
          <w:sz w:val="28"/>
          <w:szCs w:val="28"/>
        </w:rPr>
        <w:t>省部级科研成果三等奖。</w:t>
      </w:r>
    </w:p>
    <w:p w:rsidR="0079039E" w:rsidRPr="009C391D" w:rsidRDefault="0079039E" w:rsidP="0079039E">
      <w:pPr>
        <w:ind w:firstLineChars="200" w:firstLine="560"/>
        <w:rPr>
          <w:rFonts w:asciiTheme="minorEastAsia" w:hAnsiTheme="minorEastAsia"/>
          <w:sz w:val="28"/>
          <w:szCs w:val="28"/>
        </w:rPr>
      </w:pPr>
      <w:r w:rsidRPr="009C391D">
        <w:rPr>
          <w:rFonts w:asciiTheme="minorEastAsia" w:hAnsiTheme="minorEastAsia" w:hint="eastAsia"/>
          <w:sz w:val="28"/>
          <w:szCs w:val="28"/>
        </w:rPr>
        <w:t>（7）在浙江大学主办的学术期刊《科教发展研究》上发表有关学术论文。</w:t>
      </w:r>
    </w:p>
    <w:p w:rsidR="0079039E" w:rsidRPr="002E70AA" w:rsidRDefault="0079039E" w:rsidP="0079039E">
      <w:pPr>
        <w:ind w:firstLineChars="200" w:firstLine="560"/>
        <w:rPr>
          <w:rFonts w:asciiTheme="minorEastAsia" w:hAnsiTheme="minorEastAsia"/>
          <w:sz w:val="28"/>
          <w:szCs w:val="28"/>
        </w:rPr>
      </w:pPr>
      <w:r w:rsidRPr="002E70AA">
        <w:rPr>
          <w:rFonts w:asciiTheme="minorEastAsia" w:hAnsiTheme="minorEastAsia" w:hint="eastAsia"/>
          <w:sz w:val="28"/>
          <w:szCs w:val="28"/>
        </w:rPr>
        <w:t>（</w:t>
      </w:r>
      <w:r>
        <w:rPr>
          <w:rFonts w:asciiTheme="minorEastAsia" w:hAnsiTheme="minorEastAsia"/>
          <w:sz w:val="28"/>
          <w:szCs w:val="28"/>
        </w:rPr>
        <w:t>8</w:t>
      </w:r>
      <w:r w:rsidRPr="002E70AA">
        <w:rPr>
          <w:rFonts w:asciiTheme="minorEastAsia" w:hAnsiTheme="minorEastAsia" w:hint="eastAsia"/>
          <w:sz w:val="28"/>
          <w:szCs w:val="28"/>
        </w:rPr>
        <w:t>）在《人民日报》《光明日报》《经济日报》和《求是》上发表与学位论文有关的理论文章1500字以上。</w:t>
      </w:r>
    </w:p>
    <w:p w:rsidR="0079039E" w:rsidRPr="002E70AA" w:rsidRDefault="0079039E" w:rsidP="0079039E">
      <w:pPr>
        <w:ind w:firstLineChars="200" w:firstLine="560"/>
        <w:rPr>
          <w:rFonts w:asciiTheme="minorEastAsia" w:hAnsiTheme="minorEastAsia"/>
          <w:sz w:val="28"/>
          <w:szCs w:val="28"/>
        </w:rPr>
      </w:pPr>
      <w:r w:rsidRPr="002E70AA">
        <w:rPr>
          <w:rFonts w:asciiTheme="minorEastAsia" w:hAnsiTheme="minorEastAsia" w:hint="eastAsia"/>
          <w:sz w:val="28"/>
          <w:szCs w:val="28"/>
        </w:rPr>
        <w:t>（</w:t>
      </w:r>
      <w:r>
        <w:rPr>
          <w:rFonts w:asciiTheme="minorEastAsia" w:hAnsiTheme="minorEastAsia"/>
          <w:sz w:val="28"/>
          <w:szCs w:val="28"/>
        </w:rPr>
        <w:t>9</w:t>
      </w:r>
      <w:r w:rsidRPr="002E70AA">
        <w:rPr>
          <w:rFonts w:asciiTheme="minorEastAsia" w:hAnsiTheme="minorEastAsia" w:hint="eastAsia"/>
          <w:sz w:val="28"/>
          <w:szCs w:val="28"/>
        </w:rPr>
        <w:t>）研究生撰写</w:t>
      </w:r>
      <w:r w:rsidR="009C391D" w:rsidRPr="009C391D">
        <w:rPr>
          <w:rFonts w:asciiTheme="minorEastAsia" w:hAnsiTheme="minorEastAsia" w:hint="eastAsia"/>
          <w:sz w:val="28"/>
          <w:szCs w:val="28"/>
        </w:rPr>
        <w:t>与学位论文有关的，</w:t>
      </w:r>
      <w:r w:rsidR="009C391D">
        <w:rPr>
          <w:rFonts w:asciiTheme="minorEastAsia" w:hAnsiTheme="minorEastAsia" w:hint="eastAsia"/>
          <w:sz w:val="28"/>
          <w:szCs w:val="28"/>
        </w:rPr>
        <w:t>并</w:t>
      </w:r>
      <w:r w:rsidRPr="002E70AA">
        <w:rPr>
          <w:rFonts w:asciiTheme="minorEastAsia" w:hAnsiTheme="minorEastAsia" w:hint="eastAsia"/>
          <w:sz w:val="28"/>
          <w:szCs w:val="28"/>
        </w:rPr>
        <w:t>被学校社科院认定为“B”类智库报告，</w:t>
      </w:r>
      <w:r w:rsidR="009C391D">
        <w:rPr>
          <w:rFonts w:asciiTheme="minorEastAsia" w:hAnsiTheme="minorEastAsia" w:hint="eastAsia"/>
          <w:sz w:val="28"/>
          <w:szCs w:val="28"/>
        </w:rPr>
        <w:t>经</w:t>
      </w:r>
      <w:r w:rsidRPr="002E70AA">
        <w:rPr>
          <w:rFonts w:asciiTheme="minorEastAsia" w:hAnsiTheme="minorEastAsia" w:hint="eastAsia"/>
          <w:sz w:val="28"/>
          <w:szCs w:val="28"/>
        </w:rPr>
        <w:t>本学科学位委员会认定具有学术性和创新性。</w:t>
      </w:r>
    </w:p>
    <w:p w:rsidR="0079039E" w:rsidRDefault="0079039E" w:rsidP="009C391D">
      <w:pPr>
        <w:ind w:firstLineChars="200" w:firstLine="562"/>
        <w:rPr>
          <w:rFonts w:asciiTheme="minorEastAsia" w:hAnsiTheme="minorEastAsia"/>
          <w:sz w:val="28"/>
          <w:szCs w:val="28"/>
        </w:rPr>
      </w:pPr>
      <w:r w:rsidRPr="009C391D">
        <w:rPr>
          <w:rFonts w:asciiTheme="minorEastAsia" w:hAnsiTheme="minorEastAsia" w:hint="eastAsia"/>
          <w:b/>
          <w:sz w:val="28"/>
          <w:szCs w:val="28"/>
        </w:rPr>
        <w:t>注</w:t>
      </w:r>
      <w:r w:rsidR="00FA641E">
        <w:rPr>
          <w:rFonts w:asciiTheme="minorEastAsia" w:hAnsiTheme="minorEastAsia" w:hint="eastAsia"/>
          <w:b/>
          <w:sz w:val="28"/>
          <w:szCs w:val="28"/>
        </w:rPr>
        <w:t>1</w:t>
      </w:r>
      <w:r w:rsidRPr="009C391D">
        <w:rPr>
          <w:rFonts w:asciiTheme="minorEastAsia" w:hAnsiTheme="minorEastAsia" w:hint="eastAsia"/>
          <w:b/>
          <w:sz w:val="28"/>
          <w:szCs w:val="28"/>
        </w:rPr>
        <w:t>：</w:t>
      </w:r>
      <w:r w:rsidRPr="002E70AA">
        <w:rPr>
          <w:rFonts w:asciiTheme="minorEastAsia" w:hAnsiTheme="minorEastAsia" w:hint="eastAsia"/>
          <w:sz w:val="28"/>
          <w:szCs w:val="28"/>
        </w:rPr>
        <w:t>研究生的智库报告作为创新成果的认定办法：研究生要在学科学位委员会议上对其撰写的智库报告进行公开答辩，由学科学位委员会委员通过投票表决进行认定。超过全体应到委员人数一半以上才能通过</w:t>
      </w:r>
      <w:r w:rsidRPr="00D30321">
        <w:rPr>
          <w:rFonts w:asciiTheme="minorEastAsia" w:hAnsiTheme="minorEastAsia" w:hint="eastAsia"/>
          <w:sz w:val="28"/>
          <w:szCs w:val="28"/>
        </w:rPr>
        <w:t>认定</w:t>
      </w:r>
      <w:r w:rsidRPr="002E70AA">
        <w:rPr>
          <w:rFonts w:asciiTheme="minorEastAsia" w:hAnsiTheme="minorEastAsia" w:hint="eastAsia"/>
          <w:sz w:val="28"/>
          <w:szCs w:val="28"/>
        </w:rPr>
        <w:t>。</w:t>
      </w:r>
    </w:p>
    <w:p w:rsidR="00FA641E" w:rsidRPr="00FA641E" w:rsidRDefault="00FA641E" w:rsidP="009C391D">
      <w:pPr>
        <w:ind w:firstLineChars="200" w:firstLine="562"/>
        <w:rPr>
          <w:rFonts w:asciiTheme="minorEastAsia" w:hAnsiTheme="minorEastAsia" w:hint="eastAsia"/>
          <w:sz w:val="28"/>
          <w:szCs w:val="28"/>
        </w:rPr>
      </w:pPr>
      <w:r w:rsidRPr="00FA641E">
        <w:rPr>
          <w:rFonts w:asciiTheme="minorEastAsia" w:hAnsiTheme="minorEastAsia" w:hint="eastAsia"/>
          <w:b/>
          <w:sz w:val="28"/>
          <w:szCs w:val="28"/>
        </w:rPr>
        <w:t>注2：</w:t>
      </w:r>
      <w:bookmarkStart w:id="1" w:name="_GoBack"/>
      <w:r w:rsidRPr="00FA641E">
        <w:rPr>
          <w:rFonts w:asciiTheme="minorEastAsia" w:hAnsiTheme="minorEastAsia" w:hint="eastAsia"/>
          <w:sz w:val="28"/>
          <w:szCs w:val="28"/>
        </w:rPr>
        <w:t>博士生申请学位时，</w:t>
      </w:r>
      <w:r>
        <w:rPr>
          <w:rFonts w:asciiTheme="minorEastAsia" w:hAnsiTheme="minorEastAsia" w:hint="eastAsia"/>
          <w:sz w:val="28"/>
          <w:szCs w:val="28"/>
        </w:rPr>
        <w:t>最多只能有1篇</w:t>
      </w:r>
      <w:r w:rsidR="00110312" w:rsidRPr="00110312">
        <w:rPr>
          <w:rFonts w:asciiTheme="minorEastAsia" w:hAnsiTheme="minorEastAsia" w:hint="eastAsia"/>
          <w:sz w:val="28"/>
          <w:szCs w:val="28"/>
        </w:rPr>
        <w:t>智库报告</w:t>
      </w:r>
      <w:r w:rsidR="00110312">
        <w:rPr>
          <w:rFonts w:asciiTheme="minorEastAsia" w:hAnsiTheme="minorEastAsia" w:hint="eastAsia"/>
          <w:sz w:val="28"/>
          <w:szCs w:val="28"/>
        </w:rPr>
        <w:t>作为</w:t>
      </w:r>
      <w:r>
        <w:rPr>
          <w:rFonts w:asciiTheme="minorEastAsia" w:hAnsiTheme="minorEastAsia" w:hint="eastAsia"/>
          <w:sz w:val="28"/>
          <w:szCs w:val="28"/>
        </w:rPr>
        <w:t>创新性成果</w:t>
      </w:r>
      <w:r w:rsidRPr="00FA641E">
        <w:rPr>
          <w:rFonts w:asciiTheme="minorEastAsia" w:hAnsiTheme="minorEastAsia" w:hint="eastAsia"/>
          <w:sz w:val="28"/>
          <w:szCs w:val="28"/>
        </w:rPr>
        <w:t>。</w:t>
      </w:r>
    </w:p>
    <w:bookmarkEnd w:id="1"/>
    <w:p w:rsidR="0079039E" w:rsidRPr="00110312" w:rsidRDefault="0079039E" w:rsidP="0079039E">
      <w:pPr>
        <w:pStyle w:val="a3"/>
        <w:spacing w:line="460" w:lineRule="exact"/>
        <w:ind w:firstLineChars="210" w:firstLine="672"/>
      </w:pPr>
    </w:p>
    <w:sectPr w:rsidR="0079039E" w:rsidRPr="00110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2213D"/>
    <w:multiLevelType w:val="hybridMultilevel"/>
    <w:tmpl w:val="AC48CCBE"/>
    <w:lvl w:ilvl="0" w:tplc="31863310">
      <w:start w:val="1"/>
      <w:numFmt w:val="japaneseCounting"/>
      <w:lvlText w:val="第%1条"/>
      <w:lvlJc w:val="left"/>
      <w:pPr>
        <w:ind w:left="1280" w:hanging="1280"/>
      </w:pPr>
      <w:rPr>
        <w:rFonts w:ascii="黑体" w:eastAsia="黑体" w:hAnsi="黑体" w:hint="eastAsia"/>
        <w:color w:val="auto"/>
        <w:lang w:val="en-US"/>
      </w:rPr>
    </w:lvl>
    <w:lvl w:ilvl="1" w:tplc="04090019">
      <w:start w:val="1"/>
      <w:numFmt w:val="lowerLetter"/>
      <w:lvlText w:val="%2)"/>
      <w:lvlJc w:val="left"/>
      <w:pPr>
        <w:ind w:left="62" w:hanging="420"/>
      </w:pPr>
    </w:lvl>
    <w:lvl w:ilvl="2" w:tplc="0409001B">
      <w:start w:val="1"/>
      <w:numFmt w:val="lowerRoman"/>
      <w:lvlText w:val="%3."/>
      <w:lvlJc w:val="right"/>
      <w:pPr>
        <w:ind w:left="482" w:hanging="420"/>
      </w:pPr>
    </w:lvl>
    <w:lvl w:ilvl="3" w:tplc="04090017">
      <w:start w:val="1"/>
      <w:numFmt w:val="chineseCountingThousand"/>
      <w:lvlText w:val="(%4)"/>
      <w:lvlJc w:val="left"/>
      <w:pPr>
        <w:ind w:left="-289" w:hanging="420"/>
      </w:pPr>
    </w:lvl>
    <w:lvl w:ilvl="4" w:tplc="04090019">
      <w:start w:val="1"/>
      <w:numFmt w:val="lowerLetter"/>
      <w:lvlText w:val="%5)"/>
      <w:lvlJc w:val="left"/>
      <w:pPr>
        <w:ind w:left="1322" w:hanging="420"/>
      </w:pPr>
    </w:lvl>
    <w:lvl w:ilvl="5" w:tplc="0409001B">
      <w:start w:val="1"/>
      <w:numFmt w:val="lowerRoman"/>
      <w:lvlText w:val="%6."/>
      <w:lvlJc w:val="right"/>
      <w:pPr>
        <w:ind w:left="1742" w:hanging="420"/>
      </w:pPr>
    </w:lvl>
    <w:lvl w:ilvl="6" w:tplc="0409000F">
      <w:start w:val="1"/>
      <w:numFmt w:val="decimal"/>
      <w:lvlText w:val="%7."/>
      <w:lvlJc w:val="left"/>
      <w:pPr>
        <w:ind w:left="2162" w:hanging="420"/>
      </w:pPr>
    </w:lvl>
    <w:lvl w:ilvl="7" w:tplc="04090019">
      <w:start w:val="1"/>
      <w:numFmt w:val="lowerLetter"/>
      <w:lvlText w:val="%8)"/>
      <w:lvlJc w:val="left"/>
      <w:pPr>
        <w:ind w:left="2582" w:hanging="420"/>
      </w:pPr>
    </w:lvl>
    <w:lvl w:ilvl="8" w:tplc="0409001B">
      <w:start w:val="1"/>
      <w:numFmt w:val="lowerRoman"/>
      <w:lvlText w:val="%9."/>
      <w:lvlJc w:val="right"/>
      <w:pPr>
        <w:ind w:left="30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9E"/>
    <w:rsid w:val="000C3CE2"/>
    <w:rsid w:val="00110312"/>
    <w:rsid w:val="00171A5C"/>
    <w:rsid w:val="00391BC5"/>
    <w:rsid w:val="00536B96"/>
    <w:rsid w:val="0079039E"/>
    <w:rsid w:val="007F2B2E"/>
    <w:rsid w:val="008C2D82"/>
    <w:rsid w:val="009C391D"/>
    <w:rsid w:val="00AB4278"/>
    <w:rsid w:val="00B2204C"/>
    <w:rsid w:val="00BC4BAD"/>
    <w:rsid w:val="00FA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7F2C"/>
  <w15:docId w15:val="{AE7E7678-1EEE-43FF-979D-3E7B02F0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039E"/>
    <w:pPr>
      <w:ind w:firstLine="630"/>
    </w:pPr>
    <w:rPr>
      <w:rFonts w:ascii="仿宋_GB2312" w:eastAsia="仿宋_GB2312"/>
      <w:sz w:val="32"/>
      <w:szCs w:val="20"/>
    </w:rPr>
  </w:style>
  <w:style w:type="character" w:customStyle="1" w:styleId="a4">
    <w:name w:val="正文文本缩进 字符"/>
    <w:basedOn w:val="a0"/>
    <w:link w:val="a3"/>
    <w:rsid w:val="0079039E"/>
    <w:rPr>
      <w:rFonts w:ascii="仿宋_GB2312"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邵明</dc:creator>
  <cp:lastModifiedBy>ZXLZJ</cp:lastModifiedBy>
  <cp:revision>13</cp:revision>
  <dcterms:created xsi:type="dcterms:W3CDTF">2021-12-27T02:45:00Z</dcterms:created>
  <dcterms:modified xsi:type="dcterms:W3CDTF">2023-03-13T08:26:00Z</dcterms:modified>
</cp:coreProperties>
</file>