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02A" w:rsidRPr="008E502A" w:rsidRDefault="008E502A" w:rsidP="008E502A">
      <w:pPr>
        <w:widowControl/>
        <w:spacing w:before="100" w:beforeAutospacing="1" w:after="100" w:afterAutospacing="1" w:line="360" w:lineRule="auto"/>
        <w:jc w:val="left"/>
        <w:outlineLvl w:val="1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 w:rsidRPr="008E502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6"/>
        </w:rPr>
        <w:t>浙江大学经济学院研究生优秀学位论文评选办法（暂行）</w:t>
      </w:r>
      <w:r w:rsidRPr="008E502A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br/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研究生学位论文是反映研究生学术水平的重要标志，是研究生培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</w:r>
      <w:proofErr w:type="gramStart"/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养质量</w:t>
      </w:r>
      <w:proofErr w:type="gramEnd"/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的集中体现。为提高我院全日制研究生学位论文质量，培养</w:t>
      </w:r>
      <w:proofErr w:type="gramStart"/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研</w:t>
      </w:r>
      <w:proofErr w:type="gramEnd"/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</w:r>
      <w:proofErr w:type="gramStart"/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究创新</w:t>
      </w:r>
      <w:proofErr w:type="gramEnd"/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意识，激励研究生创新精神，为推荐校级、省级、全国优秀学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位论文评选做好准备工作，特制定本办法。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一、 优秀硕士学位论文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（一） 评选条件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1. 优秀硕士学位论文评选工作每学年进行</w:t>
      </w:r>
      <w:bookmarkStart w:id="0" w:name="_GoBack"/>
      <w:bookmarkEnd w:id="0"/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一次;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2. 遵循“科学公正、质量优先、宁缺毋滥”的原则，每年评选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的数量不超过本年度授予学位人数的5%；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3. 论文全部由学院统一进行双盲送审，每份学位论文聘请3 位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专家评阅;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4. 在双向隐名评阅中的成绩原则上要求“2 优1 良”或以上，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且由本人向学院提出申请;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 xml:space="preserve">5. 若硕士生已发表（或online）与学位论文相关的SSCI </w:t>
      </w:r>
      <w:proofErr w:type="gramStart"/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国内</w:t>
      </w:r>
      <w:proofErr w:type="gramEnd"/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权威刊物论文，学生署名第一或导师署名第一、学生署名第二，亦可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申请参加优秀硕士学位论文评选;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6. 申请优秀硕士学位论文的硕士研究生参加学院组织的统一答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辩和优秀硕士学位论文评选。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（二） 评选标准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1. 选题前沿，具有重要的理论价值或现实意义;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2. 论文在理论或方法上有创新，达到同类学科的国内领先或国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</w:r>
      <w:proofErr w:type="gramStart"/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际先进</w:t>
      </w:r>
      <w:proofErr w:type="gramEnd"/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水平，具有较好的社会效益或应用前景;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3. 研究思路和方法可行，数据真实可靠;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4. 论文撰写符合学术规范，材料翔实，推理严密，文字表达准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确，学风严谨。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（三） 奖励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获评学院优秀硕士学位论文的，由学院颁发奖励证书，同时奖励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论文作者及指导教师资金各1000 元。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lastRenderedPageBreak/>
        <w:t>二、 优秀博士学位论文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（一） 评选条件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1. 优秀博士学位论文评选工作每学年进行一次;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2. 遵循“科学公正、质量优先、宁缺毋滥”的原则，每年评选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的数量为本年度授予学位人数的10%左右;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3. 论文全部由学院统一进行双盲送审，每份学位论文聘请5 位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专家评阅;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4. 在双向隐名评阅中的成绩原则上要求“3 优2 良”及以上;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5. 若博士生已发表（或online）与毕业学位论文相关的SSCI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或国内权威刊物论文，学生署名第一或导师署名第一、学生署名第二，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亦可申请参加优秀博士学位论文评选;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6. 申请优秀博士学位论文的博士研究生参加学院组织的统一答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辩和优秀博士学位论文评选。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（二）评选标准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1. 选题为本学科前沿，具有重要的理论价值或现实意义;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2. 论文在理论或方法上有创新，达到同类学科的国内领先或国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</w:r>
      <w:proofErr w:type="gramStart"/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际先进</w:t>
      </w:r>
      <w:proofErr w:type="gramEnd"/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水平，具有较好的社会效益或应用前景;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3. 研究思路和方法可行性强，数据真实可靠;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4. 论文撰写符合学术规范，材料翔实，推理严密，文字表达准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确，学风严谨。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（三）奖励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被评为学院优秀博士学位论文的研究生，由学院颁发奖励证书，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同时奖励优秀博士学位论文作者及指导教师资金各5000 元。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三、附则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1. 被评为优秀研究生学位论文，如发现存在学术失</w:t>
      </w:r>
      <w:proofErr w:type="gramStart"/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范</w:t>
      </w:r>
      <w:proofErr w:type="gramEnd"/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问题，学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院将予以撤销并追回相关奖励，同时，根据《浙江大学学位授予工作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细则》（浙大发</w:t>
      </w:r>
      <w:proofErr w:type="gramStart"/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研</w:t>
      </w:r>
      <w:proofErr w:type="gramEnd"/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[2004]37 号）和《浙江大学教职工处分规定》（浙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大发人[2013]26 号）进行相应处理。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2. 本办法由学院学科评定委员会负责解释。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lastRenderedPageBreak/>
        <w:t>3. 本办法自发布之日起施行。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报送：校研究生院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抄送：各系、研究所（中心）、科室，各党总支、党支部、团委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浙江大学经济学院 2016 年1 月15 日</w:t>
      </w:r>
    </w:p>
    <w:p w:rsidR="00296E36" w:rsidRPr="008E502A" w:rsidRDefault="00296E36" w:rsidP="008E502A">
      <w:pPr>
        <w:spacing w:line="360" w:lineRule="auto"/>
        <w:rPr>
          <w:sz w:val="16"/>
        </w:rPr>
      </w:pPr>
    </w:p>
    <w:p w:rsidR="008E502A" w:rsidRPr="008E502A" w:rsidRDefault="008E502A">
      <w:pPr>
        <w:spacing w:line="360" w:lineRule="auto"/>
        <w:rPr>
          <w:sz w:val="16"/>
        </w:rPr>
      </w:pPr>
    </w:p>
    <w:sectPr w:rsidR="008E502A" w:rsidRPr="008E5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2A"/>
    <w:rsid w:val="00296E36"/>
    <w:rsid w:val="008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E502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E502A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E502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E502A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1168</Characters>
  <Application>Microsoft Office Word</Application>
  <DocSecurity>0</DocSecurity>
  <Lines>9</Lines>
  <Paragraphs>2</Paragraphs>
  <ScaleCrop>false</ScaleCrop>
  <Company>Zhejiang University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王婧旖</dc:creator>
  <cp:lastModifiedBy>王婧旖</cp:lastModifiedBy>
  <cp:revision>1</cp:revision>
  <dcterms:created xsi:type="dcterms:W3CDTF">2016-11-14T05:20:00Z</dcterms:created>
  <dcterms:modified xsi:type="dcterms:W3CDTF">2016-11-14T05:21:00Z</dcterms:modified>
</cp:coreProperties>
</file>