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046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9"/>
        <w:gridCol w:w="2232"/>
        <w:gridCol w:w="3329"/>
        <w:gridCol w:w="1979"/>
        <w:gridCol w:w="2436"/>
      </w:tblGrid>
      <w:tr w14:paraId="048B53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  <w:jc w:val="center"/>
        </w:trPr>
        <w:tc>
          <w:tcPr>
            <w:tcW w:w="1046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5163F2">
            <w:pPr>
              <w:widowControl/>
              <w:jc w:val="center"/>
              <w:rPr>
                <w:rFonts w:ascii="黑体" w:hAnsi="黑体" w:eastAsia="黑体" w:cs="宋体"/>
                <w:kern w:val="0"/>
                <w:sz w:val="36"/>
                <w:szCs w:val="36"/>
              </w:rPr>
            </w:pPr>
            <w:bookmarkStart w:id="0" w:name="_GoBack"/>
            <w:bookmarkEnd w:id="0"/>
            <w:r>
              <w:rPr>
                <w:rFonts w:hint="eastAsia" w:ascii="黑体" w:hAnsi="黑体" w:eastAsia="黑体" w:cs="宋体"/>
                <w:kern w:val="0"/>
                <w:sz w:val="36"/>
                <w:szCs w:val="36"/>
              </w:rPr>
              <w:t>浙江大学因公出国（境）团组访问报告公示</w:t>
            </w:r>
          </w:p>
        </w:tc>
      </w:tr>
      <w:tr w14:paraId="01D6A5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0465" w:type="dxa"/>
            <w:gridSpan w:val="5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40CEF076">
            <w:pPr>
              <w:widowControl/>
              <w:tabs>
                <w:tab w:val="left" w:pos="3705"/>
              </w:tabs>
              <w:jc w:val="left"/>
              <w:rPr>
                <w:rFonts w:hint="eastAsia" w:ascii="华文仿宋" w:hAnsi="华文仿宋" w:eastAsia="华文仿宋" w:cs="宋体"/>
                <w:kern w:val="0"/>
                <w:sz w:val="28"/>
                <w:szCs w:val="28"/>
              </w:rPr>
            </w:pPr>
            <w:r>
              <w:rPr>
                <w:rFonts w:hint="eastAsia" w:ascii="华文仿宋" w:hAnsi="华文仿宋" w:eastAsia="华文仿宋" w:cs="宋体"/>
                <w:kern w:val="0"/>
                <w:sz w:val="28"/>
                <w:szCs w:val="28"/>
              </w:rPr>
              <w:tab/>
            </w:r>
          </w:p>
        </w:tc>
      </w:tr>
      <w:tr w14:paraId="45FFC0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48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22B9A9F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</w:rPr>
              <w:t>基本信息</w:t>
            </w:r>
          </w:p>
        </w:tc>
        <w:tc>
          <w:tcPr>
            <w:tcW w:w="223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717E8188">
            <w:pPr>
              <w:widowControl/>
              <w:jc w:val="left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团组名称</w:t>
            </w:r>
          </w:p>
        </w:tc>
        <w:tc>
          <w:tcPr>
            <w:tcW w:w="7744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503E3525">
            <w:pPr>
              <w:widowControl/>
              <w:jc w:val="left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浙江大学董照樱子1人出访</w:t>
            </w:r>
          </w:p>
        </w:tc>
      </w:tr>
      <w:tr w14:paraId="6730E5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5" w:hRule="atLeast"/>
          <w:jc w:val="center"/>
        </w:trPr>
        <w:tc>
          <w:tcPr>
            <w:tcW w:w="30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DBEEA08">
            <w:pPr>
              <w:widowControl/>
              <w:jc w:val="left"/>
              <w:rPr>
                <w:rFonts w:ascii="黑体" w:hAnsi="黑体" w:eastAsia="黑体" w:cs="宋体"/>
                <w:kern w:val="0"/>
                <w:sz w:val="28"/>
                <w:szCs w:val="28"/>
              </w:rPr>
            </w:pPr>
          </w:p>
        </w:tc>
        <w:tc>
          <w:tcPr>
            <w:tcW w:w="223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02DC53D">
            <w:pPr>
              <w:widowControl/>
              <w:jc w:val="left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获批访问时间</w:t>
            </w:r>
          </w:p>
        </w:tc>
        <w:tc>
          <w:tcPr>
            <w:tcW w:w="332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2377589B">
            <w:pPr>
              <w:widowControl/>
              <w:jc w:val="left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2026-08-23至2026-08-28</w:t>
            </w:r>
          </w:p>
        </w:tc>
        <w:tc>
          <w:tcPr>
            <w:tcW w:w="197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363116B">
            <w:pPr>
              <w:widowControl/>
              <w:jc w:val="left"/>
              <w:rPr>
                <w:rFonts w:hint="eastAsia" w:asci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在外时间</w:t>
            </w:r>
          </w:p>
        </w:tc>
        <w:tc>
          <w:tcPr>
            <w:tcW w:w="243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2A21564B">
            <w:pPr>
              <w:widowControl/>
              <w:jc w:val="left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总天数6天</w:t>
            </w:r>
          </w:p>
        </w:tc>
      </w:tr>
      <w:tr w14:paraId="57D5DB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30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917DA5E">
            <w:pPr>
              <w:widowControl/>
              <w:jc w:val="left"/>
              <w:rPr>
                <w:rFonts w:ascii="黑体" w:hAnsi="黑体" w:eastAsia="黑体" w:cs="宋体"/>
                <w:kern w:val="0"/>
                <w:sz w:val="28"/>
                <w:szCs w:val="28"/>
              </w:rPr>
            </w:pPr>
          </w:p>
        </w:tc>
        <w:tc>
          <w:tcPr>
            <w:tcW w:w="223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89C7906">
            <w:pPr>
              <w:widowControl/>
              <w:jc w:val="left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访问国家（地区）</w:t>
            </w:r>
          </w:p>
        </w:tc>
        <w:tc>
          <w:tcPr>
            <w:tcW w:w="7744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65EBA4E1">
            <w:pPr>
              <w:widowControl/>
              <w:jc w:val="left"/>
              <w:rPr>
                <w:rFonts w:hint="eastAsia" w:asci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中国澳门,澳门-中国香港,Hangzhou</w:t>
            </w:r>
          </w:p>
        </w:tc>
      </w:tr>
      <w:tr w14:paraId="5F7BFB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30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99C7382">
            <w:pPr>
              <w:widowControl/>
              <w:jc w:val="left"/>
              <w:rPr>
                <w:rFonts w:ascii="黑体" w:hAnsi="黑体" w:eastAsia="黑体" w:cs="宋体"/>
                <w:kern w:val="0"/>
                <w:sz w:val="28"/>
                <w:szCs w:val="28"/>
              </w:rPr>
            </w:pPr>
          </w:p>
        </w:tc>
        <w:tc>
          <w:tcPr>
            <w:tcW w:w="223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2E16645F">
            <w:pPr>
              <w:widowControl/>
              <w:jc w:val="left"/>
              <w:rPr>
                <w:rFonts w:hint="eastAsia" w:asci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团组成员名单</w:t>
            </w:r>
          </w:p>
        </w:tc>
        <w:tc>
          <w:tcPr>
            <w:tcW w:w="7744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tbl>
            <w:tblPr>
              <w:tblStyle w:val="5"/>
              <w:tblW w:w="7700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817"/>
              <w:gridCol w:w="4191"/>
              <w:gridCol w:w="1692"/>
            </w:tblGrid>
            <w:tr w14:paraId="487A931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81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7301DEA2">
                  <w:pPr>
                    <w:widowControl/>
                    <w:jc w:val="center"/>
                    <w:rPr>
                      <w:rFonts w:hint="eastAsia" w:ascii="仿宋_GB2312" w:eastAsia="仿宋_GB2312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仿宋_GB2312" w:eastAsia="仿宋_GB2312"/>
                      <w:kern w:val="0"/>
                      <w:sz w:val="24"/>
                      <w:szCs w:val="24"/>
                    </w:rPr>
                    <w:t>姓名</w:t>
                  </w:r>
                </w:p>
              </w:tc>
              <w:tc>
                <w:tcPr>
                  <w:tcW w:w="419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7BB1A1FA">
                  <w:pPr>
                    <w:widowControl/>
                    <w:jc w:val="center"/>
                    <w:rPr>
                      <w:rFonts w:hint="eastAsia" w:ascii="仿宋_GB2312" w:eastAsia="仿宋_GB2312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仿宋_GB2312" w:eastAsia="仿宋_GB2312"/>
                      <w:kern w:val="0"/>
                      <w:sz w:val="24"/>
                      <w:szCs w:val="24"/>
                    </w:rPr>
                    <w:t>工作单位及部门</w:t>
                  </w:r>
                </w:p>
              </w:tc>
              <w:tc>
                <w:tcPr>
                  <w:tcW w:w="169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1A258FFB">
                  <w:pPr>
                    <w:widowControl/>
                    <w:jc w:val="center"/>
                    <w:rPr>
                      <w:rFonts w:hint="eastAsia" w:ascii="仿宋_GB2312" w:eastAsia="仿宋_GB2312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仿宋_GB2312" w:eastAsia="仿宋_GB2312"/>
                      <w:kern w:val="0"/>
                      <w:sz w:val="24"/>
                      <w:szCs w:val="24"/>
                    </w:rPr>
                    <w:t>团组身份</w:t>
                  </w:r>
                </w:p>
              </w:tc>
            </w:tr>
            <w:tr w14:paraId="73D009A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0" w:hRule="atLeast"/>
              </w:trPr>
              <w:tc>
                <w:tcPr>
                  <w:tcW w:w="181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0AC1D9C4">
                  <w:pPr>
                    <w:widowControl/>
                    <w:jc w:val="center"/>
                    <w:rPr>
                      <w:rFonts w:hint="eastAsia" w:ascii="仿宋_GB2312" w:eastAsia="仿宋_GB2312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仿宋_GB2312" w:eastAsia="仿宋_GB2312"/>
                      <w:kern w:val="0"/>
                      <w:sz w:val="24"/>
                      <w:szCs w:val="24"/>
                    </w:rPr>
                    <w:t>董照樱子</w:t>
                  </w:r>
                </w:p>
              </w:tc>
              <w:tc>
                <w:tcPr>
                  <w:tcW w:w="419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5466930B">
                  <w:pPr>
                    <w:widowControl/>
                    <w:jc w:val="center"/>
                    <w:rPr>
                      <w:rFonts w:hint="eastAsia" w:ascii="仿宋_GB2312" w:eastAsia="仿宋_GB2312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仿宋_GB2312" w:eastAsia="仿宋_GB2312"/>
                      <w:kern w:val="0"/>
                      <w:sz w:val="24"/>
                      <w:szCs w:val="24"/>
                    </w:rPr>
                    <w:t>公共管理学院</w:t>
                  </w:r>
                </w:p>
              </w:tc>
              <w:tc>
                <w:tcPr>
                  <w:tcW w:w="169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6A0B1F5A">
                  <w:pPr>
                    <w:widowControl/>
                    <w:jc w:val="center"/>
                    <w:rPr>
                      <w:rFonts w:hint="eastAsia" w:ascii="仿宋_GB2312" w:eastAsia="仿宋_GB2312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仿宋_GB2312" w:eastAsia="仿宋_GB2312"/>
                      <w:kern w:val="0"/>
                      <w:sz w:val="24"/>
                      <w:szCs w:val="24"/>
                    </w:rPr>
                    <w:t>团长</w:t>
                  </w:r>
                </w:p>
              </w:tc>
            </w:tr>
          </w:tbl>
          <w:p w14:paraId="525EAA01">
            <w:pPr>
              <w:widowControl/>
              <w:jc w:val="left"/>
              <w:rPr>
                <w:rFonts w:hint="eastAsia" w:ascii="仿宋_GB2312" w:eastAsia="仿宋_GB2312"/>
                <w:kern w:val="0"/>
                <w:sz w:val="24"/>
                <w:szCs w:val="24"/>
              </w:rPr>
            </w:pPr>
          </w:p>
        </w:tc>
      </w:tr>
      <w:tr w14:paraId="7569FD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48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62FAE94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访问情况</w:t>
            </w:r>
          </w:p>
        </w:tc>
        <w:tc>
          <w:tcPr>
            <w:tcW w:w="223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17510BD">
            <w:pPr>
              <w:widowControl/>
              <w:jc w:val="left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实际离境日期</w:t>
            </w:r>
          </w:p>
        </w:tc>
        <w:tc>
          <w:tcPr>
            <w:tcW w:w="332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4FFFD56">
            <w:pPr>
              <w:widowControl/>
              <w:jc w:val="left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2026-08-23</w:t>
            </w:r>
          </w:p>
        </w:tc>
        <w:tc>
          <w:tcPr>
            <w:tcW w:w="197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3D33DF1">
            <w:pPr>
              <w:widowControl/>
              <w:jc w:val="left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实际入境日期</w:t>
            </w:r>
          </w:p>
        </w:tc>
        <w:tc>
          <w:tcPr>
            <w:tcW w:w="243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8E74802">
            <w:pPr>
              <w:widowControl/>
              <w:jc w:val="left"/>
              <w:rPr>
                <w:rFonts w:hint="eastAsia" w:asci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2026-08-28</w:t>
            </w:r>
          </w:p>
        </w:tc>
      </w:tr>
      <w:tr w14:paraId="58D329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30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AADC435">
            <w:pPr>
              <w:widowControl/>
              <w:jc w:val="left"/>
              <w:rPr>
                <w:rFonts w:ascii="黑体" w:hAnsi="黑体" w:eastAsia="黑体" w:cs="宋体"/>
                <w:kern w:val="0"/>
                <w:sz w:val="28"/>
                <w:szCs w:val="28"/>
              </w:rPr>
            </w:pPr>
          </w:p>
        </w:tc>
        <w:tc>
          <w:tcPr>
            <w:tcW w:w="556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E7051AE">
            <w:pPr>
              <w:widowControl/>
              <w:jc w:val="left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是否擅自延长在外停留时间或变更出访日程</w:t>
            </w:r>
          </w:p>
        </w:tc>
        <w:tc>
          <w:tcPr>
            <w:tcW w:w="4415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53ABFA3">
            <w:pPr>
              <w:widowControl/>
              <w:jc w:val="left"/>
              <w:rPr>
                <w:rFonts w:hint="eastAsia" w:asci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否(N)</w:t>
            </w:r>
          </w:p>
        </w:tc>
      </w:tr>
      <w:tr w14:paraId="05DDDF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30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9461C10">
            <w:pPr>
              <w:widowControl/>
              <w:jc w:val="left"/>
              <w:rPr>
                <w:rFonts w:ascii="黑体" w:hAnsi="黑体" w:eastAsia="黑体" w:cs="宋体"/>
                <w:kern w:val="0"/>
                <w:sz w:val="28"/>
                <w:szCs w:val="28"/>
              </w:rPr>
            </w:pPr>
          </w:p>
        </w:tc>
        <w:tc>
          <w:tcPr>
            <w:tcW w:w="556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236DDD4A">
            <w:pPr>
              <w:widowControl/>
              <w:jc w:val="left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是否安排打前站或团外团</w:t>
            </w:r>
          </w:p>
        </w:tc>
        <w:tc>
          <w:tcPr>
            <w:tcW w:w="4415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2A3E5E6E">
            <w:pPr>
              <w:widowControl/>
              <w:jc w:val="left"/>
              <w:rPr>
                <w:rFonts w:hint="eastAsia" w:asci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否(N)</w:t>
            </w:r>
          </w:p>
        </w:tc>
      </w:tr>
      <w:tr w14:paraId="28502F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30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9E4B658">
            <w:pPr>
              <w:widowControl/>
              <w:jc w:val="left"/>
              <w:rPr>
                <w:rFonts w:ascii="黑体" w:hAnsi="黑体" w:eastAsia="黑体" w:cs="宋体"/>
                <w:kern w:val="0"/>
                <w:sz w:val="28"/>
                <w:szCs w:val="28"/>
              </w:rPr>
            </w:pPr>
          </w:p>
        </w:tc>
        <w:tc>
          <w:tcPr>
            <w:tcW w:w="556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6019F0D4">
            <w:pPr>
              <w:widowControl/>
              <w:jc w:val="left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是否安排中资机构、留学生等迎送</w:t>
            </w:r>
          </w:p>
        </w:tc>
        <w:tc>
          <w:tcPr>
            <w:tcW w:w="4415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2E4FAD7">
            <w:pPr>
              <w:widowControl/>
              <w:jc w:val="left"/>
              <w:rPr>
                <w:rFonts w:hint="eastAsia" w:asci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否(N)</w:t>
            </w:r>
          </w:p>
        </w:tc>
      </w:tr>
      <w:tr w14:paraId="3E9C81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30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611F896">
            <w:pPr>
              <w:widowControl/>
              <w:jc w:val="left"/>
              <w:rPr>
                <w:rFonts w:ascii="黑体" w:hAnsi="黑体" w:eastAsia="黑体" w:cs="宋体"/>
                <w:kern w:val="0"/>
                <w:sz w:val="28"/>
                <w:szCs w:val="28"/>
              </w:rPr>
            </w:pPr>
          </w:p>
        </w:tc>
        <w:tc>
          <w:tcPr>
            <w:tcW w:w="556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2C58D82F">
            <w:pPr>
              <w:widowControl/>
              <w:jc w:val="left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是否安排超标准住房或乘坐交通工具</w:t>
            </w:r>
          </w:p>
        </w:tc>
        <w:tc>
          <w:tcPr>
            <w:tcW w:w="4415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59555D4C">
            <w:pPr>
              <w:widowControl/>
              <w:jc w:val="left"/>
              <w:rPr>
                <w:rFonts w:hint="eastAsia" w:asci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否(N)</w:t>
            </w:r>
          </w:p>
        </w:tc>
      </w:tr>
      <w:tr w14:paraId="16240A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30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2838055">
            <w:pPr>
              <w:widowControl/>
              <w:jc w:val="left"/>
              <w:rPr>
                <w:rFonts w:ascii="黑体" w:hAnsi="黑体" w:eastAsia="黑体" w:cs="宋体"/>
                <w:kern w:val="0"/>
                <w:sz w:val="28"/>
                <w:szCs w:val="28"/>
              </w:rPr>
            </w:pPr>
          </w:p>
        </w:tc>
        <w:tc>
          <w:tcPr>
            <w:tcW w:w="556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7E36A577">
            <w:pPr>
              <w:widowControl/>
              <w:jc w:val="left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是否违规安排或接受宴请、旅游等活动</w:t>
            </w:r>
          </w:p>
        </w:tc>
        <w:tc>
          <w:tcPr>
            <w:tcW w:w="4415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5C19184E">
            <w:pPr>
              <w:widowControl/>
              <w:jc w:val="left"/>
              <w:rPr>
                <w:rFonts w:hint="eastAsia" w:asci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否(N)</w:t>
            </w:r>
          </w:p>
        </w:tc>
      </w:tr>
      <w:tr w14:paraId="46B6A6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30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31A27A7">
            <w:pPr>
              <w:widowControl/>
              <w:jc w:val="left"/>
              <w:rPr>
                <w:rFonts w:ascii="黑体" w:hAnsi="黑体" w:eastAsia="黑体" w:cs="宋体"/>
                <w:kern w:val="0"/>
                <w:sz w:val="28"/>
                <w:szCs w:val="28"/>
              </w:rPr>
            </w:pPr>
          </w:p>
        </w:tc>
        <w:tc>
          <w:tcPr>
            <w:tcW w:w="556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F7A4B75">
            <w:pPr>
              <w:widowControl/>
              <w:jc w:val="left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是否收受内部或外方礼品</w:t>
            </w:r>
          </w:p>
        </w:tc>
        <w:tc>
          <w:tcPr>
            <w:tcW w:w="4415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EACB5BA">
            <w:pPr>
              <w:widowControl/>
              <w:jc w:val="left"/>
              <w:rPr>
                <w:rFonts w:hint="eastAsia" w:asci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否(N)</w:t>
            </w:r>
          </w:p>
        </w:tc>
      </w:tr>
      <w:tr w14:paraId="426AE3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0" w:hRule="atLeast"/>
          <w:jc w:val="center"/>
        </w:trPr>
        <w:tc>
          <w:tcPr>
            <w:tcW w:w="30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811F6AE">
            <w:pPr>
              <w:widowControl/>
              <w:jc w:val="left"/>
              <w:rPr>
                <w:rFonts w:ascii="黑体" w:hAnsi="黑体" w:eastAsia="黑体" w:cs="宋体"/>
                <w:kern w:val="0"/>
                <w:sz w:val="28"/>
                <w:szCs w:val="28"/>
              </w:rPr>
            </w:pPr>
          </w:p>
        </w:tc>
        <w:tc>
          <w:tcPr>
            <w:tcW w:w="9976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</w:tcPr>
          <w:p w14:paraId="0A510AEB">
            <w:pPr>
              <w:widowControl/>
              <w:numPr>
                <w:ilvl w:val="0"/>
                <w:numId w:val="1"/>
              </w:numPr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访问情况</w:t>
            </w:r>
          </w:p>
          <w:p w14:paraId="6FB8A1AE">
            <w:pPr>
              <w:widowControl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ab/>
            </w:r>
            <w:r>
              <w:rPr>
                <w:rFonts w:hint="eastAsia" w:ascii="仿宋" w:hAnsi="仿宋" w:eastAsia="仿宋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/>
                <w:sz w:val="28"/>
                <w:szCs w:val="28"/>
              </w:rPr>
              <w:t>8月23杭州飞往香港，8月24日到8月25日香港城市大学访问交流，8月26日香港乘车去澳门，8月27日-8月28日澳门大学访问交流，8月28日下午返程到杭州。</w:t>
            </w:r>
          </w:p>
          <w:p w14:paraId="535969A7">
            <w:pPr>
              <w:widowControl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二、访问成果</w:t>
            </w:r>
          </w:p>
          <w:p w14:paraId="719431D4">
            <w:pPr>
              <w:widowControl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2026年8月，浙江大学公共管理学院董照樱子助理教授率11名学生代表团赴港、澳高校开展学术交流，取得以下主要成果：</w:t>
            </w:r>
            <w:r>
              <w:rPr>
                <w:rFonts w:hint="eastAsia" w:ascii="仿宋" w:hAnsi="仿宋" w:eastAsia="仿宋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/>
                <w:sz w:val="28"/>
                <w:szCs w:val="28"/>
              </w:rPr>
              <w:t>学术互动与视野拓展</w:t>
            </w:r>
            <w:r>
              <w:rPr>
                <w:rFonts w:hint="eastAsia" w:ascii="仿宋" w:hAnsi="仿宋" w:eastAsia="仿宋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/>
                <w:sz w:val="28"/>
                <w:szCs w:val="28"/>
              </w:rPr>
              <w:t>在香港城市大学公共与国际事务系，代表团参与了学术研讨、校园参访及师生座谈，就公共管理、数字治理、社会保障等方向进行了深入交流，加深了对两地公共政策实践与学科前沿的理解。</w:t>
            </w:r>
            <w:r>
              <w:rPr>
                <w:rFonts w:hint="eastAsia" w:ascii="仿宋" w:hAnsi="仿宋" w:eastAsia="仿宋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/>
                <w:sz w:val="28"/>
                <w:szCs w:val="28"/>
              </w:rPr>
              <w:t>跨校合作基础建立</w:t>
            </w:r>
            <w:r>
              <w:rPr>
                <w:rFonts w:hint="eastAsia" w:ascii="仿宋" w:hAnsi="仿宋" w:eastAsia="仿宋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/>
                <w:sz w:val="28"/>
                <w:szCs w:val="28"/>
              </w:rPr>
              <w:t>通过澳门大学政府与公共行政系的暑期夏令营活动，学生参与了专题工作坊和实地考察，增进了对跨学科研究方法的认识，并与澳大师生建立了初步联系，为未来联合培养、研究合作奠定了基础。</w:t>
            </w:r>
            <w:r>
              <w:rPr>
                <w:rFonts w:hint="eastAsia" w:ascii="仿宋" w:hAnsi="仿宋" w:eastAsia="仿宋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/>
                <w:sz w:val="28"/>
                <w:szCs w:val="28"/>
              </w:rPr>
              <w:t>学生综合能力提升</w:t>
            </w:r>
            <w:r>
              <w:rPr>
                <w:rFonts w:hint="eastAsia" w:ascii="仿宋" w:hAnsi="仿宋" w:eastAsia="仿宋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/>
                <w:sz w:val="28"/>
                <w:szCs w:val="28"/>
              </w:rPr>
              <w:t>学生在全英文或双语环境中进行学术表达与互动，提升了国际化学术沟通能力，同时通过实地考察了解粤港澳大湾区公共治理的实际案例，增强了理论与实践结合的意识。</w:t>
            </w:r>
            <w:r>
              <w:rPr>
                <w:rFonts w:hint="eastAsia" w:ascii="仿宋" w:hAnsi="仿宋" w:eastAsia="仿宋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/>
                <w:sz w:val="28"/>
                <w:szCs w:val="28"/>
              </w:rPr>
              <w:t>后续合作意向明确</w:t>
            </w:r>
            <w:r>
              <w:rPr>
                <w:rFonts w:hint="eastAsia" w:ascii="仿宋" w:hAnsi="仿宋" w:eastAsia="仿宋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/>
                <w:sz w:val="28"/>
                <w:szCs w:val="28"/>
              </w:rPr>
              <w:t>双方院校均表达了继续推进学生交换、短期访学及联合研讨的积极意愿，部分教师已就未来合作课题进行初步接洽。</w:t>
            </w:r>
          </w:p>
          <w:p w14:paraId="137D3E27">
            <w:pPr>
              <w:widowControl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三、工作建议</w:t>
            </w:r>
          </w:p>
          <w:p w14:paraId="2655FDE4">
            <w:pPr>
              <w:widowControl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无</w:t>
            </w:r>
          </w:p>
          <w:p w14:paraId="32F86604">
            <w:pPr>
              <w:widowControl/>
              <w:numPr>
                <w:ilvl w:val="0"/>
                <w:numId w:val="2"/>
              </w:numPr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实际日程安排</w:t>
            </w:r>
          </w:p>
          <w:p w14:paraId="67A7D62E">
            <w:pPr>
              <w:widowControl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ab/>
            </w:r>
            <w:r>
              <w:rPr>
                <w:rFonts w:hint="eastAsia" w:ascii="仿宋" w:hAnsi="仿宋" w:eastAsia="仿宋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/>
                <w:sz w:val="28"/>
                <w:szCs w:val="28"/>
              </w:rPr>
              <w:t>8月23杭州飞往香港，8月24日到8月25日香港城市大学访问交流，8月26日香港乘车去澳门，8月27日-8月28日澳门大学访问交流，8月28日下午返程到杭州。</w:t>
            </w:r>
          </w:p>
          <w:p w14:paraId="12A8E42E">
            <w:pPr>
              <w:widowControl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255DB227">
            <w:pPr>
              <w:widowControl/>
              <w:wordWrap w:val="0"/>
              <w:ind w:firstLine="5320" w:firstLineChars="1900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出访人（手写签名）：</w:t>
            </w:r>
            <w:r>
              <w:rPr>
                <w:rFonts w:hint="eastAsia" w:ascii="仿宋" w:hAnsi="仿宋" w:eastAsia="仿宋"/>
                <w:sz w:val="28"/>
                <w:szCs w:val="28"/>
              </w:rPr>
              <w:drawing>
                <wp:inline distT="0" distB="0" distL="114300" distR="114300">
                  <wp:extent cx="1270000" cy="438150"/>
                  <wp:effectExtent l="0" t="0" r="6350" b="0"/>
                  <wp:docPr id="1" name="图片 1" descr="43950c3dc75db58324507f774aaa50e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43950c3dc75db58324507f774aaa50ec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0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</w:t>
            </w:r>
          </w:p>
          <w:p w14:paraId="284F35ED">
            <w:pPr>
              <w:widowControl/>
              <w:wordWrap w:val="0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 </w:t>
            </w:r>
          </w:p>
          <w:p w14:paraId="18B7AC89">
            <w:pPr>
              <w:widowControl/>
              <w:wordWrap w:val="0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5D11A4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3" w:hRule="atLeast"/>
          <w:jc w:val="center"/>
        </w:trPr>
        <w:tc>
          <w:tcPr>
            <w:tcW w:w="10465" w:type="dxa"/>
            <w:gridSpan w:val="5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2C6D4C87">
            <w:pPr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Calibri"/>
                <w:sz w:val="22"/>
                <w:szCs w:val="22"/>
              </w:rPr>
              <w:t>备注：1. 团组（或本人）执行本次因公访问任务情况良好，主要任务、日程安排、团组成员等与任务申报时一致，如不一致，需详细说明；２. 须于回国（境）后一个月内在本单位内部完成访问报告公示。</w:t>
            </w:r>
          </w:p>
        </w:tc>
      </w:tr>
    </w:tbl>
    <w:p w14:paraId="783688DD"/>
    <w:sectPr>
      <w:headerReference r:id="rId5" w:type="first"/>
      <w:headerReference r:id="rId3" w:type="default"/>
      <w:footerReference r:id="rId6" w:type="default"/>
      <w:headerReference r:id="rId4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D751E9">
    <w:pPr>
      <w:pStyle w:val="2"/>
    </w:pPr>
    <w:r>
      <w:rPr>
        <w:rFonts w:ascii="宋体" w:hAnsi="宋体" w:cs="宋体"/>
        <w:kern w:val="0"/>
        <w:sz w:val="24"/>
        <w:szCs w:val="24"/>
      </w:rPr>
      <w:pict>
        <v:shape id="_x0000_s4104" o:spid="_x0000_s4104" o:spt="136" type="#_x0000_t136" style="position:absolute;left:0pt;margin-left:20.45pt;margin-top:576.25pt;height:15pt;width:270pt;mso-position-horizontal-relative:margin;mso-position-vertical-relative:margin;rotation:20643840f;z-index:-251639808;mso-width-relative:page;mso-height-relative:page;" fillcolor="#A5A5A5" filled="t" stroked="f" coordsize="21600,21600" o:allowincell="f">
          <v:path/>
          <v:fill on="t" focussize="0,0"/>
          <v:stroke on="f"/>
          <v:imagedata o:title=""/>
          <o:lock v:ext="edit"/>
          <v:textpath on="t" fitshape="t" fitpath="t" trim="f" xscale="f" string="浙江大学因公出国（境）回国（境）审核" style="font-family:宋体;font-size:15pt;v-text-align:center;"/>
        </v:shape>
      </w:pict>
    </w:r>
    <w:r>
      <w:rPr>
        <w:rFonts w:ascii="宋体" w:hAnsi="宋体" w:cs="宋体"/>
        <w:kern w:val="0"/>
        <w:sz w:val="24"/>
        <w:szCs w:val="24"/>
      </w:rPr>
      <w:pict>
        <v:shape id="_x0000_s4105" o:spid="_x0000_s4105" o:spt="136" type="#_x0000_t136" style="position:absolute;left:0pt;margin-left:313.85pt;margin-top:578.65pt;height:15pt;width:270pt;mso-position-horizontal-relative:margin;mso-position-vertical-relative:margin;rotation:20643840f;z-index:-251638784;mso-width-relative:page;mso-height-relative:page;" fillcolor="#A5A5A5" filled="t" stroked="f" coordsize="21600,21600" o:allowincell="f">
          <v:path/>
          <v:fill on="t" focussize="0,0"/>
          <v:stroke on="f"/>
          <v:imagedata o:title=""/>
          <o:lock v:ext="edit"/>
          <v:textpath on="t" fitshape="t" fitpath="t" trim="f" xscale="f" string="浙江大学因公出国（境）回国（境）审核" style="font-family:宋体;font-size:15pt;v-text-align:center;"/>
        </v:shape>
      </w:pict>
    </w:r>
    <w:r>
      <w:rPr>
        <w:rFonts w:ascii="宋体" w:hAnsi="宋体" w:cs="宋体"/>
        <w:kern w:val="0"/>
        <w:sz w:val="24"/>
        <w:szCs w:val="24"/>
      </w:rPr>
      <w:pict>
        <v:shape id="_x0000_s4106" o:spid="_x0000_s4106" o:spt="136" type="#_x0000_t136" style="position:absolute;left:0pt;margin-left:237.65pt;margin-top:575.05pt;height:15pt;width:270pt;mso-position-horizontal-relative:margin;mso-position-vertical-relative:margin;rotation:20643840f;z-index:-251637760;mso-width-relative:page;mso-height-relative:page;" fillcolor="#A5A5A5" filled="t" stroked="f" coordsize="21600,21600" o:allowincell="f">
          <v:path/>
          <v:fill on="t" focussize="0,0"/>
          <v:stroke on="f"/>
          <v:imagedata o:title=""/>
          <o:lock v:ext="edit"/>
          <v:textpath on="t" fitshape="t" fitpath="t" trim="f" xscale="f" string="浙江大学因公出国（境）回国（境）审核" style="font-family:宋体;font-size:15pt;v-text-align:center;"/>
        </v:shape>
      </w:pict>
    </w:r>
    <w:r>
      <w:rPr>
        <w:rFonts w:ascii="宋体" w:hAnsi="宋体" w:cs="宋体"/>
        <w:kern w:val="0"/>
        <w:sz w:val="24"/>
        <w:szCs w:val="24"/>
      </w:rPr>
      <w:pict>
        <v:shape id="_x0000_s4107" o:spid="_x0000_s4107" o:spt="136" type="#_x0000_t136" style="position:absolute;left:0pt;margin-left:161.45pt;margin-top:579.25pt;height:15pt;width:270pt;mso-position-horizontal-relative:margin;mso-position-vertical-relative:margin;rotation:20643840f;z-index:-251635712;mso-width-relative:page;mso-height-relative:page;" fillcolor="#A5A5A5" filled="t" stroked="f" coordsize="21600,21600" o:allowincell="f">
          <v:path/>
          <v:fill on="t" focussize="0,0"/>
          <v:stroke on="f"/>
          <v:imagedata o:title=""/>
          <o:lock v:ext="edit"/>
          <v:textpath on="t" fitshape="t" fitpath="t" trim="f" xscale="f" string="浙江大学因公出国（境）回国（境）审核" style="font-family:宋体;font-size:15pt;v-text-align:center;"/>
        </v:shape>
      </w:pict>
    </w:r>
    <w:r>
      <w:rPr>
        <w:rFonts w:ascii="宋体" w:hAnsi="宋体" w:cs="宋体"/>
        <w:kern w:val="0"/>
        <w:sz w:val="24"/>
        <w:szCs w:val="24"/>
      </w:rPr>
      <w:pict>
        <v:shape id="_x0000_s4108" o:spid="_x0000_s4108" o:spt="136" type="#_x0000_t136" style="position:absolute;left:0pt;margin-left:72.65pt;margin-top:591.25pt;height:15pt;width:270pt;mso-position-horizontal-relative:margin;mso-position-vertical-relative:margin;rotation:20643840f;z-index:-251636736;mso-width-relative:page;mso-height-relative:page;" fillcolor="#A5A5A5" filled="t" stroked="f" coordsize="21600,21600" o:allowincell="f">
          <v:path/>
          <v:fill on="t" focussize="0,0"/>
          <v:stroke on="f"/>
          <v:imagedata o:title=""/>
          <o:lock v:ext="edit"/>
          <v:textpath on="t" fitshape="t" fitpath="t" trim="f" xscale="f" string="浙江大学因公出国（境）回国（境）审核" style="font-family:宋体;font-size:15pt;v-text-align:center;"/>
        </v:shape>
      </w:pict>
    </w:r>
    <w:r>
      <w:rPr>
        <w:rFonts w:ascii="宋体" w:hAnsi="宋体" w:cs="宋体"/>
        <w:kern w:val="0"/>
        <w:sz w:val="24"/>
        <w:szCs w:val="24"/>
      </w:rPr>
      <w:pict>
        <v:shape id="_x0000_s4109" o:spid="_x0000_s4109" o:spt="136" type="#_x0000_t136" style="position:absolute;left:0pt;margin-left:-52.75pt;margin-top:575.05pt;height:15pt;width:270pt;mso-position-horizontal-relative:margin;mso-position-vertical-relative:margin;rotation:20643840f;z-index:-251640832;mso-width-relative:page;mso-height-relative:page;" fillcolor="#A5A5A5" filled="t" stroked="f" coordsize="21600,21600" o:allowincell="f">
          <v:path/>
          <v:fill on="t" focussize="0,0"/>
          <v:stroke on="f"/>
          <v:imagedata o:title=""/>
          <o:lock v:ext="edit"/>
          <v:textpath on="t" fitshape="t" fitpath="t" trim="f" xscale="f" string="浙江大学因公出国（境）回国（境）审核" style="font-family:宋体;font-size:15pt;v-text-align:center;"/>
        </v:shape>
      </w:pict>
    </w:r>
    <w:r>
      <w:rPr>
        <w:rFonts w:ascii="宋体" w:hAnsi="宋体" w:cs="宋体"/>
        <w:kern w:val="0"/>
        <w:sz w:val="24"/>
        <w:szCs w:val="24"/>
      </w:rPr>
      <w:pict>
        <v:shape id="_x0000_s4110" o:spid="_x0000_s4110" o:spt="136" type="#_x0000_t136" style="position:absolute;left:0pt;margin-left:-124.75pt;margin-top:575.05pt;height:15pt;width:270pt;mso-position-horizontal-relative:margin;mso-position-vertical-relative:margin;rotation:20643840f;z-index:-251642880;mso-width-relative:page;mso-height-relative:page;" fillcolor="#A5A5A5" filled="t" stroked="f" coordsize="21600,21600" o:allowincell="f">
          <v:path/>
          <v:fill on="t" focussize="0,0"/>
          <v:stroke on="f"/>
          <v:imagedata o:title=""/>
          <o:lock v:ext="edit"/>
          <v:textpath on="t" fitshape="t" fitpath="t" trim="f" xscale="f" string="浙江大学因公出国（境）回国（境）审核" style="font-family:宋体;font-size:15pt;v-text-align:center;"/>
        </v:shape>
      </w:pict>
    </w:r>
    <w:r>
      <w:rPr>
        <w:rFonts w:ascii="宋体" w:hAnsi="宋体" w:cs="宋体"/>
        <w:kern w:val="0"/>
        <w:sz w:val="24"/>
        <w:szCs w:val="24"/>
      </w:rPr>
      <w:pict>
        <v:shape id="_x0000_s4111" o:spid="_x0000_s4111" o:spt="136" type="#_x0000_t136" style="position:absolute;left:0pt;margin-left:336.05pt;margin-top:348.25pt;height:15pt;width:270pt;mso-position-horizontal-relative:margin;mso-position-vertical-relative:margin;rotation:20643840f;z-index:-251641856;mso-width-relative:page;mso-height-relative:page;" fillcolor="#A5A5A5" filled="t" stroked="f" coordsize="21600,21600" o:allowincell="f">
          <v:path/>
          <v:fill on="t" focussize="0,0"/>
          <v:stroke on="f"/>
          <v:imagedata o:title=""/>
          <o:lock v:ext="edit"/>
          <v:textpath on="t" fitshape="t" fitpath="t" trim="f" xscale="f" string="浙江大学因公出国（境）回国（境）审核" style="font-family:宋体;font-size:15pt;v-text-align:center;"/>
        </v:shape>
      </w:pict>
    </w:r>
    <w:r>
      <w:rPr>
        <w:rFonts w:ascii="宋体" w:hAnsi="宋体" w:cs="宋体"/>
        <w:kern w:val="0"/>
        <w:sz w:val="24"/>
        <w:szCs w:val="24"/>
      </w:rPr>
      <w:pict>
        <v:shape id="_x0000_s4112" o:spid="_x0000_s4112" o:spt="136" type="#_x0000_t136" style="position:absolute;left:0pt;margin-left:239.45pt;margin-top:349.45pt;height:15pt;width:270pt;mso-position-horizontal-relative:margin;mso-position-vertical-relative:margin;rotation:20643840f;z-index:-251643904;mso-width-relative:page;mso-height-relative:page;" fillcolor="#A5A5A5" filled="t" stroked="f" coordsize="21600,21600" o:allowincell="f">
          <v:path/>
          <v:fill on="t" focussize="0,0"/>
          <v:stroke on="f"/>
          <v:imagedata o:title=""/>
          <o:lock v:ext="edit"/>
          <v:textpath on="t" fitshape="t" fitpath="t" trim="f" xscale="f" string="浙江大学因公出国（境）回国（境）审核" style="font-family:宋体;font-size:15pt;v-text-align:center;"/>
        </v:shape>
      </w:pict>
    </w:r>
    <w:r>
      <w:rPr>
        <w:rFonts w:ascii="宋体" w:hAnsi="宋体" w:cs="宋体"/>
        <w:kern w:val="0"/>
        <w:sz w:val="24"/>
        <w:szCs w:val="24"/>
      </w:rPr>
      <w:pict>
        <v:shape id="_x0000_s4113" o:spid="_x0000_s4113" o:spt="136" type="#_x0000_t136" style="position:absolute;left:0pt;margin-left:166.25pt;margin-top:353.65pt;height:15pt;width:270pt;mso-position-horizontal-relative:margin;mso-position-vertical-relative:margin;rotation:20643840f;z-index:-251653120;mso-width-relative:page;mso-height-relative:page;" fillcolor="#A5A5A5" filled="t" stroked="f" coordsize="21600,21600" o:allowincell="f">
          <v:path/>
          <v:fill on="t" focussize="0,0"/>
          <v:stroke on="f"/>
          <v:imagedata o:title=""/>
          <o:lock v:ext="edit"/>
          <v:textpath on="t" fitshape="t" fitpath="t" trim="f" xscale="f" string="浙江大学因公出国（境）回国（境）审核" style="font-family:宋体;font-size:15pt;v-text-align:center;"/>
        </v:shape>
      </w:pict>
    </w:r>
    <w:r>
      <w:rPr>
        <w:rFonts w:ascii="宋体" w:hAnsi="宋体" w:cs="宋体"/>
        <w:kern w:val="0"/>
        <w:sz w:val="24"/>
        <w:szCs w:val="24"/>
      </w:rPr>
      <w:pict>
        <v:shape id="_x0000_s4114" o:spid="_x0000_s4114" o:spt="136" type="#_x0000_t136" style="position:absolute;left:0pt;margin-left:95.45pt;margin-top:354.25pt;height:15pt;width:270pt;mso-position-horizontal-relative:margin;mso-position-vertical-relative:margin;rotation:20643840f;z-index:-251652096;mso-width-relative:page;mso-height-relative:page;" fillcolor="#A5A5A5" filled="t" stroked="f" coordsize="21600,21600" o:allowincell="f">
          <v:path/>
          <v:fill on="t" focussize="0,0"/>
          <v:stroke on="f"/>
          <v:imagedata o:title=""/>
          <o:lock v:ext="edit"/>
          <v:textpath on="t" fitshape="t" fitpath="t" trim="f" xscale="f" string="浙江大学因公出国（境）回国（境）审核" style="font-family:宋体;font-size:15pt;v-text-align:center;"/>
        </v:shape>
      </w:pict>
    </w:r>
    <w:r>
      <w:rPr>
        <w:rFonts w:ascii="宋体" w:hAnsi="宋体" w:cs="宋体"/>
        <w:kern w:val="0"/>
        <w:sz w:val="24"/>
        <w:szCs w:val="24"/>
      </w:rPr>
      <w:pict>
        <v:shape id="_x0000_s4115" o:spid="_x0000_s4115" o:spt="136" type="#_x0000_t136" style="position:absolute;left:0pt;margin-left:25.25pt;margin-top:351.85pt;height:15pt;width:270pt;mso-position-horizontal-relative:margin;mso-position-vertical-relative:margin;rotation:20643840f;z-index:-251651072;mso-width-relative:page;mso-height-relative:page;" fillcolor="#A5A5A5" filled="t" stroked="f" coordsize="21600,21600" o:allowincell="f">
          <v:path/>
          <v:fill on="t" focussize="0,0"/>
          <v:stroke on="f"/>
          <v:imagedata o:title=""/>
          <o:lock v:ext="edit"/>
          <v:textpath on="t" fitshape="t" fitpath="t" trim="f" xscale="f" string="浙江大学因公出国（境）回国（境）审核" style="font-family:宋体;font-size:15pt;v-text-align:center;"/>
        </v:shape>
      </w:pict>
    </w:r>
    <w:r>
      <w:rPr>
        <w:rFonts w:ascii="宋体" w:hAnsi="宋体" w:cs="宋体"/>
        <w:kern w:val="0"/>
        <w:sz w:val="24"/>
        <w:szCs w:val="24"/>
      </w:rPr>
      <w:pict>
        <v:shape id="_x0000_s4116" o:spid="_x0000_s4116" o:spt="136" type="#_x0000_t136" style="position:absolute;left:0pt;margin-left:-47.95pt;margin-top:348.85pt;height:15pt;width:270pt;mso-position-horizontal-relative:margin;mso-position-vertical-relative:margin;rotation:20643840f;z-index:-251650048;mso-width-relative:page;mso-height-relative:page;" fillcolor="#A5A5A5" filled="t" stroked="f" coordsize="21600,21600" o:allowincell="f">
          <v:path/>
          <v:fill on="t" focussize="0,0"/>
          <v:stroke on="f"/>
          <v:imagedata o:title=""/>
          <o:lock v:ext="edit"/>
          <v:textpath on="t" fitshape="t" fitpath="t" trim="f" xscale="f" string="浙江大学因公出国（境）回国（境）审核" style="font-family:宋体;font-size:15pt;v-text-align:center;"/>
        </v:shape>
      </w:pict>
    </w:r>
    <w:r>
      <w:rPr>
        <w:rFonts w:ascii="宋体" w:hAnsi="宋体" w:cs="宋体"/>
        <w:kern w:val="0"/>
        <w:sz w:val="24"/>
        <w:szCs w:val="24"/>
      </w:rPr>
      <w:pict>
        <v:shape id="_x0000_s4117" o:spid="_x0000_s4117" o:spt="136" type="#_x0000_t136" style="position:absolute;left:0pt;margin-left:-128.35pt;margin-top:350.65pt;height:15pt;width:270pt;mso-position-horizontal-relative:margin;mso-position-vertical-relative:margin;rotation:20643840f;z-index:-251649024;mso-width-relative:page;mso-height-relative:page;" fillcolor="#A5A5A5" filled="t" stroked="f" coordsize="21600,21600" o:allowincell="f">
          <v:path/>
          <v:fill on="t" focussize="0,0"/>
          <v:stroke on="f"/>
          <v:imagedata o:title=""/>
          <o:lock v:ext="edit"/>
          <v:textpath on="t" fitshape="t" fitpath="t" trim="f" xscale="f" string="浙江大学因公出国（境）回国（境）审核" style="font-family:宋体;font-size:15pt;v-text-align:center;"/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D69EFE">
    <w:pPr>
      <w:pStyle w:val="3"/>
    </w:pPr>
    <w:r>
      <w:rPr>
        <w:rFonts w:ascii="宋体" w:hAnsi="宋体" w:cs="宋体"/>
        <w:kern w:val="0"/>
        <w:sz w:val="24"/>
        <w:szCs w:val="24"/>
      </w:rPr>
      <w:pict>
        <v:shape id="_x0000_s4098" o:spid="_x0000_s4098" o:spt="136" type="#_x0000_t136" style="position:absolute;left:0pt;margin-left:296.45pt;margin-top:101.05pt;height:15pt;width:270pt;mso-position-horizontal-relative:margin;mso-position-vertical-relative:margin;rotation:20643840f;z-index:-251648000;mso-width-relative:page;mso-height-relative:page;" fillcolor="#A5A5A5" filled="t" stroked="f" coordsize="21600,21600" o:allowincell="f">
          <v:path/>
          <v:fill on="t" focussize="0,0"/>
          <v:stroke on="f"/>
          <v:imagedata o:title=""/>
          <o:lock v:ext="edit"/>
          <v:textpath on="t" fitshape="t" fitpath="t" trim="f" xscale="f" string="浙江大学因公出国（境）回国（境）审核" style="font-family:宋体;font-size:15pt;v-text-align:center;"/>
        </v:shape>
      </w:pict>
    </w:r>
    <w:r>
      <w:rPr>
        <w:rFonts w:ascii="宋体" w:hAnsi="宋体" w:cs="宋体"/>
        <w:kern w:val="0"/>
        <w:sz w:val="24"/>
        <w:szCs w:val="24"/>
      </w:rPr>
      <w:pict>
        <v:shape id="_x0000_s4099" o:spid="_x0000_s4099" o:spt="136" type="#_x0000_t136" style="position:absolute;left:0pt;margin-left:220.25pt;margin-top:98.65pt;height:15pt;width:270pt;mso-position-horizontal-relative:margin;mso-position-vertical-relative:margin;rotation:20643840f;z-index:-251646976;mso-width-relative:page;mso-height-relative:page;" fillcolor="#A5A5A5" filled="t" stroked="f" coordsize="21600,21600" o:allowincell="f">
          <v:path/>
          <v:fill on="t" focussize="0,0"/>
          <v:stroke on="f"/>
          <v:imagedata o:title=""/>
          <o:lock v:ext="edit"/>
          <v:textpath on="t" fitshape="t" fitpath="t" trim="f" xscale="f" string="浙江大学因公出国（境）回国（境）审核" style="font-family:宋体;font-size:15pt;v-text-align:center;"/>
        </v:shape>
      </w:pict>
    </w:r>
    <w:r>
      <w:rPr>
        <w:rFonts w:ascii="宋体" w:hAnsi="宋体" w:cs="宋体"/>
        <w:kern w:val="0"/>
        <w:sz w:val="24"/>
        <w:szCs w:val="24"/>
      </w:rPr>
      <w:pict>
        <v:shape id="_x0000_s4100" o:spid="_x0000_s4100" o:spt="136" type="#_x0000_t136" style="position:absolute;left:0pt;margin-left:151.85pt;margin-top:93.85pt;height:15pt;width:270pt;mso-position-horizontal-relative:margin;mso-position-vertical-relative:margin;rotation:20643840f;z-index:-251645952;mso-width-relative:page;mso-height-relative:page;" fillcolor="#A5A5A5" filled="t" stroked="f" coordsize="21600,21600" o:allowincell="f">
          <v:path/>
          <v:fill on="t" focussize="0,0"/>
          <v:stroke on="f"/>
          <v:imagedata o:title=""/>
          <o:lock v:ext="edit"/>
          <v:textpath on="t" fitshape="t" fitpath="t" trim="f" xscale="f" string="浙江大学因公出国（境）回国（境）审核" style="font-family:宋体;font-size:15pt;v-text-align:center;"/>
        </v:shape>
      </w:pict>
    </w:r>
    <w:r>
      <w:rPr>
        <w:rFonts w:ascii="宋体" w:hAnsi="宋体" w:cs="宋体"/>
        <w:kern w:val="0"/>
        <w:sz w:val="24"/>
        <w:szCs w:val="24"/>
      </w:rPr>
      <w:pict>
        <v:shape id="_x0000_s4101" o:spid="_x0000_s4101" o:spt="136" type="#_x0000_t136" style="position:absolute;left:0pt;margin-left:72.65pt;margin-top:92.65pt;height:15pt;width:270pt;mso-position-horizontal-relative:margin;mso-position-vertical-relative:margin;rotation:20643840f;z-index:-251644928;mso-width-relative:page;mso-height-relative:page;" fillcolor="#A5A5A5" filled="t" stroked="f" coordsize="21600,21600" o:allowincell="f">
          <v:path/>
          <v:fill on="t" focussize="0,0"/>
          <v:stroke on="f"/>
          <v:imagedata o:title=""/>
          <o:lock v:ext="edit"/>
          <v:textpath on="t" fitshape="t" fitpath="t" trim="f" xscale="f" string="浙江大学因公出国（境）回国（境）审核" style="font-family:宋体;font-size:15pt;v-text-align:center;"/>
        </v:shape>
      </w:pict>
    </w:r>
    <w:r>
      <w:pict>
        <v:shape id="_x0000_s4102" o:spid="_x0000_s4102" o:spt="136" type="#_x0000_t136" style="position:absolute;left:0pt;margin-left:-28.75pt;margin-top:91.45pt;height:15pt;width:270pt;mso-position-horizontal-relative:margin;mso-position-vertical-relative:margin;rotation:20643840f;z-index:-251654144;mso-width-relative:page;mso-height-relative:page;" fillcolor="#A5A5A5" filled="t" stroked="f" coordsize="21600,21600" o:allowincell="f">
          <v:path/>
          <v:fill on="t" focussize="0,0"/>
          <v:stroke on="f"/>
          <v:imagedata o:title=""/>
          <o:lock v:ext="edit"/>
          <v:textpath on="t" fitshape="t" fitpath="t" trim="f" xscale="f" string="浙江大学因公出国（境）回国（境）审核" style="font-family:宋体;font-size:15pt;v-text-align:center;"/>
        </v:shape>
      </w:pict>
    </w:r>
    <w:r>
      <w:pict>
        <v:shape id="PowerPlusWaterMarkObject34576220" o:spid="_x0000_s4103" o:spt="136" type="#_x0000_t136" style="position:absolute;left:0pt;margin-left:-124.15pt;margin-top:92.05pt;height:15pt;width:270pt;mso-position-horizontal-relative:margin;mso-position-vertical-relative:margin;rotation:20643840f;z-index:-251655168;mso-width-relative:page;mso-height-relative:page;" fillcolor="#A5A5A5" filled="t" stroked="f" coordsize="21600,21600" o:allowincell="f">
          <v:path/>
          <v:fill on="t" focussize="0,0"/>
          <v:stroke on="f"/>
          <v:imagedata o:title=""/>
          <o:lock v:ext="edit"/>
          <v:textpath on="t" fitshape="t" fitpath="t" trim="f" xscale="f" string="浙江大学因公出国（境）回国（境）审核" style="font-family:宋体;font-size:15pt;v-text-align:center;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BF622E">
    <w:pPr>
      <w:pStyle w:val="3"/>
    </w:pPr>
    <w:r>
      <w:pict>
        <v:shape id="PowerPlusWaterMarkObject34576219" o:spid="_x0000_s4118" o:spt="136" type="#_x0000_t136" style="position:absolute;left:0pt;height:15pt;width:270pt;mso-position-horizontal:center;mso-position-horizontal-relative:margin;mso-position-vertical:center;mso-position-vertical-relative:margin;rotation:20643840f;z-index:-251656192;mso-width-relative:page;mso-height-relative:page;" fillcolor="#A5A5A5" filled="t" stroked="f" coordsize="21600,21600" o:allowincell="f">
          <v:path/>
          <v:fill on="t" focussize="0,0"/>
          <v:stroke on="f"/>
          <v:imagedata o:title=""/>
          <o:lock v:ext="edit"/>
          <v:textpath on="t" fitshape="t" fitpath="t" trim="f" xscale="f" string="浙江大学因公出国（境）回国（境）审核" style="font-family:宋体;font-size:15pt;v-text-align:center;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6BC338">
    <w:pPr>
      <w:pStyle w:val="3"/>
    </w:pPr>
    <w:r>
      <w:pict>
        <v:shape id="PowerPlusWaterMarkObject34576218" o:spid="_x0000_s4097" o:spt="136" type="#_x0000_t136" style="position:absolute;left:0pt;height:15pt;width:270pt;mso-position-horizontal:center;mso-position-horizontal-relative:margin;mso-position-vertical:center;mso-position-vertical-relative:margin;rotation:20643840f;z-index:-251657216;mso-width-relative:page;mso-height-relative:page;" fillcolor="#A5A5A5" filled="t" stroked="f" coordsize="21600,21600" o:allowincell="f">
          <v:path/>
          <v:fill on="t" focussize="0,0"/>
          <v:stroke on="f"/>
          <v:imagedata o:title=""/>
          <o:lock v:ext="edit"/>
          <v:textpath on="t" fitshape="t" fitpath="t" trim="f" xscale="f" string="浙江大学因公出国（境）回国（境）审核" style="font-family:宋体;font-size:15pt;v-text-align:center;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27246D4"/>
    <w:multiLevelType w:val="multilevel"/>
    <w:tmpl w:val="127246D4"/>
    <w:lvl w:ilvl="0" w:tentative="0">
      <w:start w:val="4"/>
      <w:numFmt w:val="chineseCounting"/>
      <w:suff w:val="nothing"/>
      <w:lvlText w:val="%1、"/>
      <w:lvlJc w:val="left"/>
      <w:pPr>
        <w:ind w:left="0" w:firstLine="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58AE4ED5"/>
    <w:multiLevelType w:val="multilevel"/>
    <w:tmpl w:val="58AE4ED5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367"/>
    <w:rsid w:val="00404A25"/>
    <w:rsid w:val="00550573"/>
    <w:rsid w:val="00641B6F"/>
    <w:rsid w:val="00C06546"/>
    <w:rsid w:val="00C828BE"/>
    <w:rsid w:val="00EA1367"/>
    <w:rsid w:val="14D142B4"/>
    <w:rsid w:val="28A53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nhideWhenUsed/>
    <w:qFormat/>
    <w:uiPriority w:val="99"/>
    <w:pPr>
      <w:widowControl w:val="0"/>
      <w:jc w:val="both"/>
    </w:pPr>
    <w:rPr>
      <w:rFonts w:ascii="Times New Roman" w:hAnsi="Times New Roman" w:eastAsia="Times New Roman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8"/>
    <customShpInfo spid="_x0000_s4099"/>
    <customShpInfo spid="_x0000_s4100"/>
    <customShpInfo spid="_x0000_s4101"/>
    <customShpInfo spid="_x0000_s4102"/>
    <customShpInfo spid="_x0000_s4103"/>
    <customShpInfo spid="_x0000_s4118"/>
    <customShpInfo spid="_x0000_s4097"/>
    <customShpInfo spid="_x0000_s4104"/>
    <customShpInfo spid="_x0000_s4105"/>
    <customShpInfo spid="_x0000_s4106"/>
    <customShpInfo spid="_x0000_s4107"/>
    <customShpInfo spid="_x0000_s4108"/>
    <customShpInfo spid="_x0000_s4109"/>
    <customShpInfo spid="_x0000_s4110"/>
    <customShpInfo spid="_x0000_s4111"/>
    <customShpInfo spid="_x0000_s4112"/>
    <customShpInfo spid="_x0000_s4113"/>
    <customShpInfo spid="_x0000_s4114"/>
    <customShpInfo spid="_x0000_s4115"/>
    <customShpInfo spid="_x0000_s4116"/>
    <customShpInfo spid="_x0000_s411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7FC81B5-54C5-4913-AF3D-7CAD5ACE759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875</Words>
  <Characters>952</Characters>
  <Lines>5</Lines>
  <Paragraphs>1</Paragraphs>
  <TotalTime>19</TotalTime>
  <ScaleCrop>false</ScaleCrop>
  <LinksUpToDate>false</LinksUpToDate>
  <CharactersWithSpaces>964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2025-12-16T10:43:00Z</dcterms:created>
  <dc:creator>石敬德</dc:creator>
  <cp:lastModifiedBy>林璐</cp:lastModifiedBy>
  <dcterms:modified xsi:type="dcterms:W3CDTF">2026-09-10T01:12:23Z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eyJoZGlkIjoiZWRhODY5ZmZkNDVkNTQ5OWQ4YWJiM2E5ZjAxOWJkODQiLCJ1c2VySWQiOiI4NzE2MTUzMzYifQ==</vt:lpwstr>
  </property>
  <property fmtid="{D5CDD505-2E9C-101B-9397-08002B2CF9AE}" pid="3" name="KSOProductBuildVer">
    <vt:lpwstr>2052-12.1.0.28043</vt:lpwstr>
  </property>
  <property fmtid="{D5CDD505-2E9C-101B-9397-08002B2CF9AE}" pid="4" name="ICV">
    <vt:lpwstr>96F17D2E896B4A76829E3D7CFD784D5A_13</vt:lpwstr>
  </property>
</Properties>
</file>