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96" w:type="dxa"/>
        <w:tblInd w:w="98" w:type="dxa"/>
        <w:tblLook w:val="0000"/>
      </w:tblPr>
      <w:tblGrid>
        <w:gridCol w:w="1080"/>
        <w:gridCol w:w="1316"/>
        <w:gridCol w:w="2020"/>
        <w:gridCol w:w="556"/>
        <w:gridCol w:w="684"/>
        <w:gridCol w:w="3140"/>
      </w:tblGrid>
      <w:tr w:rsidR="00F307D6" w:rsidRPr="00756A85" w:rsidTr="00DF3F6C">
        <w:trPr>
          <w:trHeight w:val="375"/>
        </w:trPr>
        <w:tc>
          <w:tcPr>
            <w:tcW w:w="879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F307D6" w:rsidRPr="00756A85" w:rsidRDefault="000E6EB4" w:rsidP="003D409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bookmarkStart w:id="0" w:name="OLE_LINK1"/>
            <w:bookmarkStart w:id="1" w:name="OLE_LINK2"/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公共管理</w:t>
            </w:r>
            <w:r w:rsidR="00F307D6" w:rsidRPr="008900FA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学院</w:t>
            </w:r>
            <w:r w:rsidRPr="008900FA"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20</w:t>
            </w:r>
            <w:r w:rsidR="00F04F08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2</w:t>
            </w:r>
            <w:r w:rsidR="003D409F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8900FA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651700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部门日常经费</w:t>
            </w:r>
            <w:r w:rsidR="00F307D6" w:rsidRPr="008900FA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预算</w:t>
            </w:r>
            <w:r w:rsidR="00231DA8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申报</w:t>
            </w:r>
            <w:r w:rsidR="00F307D6" w:rsidRPr="008900FA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表</w:t>
            </w:r>
          </w:p>
        </w:tc>
      </w:tr>
      <w:tr w:rsidR="00F307D6" w:rsidRPr="00756A85" w:rsidTr="00DF3F6C">
        <w:trPr>
          <w:trHeight w:val="300"/>
        </w:trPr>
        <w:tc>
          <w:tcPr>
            <w:tcW w:w="879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D409F" w:rsidRDefault="003D409F" w:rsidP="00A478A5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22"/>
              </w:rPr>
            </w:pPr>
          </w:p>
          <w:p w:rsidR="00F307D6" w:rsidRPr="00756A85" w:rsidRDefault="00F307D6" w:rsidP="00A478A5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填报单位（盖章）：</w:t>
            </w:r>
            <w:r w:rsidRPr="00756A85">
              <w:rPr>
                <w:rFonts w:ascii="宋体" w:hAnsi="宋体" w:cs="宋体"/>
                <w:b/>
                <w:bCs/>
                <w:kern w:val="0"/>
                <w:sz w:val="22"/>
              </w:rPr>
              <w:t xml:space="preserve">                     </w:t>
            </w:r>
            <w:r w:rsidRPr="00756A8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填报日期：</w:t>
            </w:r>
            <w:r w:rsidRPr="00756A85">
              <w:rPr>
                <w:rFonts w:ascii="宋体" w:hAnsi="宋体" w:cs="宋体"/>
                <w:b/>
                <w:bCs/>
                <w:kern w:val="0"/>
                <w:sz w:val="22"/>
              </w:rPr>
              <w:t xml:space="preserve">                 </w:t>
            </w:r>
            <w:r w:rsidRPr="00756A85">
              <w:rPr>
                <w:rFonts w:ascii="宋体" w:hAnsi="宋体" w:cs="宋体" w:hint="eastAsia"/>
                <w:kern w:val="0"/>
                <w:sz w:val="22"/>
              </w:rPr>
              <w:t>单位：</w:t>
            </w:r>
            <w:r w:rsidRPr="003D409F">
              <w:rPr>
                <w:rFonts w:ascii="宋体" w:hAnsi="宋体" w:cs="宋体" w:hint="eastAsia"/>
                <w:b/>
                <w:color w:val="FF0000"/>
                <w:kern w:val="0"/>
                <w:sz w:val="22"/>
              </w:rPr>
              <w:t>万元</w:t>
            </w:r>
          </w:p>
        </w:tc>
      </w:tr>
      <w:tr w:rsidR="00F307D6" w:rsidRPr="00756A85" w:rsidTr="00DF3F6C">
        <w:trPr>
          <w:trHeight w:val="285"/>
        </w:trPr>
        <w:tc>
          <w:tcPr>
            <w:tcW w:w="497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项目名称：</w:t>
            </w:r>
          </w:p>
        </w:tc>
        <w:tc>
          <w:tcPr>
            <w:tcW w:w="382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测算依据说明</w:t>
            </w:r>
          </w:p>
        </w:tc>
      </w:tr>
      <w:tr w:rsidR="00DF3F6C" w:rsidRPr="00756A85" w:rsidTr="00DF3F6C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预算金额</w:t>
            </w:r>
          </w:p>
        </w:tc>
        <w:tc>
          <w:tcPr>
            <w:tcW w:w="382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</w:tr>
      <w:tr w:rsidR="00DF3F6C" w:rsidRPr="00756A85" w:rsidTr="00DF3F6C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办公费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jc w:val="righ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8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F3F6C" w:rsidRPr="00756A85" w:rsidTr="00DF3F6C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印刷费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jc w:val="righ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8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F3F6C" w:rsidRPr="00756A85" w:rsidTr="00DF3F6C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DF3F6C" w:rsidRDefault="00DF3F6C" w:rsidP="00A478A5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 w:rsidRPr="00DF3F6C">
              <w:rPr>
                <w:rFonts w:ascii="宋体" w:cs="宋体" w:hint="eastAsia"/>
                <w:b/>
                <w:kern w:val="0"/>
                <w:sz w:val="22"/>
              </w:rPr>
              <w:t>业务费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jc w:val="righ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8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F3F6C" w:rsidRPr="00756A85" w:rsidTr="00DF3F6C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差旅费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jc w:val="righ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8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F3F6C" w:rsidRPr="00756A85" w:rsidTr="00DF3F6C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※</w:t>
            </w:r>
            <w:r w:rsidRPr="00756A85">
              <w:rPr>
                <w:rFonts w:ascii="宋体" w:hAnsi="宋体" w:cs="宋体" w:hint="eastAsia"/>
                <w:kern w:val="0"/>
                <w:sz w:val="22"/>
              </w:rPr>
              <w:t>会议费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jc w:val="righ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8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F3F6C" w:rsidRPr="00756A85" w:rsidTr="00DF3F6C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7E284F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※</w:t>
            </w:r>
            <w:r w:rsidRPr="00756A85">
              <w:rPr>
                <w:rFonts w:ascii="宋体" w:hAnsi="宋体" w:cs="宋体" w:hint="eastAsia"/>
                <w:kern w:val="0"/>
                <w:sz w:val="22"/>
              </w:rPr>
              <w:t>劳务费</w:t>
            </w:r>
            <w:r>
              <w:rPr>
                <w:rFonts w:ascii="宋体" w:hAnsi="宋体" w:cs="宋体" w:hint="eastAsia"/>
                <w:kern w:val="0"/>
                <w:sz w:val="22"/>
              </w:rPr>
              <w:t>、酬金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jc w:val="righ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8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F3F6C" w:rsidRPr="00756A85" w:rsidTr="00DF3F6C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7E284F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其他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jc w:val="righ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8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F3F6C" w:rsidRPr="00756A85" w:rsidTr="00DF3F6C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合计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jc w:val="righ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DF3F6C" w:rsidRPr="00756A85" w:rsidTr="00DF3F6C">
        <w:trPr>
          <w:trHeight w:val="285"/>
        </w:trPr>
        <w:tc>
          <w:tcPr>
            <w:tcW w:w="879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3F6C" w:rsidRPr="00A877AB" w:rsidRDefault="00DF3F6C" w:rsidP="00A478A5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A877AB">
              <w:rPr>
                <w:rFonts w:ascii="楷体_GB2312" w:eastAsia="楷体_GB2312" w:hAnsi="宋体" w:cs="宋体" w:hint="eastAsia"/>
                <w:kern w:val="0"/>
                <w:sz w:val="22"/>
              </w:rPr>
              <w:t>注：</w:t>
            </w:r>
            <w:r w:rsidRPr="00A877AB">
              <w:rPr>
                <w:rFonts w:ascii="楷体_GB2312" w:eastAsia="楷体_GB2312" w:hAnsi="宋体" w:cs="宋体"/>
                <w:kern w:val="0"/>
                <w:sz w:val="22"/>
              </w:rPr>
              <w:t>1.</w:t>
            </w:r>
            <w:r w:rsidRPr="00A877AB">
              <w:rPr>
                <w:rFonts w:ascii="楷体_GB2312" w:eastAsia="楷体_GB2312" w:hAnsi="宋体" w:cs="宋体" w:hint="eastAsia"/>
                <w:kern w:val="0"/>
                <w:sz w:val="22"/>
              </w:rPr>
              <w:t>标有</w:t>
            </w:r>
            <w:r w:rsidRPr="00A877AB">
              <w:rPr>
                <w:rFonts w:ascii="楷体_GB2312" w:eastAsia="楷体_GB2312" w:hAnsi="宋体" w:cs="宋体" w:hint="eastAsia"/>
                <w:b/>
                <w:bCs/>
                <w:kern w:val="0"/>
                <w:sz w:val="22"/>
              </w:rPr>
              <w:t>※</w:t>
            </w:r>
            <w:r w:rsidRPr="00A877AB">
              <w:rPr>
                <w:rFonts w:ascii="楷体_GB2312" w:eastAsia="楷体_GB2312" w:hAnsi="宋体" w:cs="宋体" w:hint="eastAsia"/>
                <w:kern w:val="0"/>
                <w:sz w:val="22"/>
              </w:rPr>
              <w:t>的为严格控制的支出。</w:t>
            </w:r>
          </w:p>
        </w:tc>
      </w:tr>
      <w:tr w:rsidR="00DF3F6C" w:rsidRPr="00756A85" w:rsidTr="00DF3F6C">
        <w:trPr>
          <w:trHeight w:val="285"/>
        </w:trPr>
        <w:tc>
          <w:tcPr>
            <w:tcW w:w="879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3F6C" w:rsidRPr="00756A85" w:rsidRDefault="00DF3F6C" w:rsidP="00A478A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DF3F6C" w:rsidRPr="00756A85" w:rsidTr="00DF3F6C">
        <w:trPr>
          <w:trHeight w:val="285"/>
        </w:trPr>
        <w:tc>
          <w:tcPr>
            <w:tcW w:w="879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负责人</w:t>
            </w:r>
            <w:r w:rsidRPr="00756A85">
              <w:rPr>
                <w:rFonts w:ascii="宋体" w:hAnsi="宋体" w:cs="宋体"/>
                <w:kern w:val="0"/>
                <w:sz w:val="22"/>
              </w:rPr>
              <w:t>(</w:t>
            </w:r>
            <w:r w:rsidRPr="00756A85">
              <w:rPr>
                <w:rFonts w:ascii="宋体" w:hAnsi="宋体" w:cs="宋体" w:hint="eastAsia"/>
                <w:kern w:val="0"/>
                <w:sz w:val="22"/>
              </w:rPr>
              <w:t>签名</w:t>
            </w:r>
            <w:r w:rsidR="00925697">
              <w:rPr>
                <w:rFonts w:ascii="宋体" w:hAnsi="宋体" w:cs="宋体"/>
                <w:kern w:val="0"/>
                <w:sz w:val="22"/>
              </w:rPr>
              <w:t xml:space="preserve">):               </w:t>
            </w:r>
            <w:r w:rsidRPr="00756A85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="00925697"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 w:rsidRPr="00756A85">
              <w:rPr>
                <w:rFonts w:ascii="宋体" w:hAnsi="宋体" w:cs="宋体" w:hint="eastAsia"/>
                <w:kern w:val="0"/>
                <w:sz w:val="22"/>
              </w:rPr>
              <w:t>填报人</w:t>
            </w:r>
            <w:r w:rsidRPr="00756A85">
              <w:rPr>
                <w:rFonts w:ascii="宋体" w:hAnsi="宋体" w:cs="宋体"/>
                <w:kern w:val="0"/>
                <w:sz w:val="22"/>
              </w:rPr>
              <w:t>(</w:t>
            </w:r>
            <w:r w:rsidRPr="00756A85">
              <w:rPr>
                <w:rFonts w:ascii="宋体" w:hAnsi="宋体" w:cs="宋体" w:hint="eastAsia"/>
                <w:kern w:val="0"/>
                <w:sz w:val="22"/>
              </w:rPr>
              <w:t>签名</w:t>
            </w:r>
            <w:r w:rsidRPr="00756A85">
              <w:rPr>
                <w:rFonts w:ascii="宋体" w:hAnsi="宋体" w:cs="宋体"/>
                <w:kern w:val="0"/>
                <w:sz w:val="22"/>
              </w:rPr>
              <w:t>)</w:t>
            </w:r>
            <w:r w:rsidRPr="00756A85">
              <w:rPr>
                <w:rFonts w:ascii="宋体" w:hAnsi="宋体" w:cs="宋体" w:hint="eastAsia"/>
                <w:kern w:val="0"/>
                <w:sz w:val="22"/>
              </w:rPr>
              <w:t>：</w:t>
            </w:r>
            <w:r w:rsidR="00925697">
              <w:rPr>
                <w:rFonts w:ascii="宋体" w:hAnsi="宋体" w:cs="宋体"/>
                <w:kern w:val="0"/>
                <w:sz w:val="22"/>
              </w:rPr>
              <w:t xml:space="preserve">             </w:t>
            </w:r>
            <w:r w:rsidRPr="00756A85">
              <w:rPr>
                <w:rFonts w:ascii="宋体" w:hAnsi="宋体" w:cs="宋体"/>
                <w:kern w:val="0"/>
                <w:sz w:val="22"/>
              </w:rPr>
              <w:t xml:space="preserve">  </w:t>
            </w:r>
            <w:r w:rsidRPr="00756A85">
              <w:rPr>
                <w:rFonts w:ascii="宋体" w:hAnsi="宋体" w:cs="宋体" w:hint="eastAsia"/>
                <w:kern w:val="0"/>
                <w:sz w:val="22"/>
              </w:rPr>
              <w:t>联系电话：</w:t>
            </w:r>
          </w:p>
        </w:tc>
      </w:tr>
      <w:tr w:rsidR="00DF3F6C" w:rsidRPr="00756A85" w:rsidTr="00DF3F6C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DF3F6C" w:rsidRPr="00756A85" w:rsidTr="00DF3F6C">
        <w:trPr>
          <w:trHeight w:val="390"/>
        </w:trPr>
        <w:tc>
          <w:tcPr>
            <w:tcW w:w="565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3F6C" w:rsidRPr="00DF3F6C" w:rsidRDefault="00DF3F6C" w:rsidP="00DF3F6C">
            <w:pPr>
              <w:widowControl/>
              <w:rPr>
                <w:rFonts w:ascii="宋体"/>
                <w:sz w:val="24"/>
                <w:szCs w:val="24"/>
              </w:rPr>
            </w:pPr>
            <w:r w:rsidRPr="00DF3F6C">
              <w:rPr>
                <w:rFonts w:ascii="宋体" w:hint="eastAsia"/>
                <w:sz w:val="24"/>
                <w:szCs w:val="24"/>
              </w:rPr>
              <w:t>附1：支出明细说明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DF3F6C" w:rsidRPr="00756A85" w:rsidTr="00DF3F6C">
        <w:trPr>
          <w:trHeight w:val="28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说</w:t>
            </w:r>
            <w:r w:rsidRPr="00756A85"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</w:t>
            </w:r>
            <w:r w:rsidRPr="00756A8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明</w:t>
            </w:r>
          </w:p>
        </w:tc>
      </w:tr>
      <w:tr w:rsidR="00DF3F6C" w:rsidRPr="00756A85" w:rsidTr="00DF3F6C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2900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办公费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DF3F6C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>购买日常办公用品、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邮电费</w:t>
            </w: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>等支出</w:t>
            </w:r>
          </w:p>
        </w:tc>
      </w:tr>
      <w:tr w:rsidR="00DF3F6C" w:rsidRPr="00756A85" w:rsidTr="00DF3F6C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2900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印刷费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>印刷费的支出</w:t>
            </w:r>
          </w:p>
        </w:tc>
      </w:tr>
      <w:tr w:rsidR="00DF3F6C" w:rsidRPr="00756A85" w:rsidTr="00DF3F6C">
        <w:trPr>
          <w:trHeight w:val="6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DF3F6C" w:rsidRDefault="00DF3F6C" w:rsidP="0029005C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 w:rsidRPr="00DF3F6C">
              <w:rPr>
                <w:rFonts w:ascii="宋体" w:cs="宋体" w:hint="eastAsia"/>
                <w:b/>
                <w:kern w:val="0"/>
                <w:sz w:val="22"/>
              </w:rPr>
              <w:t>业务费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部门业务支出：包括教学业务费、科研业务费等；根据具体情况再分项预算</w:t>
            </w:r>
          </w:p>
        </w:tc>
      </w:tr>
      <w:tr w:rsidR="00DF3F6C" w:rsidRPr="00756A85" w:rsidTr="003D409F">
        <w:trPr>
          <w:trHeight w:val="313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2900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差旅费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3D409F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>单位工作人员出差住宿、旅费、伙食补助、杂费</w:t>
            </w:r>
            <w:r w:rsidR="003D409F" w:rsidRPr="00756A85">
              <w:rPr>
                <w:rFonts w:ascii="宋体" w:cs="宋体"/>
                <w:kern w:val="0"/>
                <w:sz w:val="20"/>
                <w:szCs w:val="20"/>
              </w:rPr>
              <w:t xml:space="preserve"> </w:t>
            </w:r>
          </w:p>
        </w:tc>
      </w:tr>
      <w:tr w:rsidR="00DF3F6C" w:rsidRPr="00756A85" w:rsidTr="00DF3F6C">
        <w:trPr>
          <w:trHeight w:val="6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2900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※</w:t>
            </w:r>
            <w:r w:rsidRPr="00756A85">
              <w:rPr>
                <w:rFonts w:ascii="宋体" w:hAnsi="宋体" w:cs="宋体" w:hint="eastAsia"/>
                <w:kern w:val="0"/>
                <w:sz w:val="22"/>
              </w:rPr>
              <w:t>会议费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>单位承办会议中按规定开支的房租费、伙食补助费以及文件资料的印刷费、会议场地租用费等</w:t>
            </w:r>
          </w:p>
        </w:tc>
      </w:tr>
      <w:tr w:rsidR="00DF3F6C" w:rsidRPr="00756A85" w:rsidTr="00DF3F6C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185AAF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※</w:t>
            </w:r>
            <w:r w:rsidRPr="00756A85">
              <w:rPr>
                <w:rFonts w:ascii="宋体" w:hAnsi="宋体" w:cs="宋体" w:hint="eastAsia"/>
                <w:kern w:val="0"/>
                <w:sz w:val="22"/>
              </w:rPr>
              <w:t>劳务费</w:t>
            </w:r>
            <w:r>
              <w:rPr>
                <w:rFonts w:ascii="宋体" w:hAnsi="宋体" w:cs="宋体" w:hint="eastAsia"/>
                <w:kern w:val="0"/>
                <w:sz w:val="22"/>
              </w:rPr>
              <w:t>、酬金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根据工作需要</w:t>
            </w: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>支付给单位和个人的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酬金、</w:t>
            </w: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>劳务费用，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劳务费</w:t>
            </w: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>如临时聘用人员、钟点工工资、稿费、翻译费、评审费等</w:t>
            </w:r>
          </w:p>
        </w:tc>
      </w:tr>
      <w:tr w:rsidR="00DF3F6C" w:rsidRPr="00756A85" w:rsidTr="00DF3F6C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185AAF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其他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无法列入其他具体类别，但必须支出的日常经费，根据具体情况列出明细。</w:t>
            </w:r>
          </w:p>
        </w:tc>
      </w:tr>
      <w:tr w:rsidR="00DF3F6C" w:rsidRPr="00756A85" w:rsidTr="00DF3F6C">
        <w:trPr>
          <w:trHeight w:val="285"/>
        </w:trPr>
        <w:tc>
          <w:tcPr>
            <w:tcW w:w="4416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DF3F6C" w:rsidRPr="00A877AB" w:rsidRDefault="00DF3F6C" w:rsidP="00A478A5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A877AB">
              <w:rPr>
                <w:rFonts w:ascii="楷体_GB2312" w:eastAsia="楷体_GB2312" w:hAnsi="宋体" w:cs="宋体" w:hint="eastAsia"/>
                <w:kern w:val="0"/>
                <w:sz w:val="22"/>
              </w:rPr>
              <w:t>注：标有※为严格控制的支出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3F6C" w:rsidRPr="00756A85" w:rsidRDefault="00DF3F6C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bookmarkEnd w:id="0"/>
    <w:bookmarkEnd w:id="1"/>
    <w:p w:rsidR="00F307D6" w:rsidRDefault="00DF3F6C" w:rsidP="00AE431E">
      <w:pPr>
        <w:spacing w:line="480" w:lineRule="exact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附2：业务费分项预算</w:t>
      </w:r>
    </w:p>
    <w:tbl>
      <w:tblPr>
        <w:tblW w:w="8796" w:type="dxa"/>
        <w:tblInd w:w="98" w:type="dxa"/>
        <w:tblLook w:val="0000"/>
      </w:tblPr>
      <w:tblGrid>
        <w:gridCol w:w="1080"/>
        <w:gridCol w:w="1316"/>
        <w:gridCol w:w="3260"/>
        <w:gridCol w:w="3140"/>
      </w:tblGrid>
      <w:tr w:rsidR="00DF3F6C" w:rsidRPr="00756A85" w:rsidTr="0029005C">
        <w:trPr>
          <w:trHeight w:val="285"/>
        </w:trPr>
        <w:tc>
          <w:tcPr>
            <w:tcW w:w="565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29005C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项目名称：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业务费</w:t>
            </w:r>
          </w:p>
        </w:tc>
        <w:tc>
          <w:tcPr>
            <w:tcW w:w="31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DF3F6C" w:rsidRPr="00756A85" w:rsidRDefault="00DF3F6C" w:rsidP="0029005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测算依据说明</w:t>
            </w:r>
          </w:p>
        </w:tc>
      </w:tr>
      <w:tr w:rsidR="00DF3F6C" w:rsidRPr="00756A85" w:rsidTr="000C01C1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29005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29005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29005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预算金额</w:t>
            </w:r>
          </w:p>
        </w:tc>
        <w:tc>
          <w:tcPr>
            <w:tcW w:w="31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DF3F6C" w:rsidRPr="00756A85" w:rsidRDefault="00DF3F6C" w:rsidP="0029005C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</w:tr>
      <w:tr w:rsidR="00DF3F6C" w:rsidRPr="00756A85" w:rsidTr="006F72EE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2900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2900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29005C">
            <w:pPr>
              <w:widowControl/>
              <w:jc w:val="righ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F3F6C" w:rsidRPr="00756A85" w:rsidRDefault="00DF3F6C" w:rsidP="0029005C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F3F6C" w:rsidRPr="00756A85" w:rsidTr="0067182C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2900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2900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29005C">
            <w:pPr>
              <w:widowControl/>
              <w:jc w:val="righ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F3F6C" w:rsidRPr="00756A85" w:rsidRDefault="00DF3F6C" w:rsidP="0029005C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F3F6C" w:rsidRPr="00756A85" w:rsidTr="0038732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2900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2900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29005C">
            <w:pPr>
              <w:widowControl/>
              <w:jc w:val="righ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F3F6C" w:rsidRPr="00756A85" w:rsidRDefault="00DF3F6C" w:rsidP="0029005C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DF3F6C" w:rsidRPr="00DF3F6C" w:rsidRDefault="00DF3F6C" w:rsidP="00AE431E">
      <w:pPr>
        <w:spacing w:line="480" w:lineRule="exact"/>
        <w:rPr>
          <w:rFonts w:ascii="楷体_GB2312" w:eastAsia="楷体_GB2312" w:hAnsi="宋体" w:cs="宋体"/>
          <w:kern w:val="0"/>
          <w:sz w:val="22"/>
        </w:rPr>
      </w:pPr>
      <w:r w:rsidRPr="00DF3F6C">
        <w:rPr>
          <w:rFonts w:ascii="楷体_GB2312" w:eastAsia="楷体_GB2312" w:hAnsi="宋体" w:cs="宋体" w:hint="eastAsia"/>
          <w:kern w:val="0"/>
          <w:sz w:val="22"/>
        </w:rPr>
        <w:t>注：根据具体情况列出业务费分项类别。</w:t>
      </w:r>
    </w:p>
    <w:sectPr w:rsidR="00DF3F6C" w:rsidRPr="00DF3F6C" w:rsidSect="00B530B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736" w:rsidRDefault="00B70736" w:rsidP="00D46EC1">
      <w:r>
        <w:separator/>
      </w:r>
    </w:p>
  </w:endnote>
  <w:endnote w:type="continuationSeparator" w:id="1">
    <w:p w:rsidR="00B70736" w:rsidRDefault="00B70736" w:rsidP="00D46E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736" w:rsidRDefault="00B70736" w:rsidP="00D46EC1">
      <w:r>
        <w:separator/>
      </w:r>
    </w:p>
  </w:footnote>
  <w:footnote w:type="continuationSeparator" w:id="1">
    <w:p w:rsidR="00B70736" w:rsidRDefault="00B70736" w:rsidP="00D46E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7D6" w:rsidRDefault="00F307D6" w:rsidP="00D43052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E22F4"/>
    <w:multiLevelType w:val="hybridMultilevel"/>
    <w:tmpl w:val="962A3F04"/>
    <w:lvl w:ilvl="0" w:tplc="F16AF070">
      <w:start w:val="1"/>
      <w:numFmt w:val="decimal"/>
      <w:lvlText w:val="%1、"/>
      <w:lvlJc w:val="left"/>
      <w:pPr>
        <w:ind w:left="585" w:hanging="5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6EC1"/>
    <w:rsid w:val="00011FD9"/>
    <w:rsid w:val="00040C2A"/>
    <w:rsid w:val="000C2522"/>
    <w:rsid w:val="000C6774"/>
    <w:rsid w:val="000D3842"/>
    <w:rsid w:val="000E6EB4"/>
    <w:rsid w:val="000F5FDB"/>
    <w:rsid w:val="00130C08"/>
    <w:rsid w:val="0014784A"/>
    <w:rsid w:val="001714B9"/>
    <w:rsid w:val="001C00C5"/>
    <w:rsid w:val="001C3F04"/>
    <w:rsid w:val="001E13B2"/>
    <w:rsid w:val="001E3A69"/>
    <w:rsid w:val="001E5A4D"/>
    <w:rsid w:val="001F0F0E"/>
    <w:rsid w:val="00211B3C"/>
    <w:rsid w:val="00214AF4"/>
    <w:rsid w:val="00231DA8"/>
    <w:rsid w:val="0023599D"/>
    <w:rsid w:val="002740DF"/>
    <w:rsid w:val="0029630E"/>
    <w:rsid w:val="002A550D"/>
    <w:rsid w:val="002C77FF"/>
    <w:rsid w:val="002F1C78"/>
    <w:rsid w:val="002F7DB1"/>
    <w:rsid w:val="003423B6"/>
    <w:rsid w:val="00346C90"/>
    <w:rsid w:val="00360A74"/>
    <w:rsid w:val="003D068C"/>
    <w:rsid w:val="003D409F"/>
    <w:rsid w:val="003D7BB5"/>
    <w:rsid w:val="0043501D"/>
    <w:rsid w:val="00443B90"/>
    <w:rsid w:val="004502AE"/>
    <w:rsid w:val="004506F2"/>
    <w:rsid w:val="004A498E"/>
    <w:rsid w:val="004A5865"/>
    <w:rsid w:val="004E2E06"/>
    <w:rsid w:val="004E60D9"/>
    <w:rsid w:val="00521F2E"/>
    <w:rsid w:val="00544A3C"/>
    <w:rsid w:val="0055700A"/>
    <w:rsid w:val="00563F25"/>
    <w:rsid w:val="00564C71"/>
    <w:rsid w:val="00581516"/>
    <w:rsid w:val="005A6DB8"/>
    <w:rsid w:val="005E6D6E"/>
    <w:rsid w:val="005F2A4B"/>
    <w:rsid w:val="00622F46"/>
    <w:rsid w:val="00643D1E"/>
    <w:rsid w:val="00644189"/>
    <w:rsid w:val="00651700"/>
    <w:rsid w:val="00666AC8"/>
    <w:rsid w:val="00681521"/>
    <w:rsid w:val="00691291"/>
    <w:rsid w:val="0069657D"/>
    <w:rsid w:val="006C303E"/>
    <w:rsid w:val="0073708E"/>
    <w:rsid w:val="00756A85"/>
    <w:rsid w:val="007807B5"/>
    <w:rsid w:val="007E4A60"/>
    <w:rsid w:val="007E7926"/>
    <w:rsid w:val="00842BEC"/>
    <w:rsid w:val="00855D97"/>
    <w:rsid w:val="008900FA"/>
    <w:rsid w:val="00924777"/>
    <w:rsid w:val="00925697"/>
    <w:rsid w:val="009375B5"/>
    <w:rsid w:val="00960E0B"/>
    <w:rsid w:val="00970C34"/>
    <w:rsid w:val="00971C5C"/>
    <w:rsid w:val="009B1CF8"/>
    <w:rsid w:val="009B409A"/>
    <w:rsid w:val="009C5FDA"/>
    <w:rsid w:val="009C739A"/>
    <w:rsid w:val="009E25FF"/>
    <w:rsid w:val="00A05754"/>
    <w:rsid w:val="00A34370"/>
    <w:rsid w:val="00A369EE"/>
    <w:rsid w:val="00A372D2"/>
    <w:rsid w:val="00A401E6"/>
    <w:rsid w:val="00A478A5"/>
    <w:rsid w:val="00A47B84"/>
    <w:rsid w:val="00A81FCF"/>
    <w:rsid w:val="00A877AB"/>
    <w:rsid w:val="00A8784F"/>
    <w:rsid w:val="00A97951"/>
    <w:rsid w:val="00AA74EE"/>
    <w:rsid w:val="00AD5DF5"/>
    <w:rsid w:val="00AE1F96"/>
    <w:rsid w:val="00AE431E"/>
    <w:rsid w:val="00AE7CD5"/>
    <w:rsid w:val="00AF1CE3"/>
    <w:rsid w:val="00B00164"/>
    <w:rsid w:val="00B36067"/>
    <w:rsid w:val="00B36BF3"/>
    <w:rsid w:val="00B4254C"/>
    <w:rsid w:val="00B530BB"/>
    <w:rsid w:val="00B70736"/>
    <w:rsid w:val="00B7479B"/>
    <w:rsid w:val="00B765C8"/>
    <w:rsid w:val="00B77C5D"/>
    <w:rsid w:val="00B96C24"/>
    <w:rsid w:val="00BD52C3"/>
    <w:rsid w:val="00C168CA"/>
    <w:rsid w:val="00C268EB"/>
    <w:rsid w:val="00C319E2"/>
    <w:rsid w:val="00C37C3D"/>
    <w:rsid w:val="00C75AED"/>
    <w:rsid w:val="00C76B10"/>
    <w:rsid w:val="00C87B69"/>
    <w:rsid w:val="00CD17A9"/>
    <w:rsid w:val="00D01BB8"/>
    <w:rsid w:val="00D21D50"/>
    <w:rsid w:val="00D43052"/>
    <w:rsid w:val="00D46EC1"/>
    <w:rsid w:val="00D5012D"/>
    <w:rsid w:val="00D5060C"/>
    <w:rsid w:val="00D81B1D"/>
    <w:rsid w:val="00D86BF3"/>
    <w:rsid w:val="00DA1910"/>
    <w:rsid w:val="00DA37C5"/>
    <w:rsid w:val="00DB1A39"/>
    <w:rsid w:val="00DF3F6C"/>
    <w:rsid w:val="00E06BC7"/>
    <w:rsid w:val="00E310E5"/>
    <w:rsid w:val="00E34080"/>
    <w:rsid w:val="00EC4DE9"/>
    <w:rsid w:val="00EE35DF"/>
    <w:rsid w:val="00EE4774"/>
    <w:rsid w:val="00EF7746"/>
    <w:rsid w:val="00F04F08"/>
    <w:rsid w:val="00F04F32"/>
    <w:rsid w:val="00F06AA3"/>
    <w:rsid w:val="00F307D6"/>
    <w:rsid w:val="00F3201A"/>
    <w:rsid w:val="00F3709F"/>
    <w:rsid w:val="00F61056"/>
    <w:rsid w:val="00F73C79"/>
    <w:rsid w:val="00FB02BA"/>
    <w:rsid w:val="00FB07E9"/>
    <w:rsid w:val="00FD3FE3"/>
    <w:rsid w:val="00FF3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0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46E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D46EC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D46E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D46EC1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A8784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A8784F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公共管理学院关于申报2016年补充预算的通知</dc:title>
  <dc:creator>王雅秋</dc:creator>
  <cp:lastModifiedBy>陈庚笙</cp:lastModifiedBy>
  <cp:revision>59</cp:revision>
  <cp:lastPrinted>2017-03-01T01:46:00Z</cp:lastPrinted>
  <dcterms:created xsi:type="dcterms:W3CDTF">2018-04-02T02:38:00Z</dcterms:created>
  <dcterms:modified xsi:type="dcterms:W3CDTF">2022-01-11T03:28:00Z</dcterms:modified>
</cp:coreProperties>
</file>