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2C" w:rsidRDefault="00F61C2C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:rsidR="00F61C2C" w:rsidRDefault="00F61C2C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F61C2C" w:rsidRDefault="003E62AE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浙江大学百人计划（文科）</w:t>
      </w:r>
    </w:p>
    <w:p w:rsidR="00F61C2C" w:rsidRDefault="003E62AE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期中总结报告</w:t>
      </w:r>
      <w:r w:rsidR="00DB27C5">
        <w:rPr>
          <w:rFonts w:asciiTheme="minorEastAsia" w:eastAsiaTheme="minorEastAsia" w:hAnsiTheme="minorEastAsia" w:hint="eastAsia"/>
          <w:b/>
          <w:sz w:val="52"/>
          <w:szCs w:val="52"/>
        </w:rPr>
        <w:t>（</w:t>
      </w:r>
      <w:r w:rsidR="00DB27C5">
        <w:rPr>
          <w:rFonts w:asciiTheme="minorEastAsia" w:eastAsiaTheme="minorEastAsia" w:hAnsiTheme="minorEastAsia"/>
          <w:b/>
          <w:sz w:val="52"/>
          <w:szCs w:val="52"/>
        </w:rPr>
        <w:t>业绩</w:t>
      </w:r>
      <w:r w:rsidR="00DB27C5">
        <w:rPr>
          <w:rFonts w:asciiTheme="minorEastAsia" w:eastAsiaTheme="minorEastAsia" w:hAnsiTheme="minorEastAsia" w:hint="eastAsia"/>
          <w:b/>
          <w:sz w:val="52"/>
          <w:szCs w:val="52"/>
        </w:rPr>
        <w:t>部分</w:t>
      </w:r>
      <w:r w:rsidR="00DB27C5">
        <w:rPr>
          <w:rFonts w:asciiTheme="minorEastAsia" w:eastAsiaTheme="minorEastAsia" w:hAnsiTheme="minorEastAsia"/>
          <w:b/>
          <w:sz w:val="52"/>
          <w:szCs w:val="52"/>
        </w:rPr>
        <w:t>）</w:t>
      </w: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tbl>
      <w:tblPr>
        <w:tblW w:w="6804" w:type="dxa"/>
        <w:tblInd w:w="15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</w:tblGrid>
      <w:tr w:rsidR="00F61C2C">
        <w:trPr>
          <w:trHeight w:val="835"/>
        </w:trPr>
        <w:tc>
          <w:tcPr>
            <w:tcW w:w="2977" w:type="dxa"/>
            <w:vAlign w:val="center"/>
          </w:tcPr>
          <w:p w:rsidR="00F61C2C" w:rsidRDefault="003E62AE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姓</w:t>
            </w:r>
            <w:r>
              <w:rPr>
                <w:rFonts w:hint="eastAsia"/>
                <w:bCs/>
                <w:spacing w:val="2"/>
                <w:sz w:val="28"/>
                <w:szCs w:val="28"/>
              </w:rPr>
              <w:t xml:space="preserve">  </w:t>
            </w:r>
            <w:r>
              <w:rPr>
                <w:bCs/>
                <w:spacing w:val="2"/>
                <w:sz w:val="28"/>
                <w:szCs w:val="28"/>
              </w:rPr>
              <w:t>名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方恺</w:t>
            </w:r>
          </w:p>
        </w:tc>
      </w:tr>
      <w:tr w:rsidR="00F61C2C">
        <w:trPr>
          <w:trHeight w:val="835"/>
        </w:trPr>
        <w:tc>
          <w:tcPr>
            <w:tcW w:w="2977" w:type="dxa"/>
            <w:vAlign w:val="center"/>
          </w:tcPr>
          <w:p w:rsidR="00F61C2C" w:rsidRDefault="003E62AE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职工号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0015087</w:t>
            </w:r>
          </w:p>
        </w:tc>
      </w:tr>
      <w:tr w:rsidR="00F61C2C">
        <w:trPr>
          <w:trHeight w:val="835"/>
        </w:trPr>
        <w:tc>
          <w:tcPr>
            <w:tcW w:w="2977" w:type="dxa"/>
            <w:vAlign w:val="center"/>
          </w:tcPr>
          <w:p w:rsidR="00F61C2C" w:rsidRDefault="003E62AE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岗位学科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公共管理</w:t>
            </w:r>
          </w:p>
        </w:tc>
      </w:tr>
      <w:tr w:rsidR="00F61C2C">
        <w:trPr>
          <w:trHeight w:val="855"/>
        </w:trPr>
        <w:tc>
          <w:tcPr>
            <w:tcW w:w="2977" w:type="dxa"/>
            <w:vAlign w:val="center"/>
          </w:tcPr>
          <w:p w:rsidR="00F61C2C" w:rsidRDefault="003E62AE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所在院（系）</w:t>
            </w:r>
            <w:r>
              <w:rPr>
                <w:bCs/>
                <w:spacing w:val="2"/>
                <w:sz w:val="28"/>
                <w:szCs w:val="28"/>
              </w:rPr>
              <w:t>/</w:t>
            </w:r>
            <w:r>
              <w:rPr>
                <w:bCs/>
                <w:spacing w:val="2"/>
                <w:sz w:val="28"/>
                <w:szCs w:val="28"/>
              </w:rPr>
              <w:t>单位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公共管理学院</w:t>
            </w:r>
          </w:p>
        </w:tc>
      </w:tr>
      <w:tr w:rsidR="00F61C2C">
        <w:trPr>
          <w:trHeight w:val="855"/>
        </w:trPr>
        <w:tc>
          <w:tcPr>
            <w:tcW w:w="2977" w:type="dxa"/>
            <w:vAlign w:val="center"/>
          </w:tcPr>
          <w:p w:rsidR="00F61C2C" w:rsidRDefault="003E62AE">
            <w:pPr>
              <w:jc w:val="center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填表日期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</w:tr>
    </w:tbl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F61C2C">
      <w:pPr>
        <w:snapToGrid w:val="0"/>
        <w:spacing w:line="300" w:lineRule="auto"/>
      </w:pPr>
    </w:p>
    <w:p w:rsidR="00F61C2C" w:rsidRDefault="003E62AE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2"/>
          <w:szCs w:val="32"/>
        </w:rPr>
        <w:t>浙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江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大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学</w:t>
      </w:r>
    </w:p>
    <w:p w:rsidR="00F61C2C" w:rsidRDefault="00F61C2C">
      <w:pPr>
        <w:snapToGrid w:val="0"/>
        <w:spacing w:line="300" w:lineRule="auto"/>
        <w:jc w:val="center"/>
        <w:rPr>
          <w:rFonts w:eastAsia="黑体"/>
          <w:sz w:val="36"/>
        </w:rPr>
        <w:sectPr w:rsidR="00F61C2C">
          <w:headerReference w:type="default" r:id="rId9"/>
          <w:footerReference w:type="even" r:id="rId10"/>
          <w:footerReference w:type="default" r:id="rId11"/>
          <w:pgSz w:w="11907" w:h="16840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:rsidR="00F61C2C" w:rsidRDefault="003E62AE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F61C2C" w:rsidRDefault="00F61C2C">
      <w:pPr>
        <w:snapToGrid w:val="0"/>
        <w:spacing w:line="300" w:lineRule="auto"/>
      </w:pPr>
    </w:p>
    <w:p w:rsidR="00F61C2C" w:rsidRDefault="003E62AE">
      <w:pPr>
        <w:pStyle w:val="a4"/>
        <w:spacing w:line="580" w:lineRule="exact"/>
      </w:pPr>
      <w:r>
        <w:rPr>
          <w:rFonts w:hint="eastAsia"/>
        </w:rPr>
        <w:t>一、浙江大学百人计划（文科）入选者首聘期内期中填写本表，填写内容必须实事求是。</w:t>
      </w:r>
    </w:p>
    <w:p w:rsidR="00F61C2C" w:rsidRDefault="003E62AE">
      <w:pPr>
        <w:snapToGrid w:val="0"/>
        <w:spacing w:line="580" w:lineRule="exact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二、本表内有关栏目填写不下的，可另附页。</w:t>
      </w:r>
    </w:p>
    <w:p w:rsidR="00F61C2C" w:rsidRDefault="003E62AE">
      <w:pPr>
        <w:snapToGrid w:val="0"/>
        <w:spacing w:line="580" w:lineRule="exact"/>
        <w:ind w:left="602" w:hangingChars="200" w:hanging="602"/>
        <w:rPr>
          <w:rFonts w:ascii="仿宋_GB2312" w:eastAsia="仿宋_GB2312"/>
          <w:b/>
          <w:bCs/>
          <w:kern w:val="0"/>
          <w:sz w:val="30"/>
        </w:rPr>
        <w:sectPr w:rsidR="00F61C2C">
          <w:headerReference w:type="first" r:id="rId12"/>
          <w:pgSz w:w="11907" w:h="16840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  <w:r>
        <w:rPr>
          <w:rFonts w:ascii="仿宋_GB2312" w:eastAsia="仿宋_GB2312" w:hint="eastAsia"/>
          <w:b/>
          <w:bCs/>
          <w:kern w:val="0"/>
          <w:sz w:val="30"/>
        </w:rPr>
        <w:t>三、</w:t>
      </w:r>
      <w:r>
        <w:rPr>
          <w:rFonts w:ascii="仿宋_GB2312" w:eastAsia="仿宋_GB2312" w:hint="eastAsia"/>
          <w:kern w:val="0"/>
          <w:sz w:val="28"/>
        </w:rPr>
        <w:t>本表内有关栏目成果填写要求是以浙江大学为第一署名单位的，否则请注明。</w:t>
      </w:r>
    </w:p>
    <w:p w:rsidR="00F61C2C" w:rsidRDefault="00DB27C5">
      <w:pPr>
        <w:snapToGrid w:val="0"/>
        <w:spacing w:line="300" w:lineRule="auto"/>
        <w:rPr>
          <w:rFonts w:ascii="黑体" w:eastAsia="黑体"/>
          <w:kern w:val="0"/>
          <w:szCs w:val="21"/>
        </w:rPr>
      </w:pPr>
      <w:r>
        <w:rPr>
          <w:rFonts w:ascii="黑体" w:eastAsia="黑体" w:hint="eastAsia"/>
          <w:kern w:val="0"/>
          <w:sz w:val="30"/>
        </w:rPr>
        <w:lastRenderedPageBreak/>
        <w:t>一</w:t>
      </w:r>
      <w:r w:rsidR="003E62AE">
        <w:rPr>
          <w:rFonts w:ascii="黑体" w:eastAsia="黑体" w:hint="eastAsia"/>
          <w:kern w:val="0"/>
          <w:sz w:val="30"/>
        </w:rPr>
        <w:t>、聘期内主要学术兼职情况</w:t>
      </w:r>
      <w:r w:rsidR="003E62AE">
        <w:rPr>
          <w:rFonts w:ascii="黑体" w:eastAsia="黑体" w:hint="eastAsia"/>
          <w:kern w:val="0"/>
          <w:szCs w:val="21"/>
        </w:rPr>
        <w:t>（兼任专业学会、协会职务、专业期刊编委等，请</w:t>
      </w:r>
      <w:proofErr w:type="gramStart"/>
      <w:r w:rsidR="003E62AE">
        <w:rPr>
          <w:rFonts w:ascii="黑体" w:eastAsia="黑体" w:hint="eastAsia"/>
          <w:kern w:val="0"/>
          <w:szCs w:val="21"/>
        </w:rPr>
        <w:t>注名起讫</w:t>
      </w:r>
      <w:proofErr w:type="gramEnd"/>
      <w:r w:rsidR="003E62AE">
        <w:rPr>
          <w:rFonts w:ascii="黑体" w:eastAsia="黑体" w:hint="eastAsia"/>
          <w:kern w:val="0"/>
          <w:szCs w:val="21"/>
        </w:rPr>
        <w:t>年月）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F61C2C">
        <w:trPr>
          <w:trHeight w:val="465"/>
        </w:trPr>
        <w:tc>
          <w:tcPr>
            <w:tcW w:w="9494" w:type="dxa"/>
          </w:tcPr>
          <w:p w:rsidR="00F61C2C" w:rsidRDefault="00F61C2C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2015/11-</w:t>
            </w:r>
            <w:r>
              <w:rPr>
                <w:kern w:val="0"/>
                <w:szCs w:val="21"/>
              </w:rPr>
              <w:t>至今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荷兰莱顿大学客座研究员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至今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国际产业生态学会会员</w:t>
            </w:r>
          </w:p>
          <w:p w:rsidR="00F61C2C" w:rsidRDefault="003E62AE" w:rsidP="0016675A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hanging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2017</w:t>
            </w:r>
            <w:r>
              <w:rPr>
                <w:rFonts w:hint="eastAsia"/>
                <w:kern w:val="0"/>
                <w:szCs w:val="21"/>
              </w:rPr>
              <w:t>/0</w:t>
            </w:r>
            <w:r>
              <w:rPr>
                <w:kern w:val="0"/>
                <w:szCs w:val="21"/>
              </w:rPr>
              <w:t>8-</w:t>
            </w:r>
            <w:r>
              <w:rPr>
                <w:rFonts w:hint="eastAsia"/>
                <w:kern w:val="0"/>
                <w:szCs w:val="21"/>
              </w:rPr>
              <w:t>2017/0</w:t>
            </w:r>
            <w:r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联合国政府间气候变化委员会（</w:t>
            </w:r>
            <w:r>
              <w:rPr>
                <w:rFonts w:hint="eastAsia"/>
                <w:kern w:val="0"/>
                <w:szCs w:val="21"/>
              </w:rPr>
              <w:t>IPCC</w:t>
            </w:r>
            <w:r>
              <w:rPr>
                <w:rFonts w:hint="eastAsia"/>
                <w:kern w:val="0"/>
                <w:szCs w:val="21"/>
              </w:rPr>
              <w:t>）第六次评估报告评阅专家</w:t>
            </w:r>
          </w:p>
          <w:p w:rsidR="00DE1D21" w:rsidRDefault="00DE1D21" w:rsidP="00DE1D21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2017/12-2018/02  </w:t>
            </w:r>
            <w:r>
              <w:rPr>
                <w:rFonts w:hint="eastAsia"/>
                <w:kern w:val="0"/>
                <w:szCs w:val="21"/>
              </w:rPr>
              <w:t>日本东京大学</w:t>
            </w:r>
            <w:r>
              <w:rPr>
                <w:kern w:val="0"/>
                <w:szCs w:val="21"/>
              </w:rPr>
              <w:t>客座研究员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2018/01-</w:t>
            </w:r>
            <w:r>
              <w:rPr>
                <w:kern w:val="0"/>
                <w:szCs w:val="21"/>
              </w:rPr>
              <w:t>至今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欧盟联合研究中心（</w:t>
            </w:r>
            <w:r>
              <w:rPr>
                <w:rFonts w:hint="eastAsia"/>
                <w:kern w:val="0"/>
                <w:szCs w:val="21"/>
              </w:rPr>
              <w:t>JCR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Footprint Family</w:t>
            </w:r>
            <w:r>
              <w:rPr>
                <w:rFonts w:hint="eastAsia"/>
                <w:kern w:val="0"/>
                <w:szCs w:val="21"/>
              </w:rPr>
              <w:t>项目专家组成员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2018/01-</w:t>
            </w:r>
            <w:r>
              <w:rPr>
                <w:kern w:val="0"/>
                <w:szCs w:val="21"/>
              </w:rPr>
              <w:t>至今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SCI Q1</w:t>
            </w:r>
            <w:r>
              <w:rPr>
                <w:kern w:val="0"/>
                <w:szCs w:val="21"/>
              </w:rPr>
              <w:t>期刊</w:t>
            </w:r>
            <w:r>
              <w:rPr>
                <w:i/>
                <w:kern w:val="0"/>
                <w:szCs w:val="21"/>
              </w:rPr>
              <w:t>Journal of Cleaner Production</w:t>
            </w:r>
            <w:r>
              <w:rPr>
                <w:kern w:val="0"/>
                <w:szCs w:val="21"/>
              </w:rPr>
              <w:t>编委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2018/01-</w:t>
            </w:r>
            <w:r>
              <w:rPr>
                <w:kern w:val="0"/>
                <w:szCs w:val="21"/>
              </w:rPr>
              <w:t>至今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中国环境科学学会气候变化分会常务委员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2018/01-</w:t>
            </w:r>
            <w:r>
              <w:rPr>
                <w:kern w:val="0"/>
                <w:szCs w:val="21"/>
              </w:rPr>
              <w:t>至今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中国生态学学会产业生态专业委员会委员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2018/01</w:t>
            </w:r>
            <w:r>
              <w:rPr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至今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国际生态经济学会会员</w:t>
            </w:r>
          </w:p>
          <w:p w:rsidR="00F61C2C" w:rsidRDefault="003E62AE">
            <w:pPr>
              <w:pStyle w:val="ae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2018/09-</w:t>
            </w:r>
            <w:r>
              <w:rPr>
                <w:kern w:val="0"/>
                <w:szCs w:val="21"/>
              </w:rPr>
              <w:t>至今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浙江大学环境与能源政策研究中心副主任</w:t>
            </w:r>
          </w:p>
          <w:p w:rsidR="00F61C2C" w:rsidRDefault="00F61C2C">
            <w:pPr>
              <w:snapToGrid w:val="0"/>
              <w:spacing w:line="360" w:lineRule="auto"/>
              <w:rPr>
                <w:rFonts w:ascii="黑体" w:eastAsia="黑体"/>
                <w:kern w:val="0"/>
                <w:sz w:val="15"/>
                <w:szCs w:val="15"/>
              </w:rPr>
            </w:pPr>
          </w:p>
        </w:tc>
      </w:tr>
    </w:tbl>
    <w:p w:rsidR="00F61C2C" w:rsidRDefault="00F61C2C">
      <w:pPr>
        <w:snapToGrid w:val="0"/>
        <w:spacing w:line="360" w:lineRule="auto"/>
        <w:rPr>
          <w:rFonts w:ascii="黑体" w:eastAsia="黑体"/>
          <w:kern w:val="0"/>
          <w:sz w:val="13"/>
          <w:szCs w:val="13"/>
        </w:rPr>
      </w:pPr>
    </w:p>
    <w:p w:rsidR="00F61C2C" w:rsidRDefault="00DB27C5">
      <w:pPr>
        <w:snapToGrid w:val="0"/>
        <w:spacing w:line="36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t>二</w:t>
      </w:r>
      <w:r w:rsidR="003E62AE">
        <w:rPr>
          <w:rFonts w:ascii="黑体" w:eastAsia="黑体" w:hint="eastAsia"/>
          <w:kern w:val="0"/>
          <w:sz w:val="30"/>
        </w:rPr>
        <w:t>、聘期</w:t>
      </w:r>
      <w:proofErr w:type="gramStart"/>
      <w:r w:rsidR="003E62AE">
        <w:rPr>
          <w:rFonts w:ascii="黑体" w:eastAsia="黑体" w:hint="eastAsia"/>
          <w:kern w:val="0"/>
          <w:sz w:val="30"/>
        </w:rPr>
        <w:t>内教学</w:t>
      </w:r>
      <w:proofErr w:type="gramEnd"/>
      <w:r w:rsidR="003E62AE">
        <w:rPr>
          <w:rFonts w:ascii="黑体" w:eastAsia="黑体" w:hint="eastAsia"/>
          <w:kern w:val="0"/>
          <w:sz w:val="30"/>
        </w:rPr>
        <w:t>科研情况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71"/>
        <w:gridCol w:w="378"/>
        <w:gridCol w:w="1224"/>
        <w:gridCol w:w="316"/>
        <w:gridCol w:w="728"/>
        <w:gridCol w:w="374"/>
        <w:gridCol w:w="476"/>
        <w:gridCol w:w="10"/>
        <w:gridCol w:w="341"/>
        <w:gridCol w:w="500"/>
        <w:gridCol w:w="326"/>
        <w:gridCol w:w="672"/>
        <w:gridCol w:w="135"/>
        <w:gridCol w:w="126"/>
        <w:gridCol w:w="181"/>
        <w:gridCol w:w="828"/>
      </w:tblGrid>
      <w:tr w:rsidR="00F61C2C">
        <w:trPr>
          <w:trHeight w:val="480"/>
        </w:trPr>
        <w:tc>
          <w:tcPr>
            <w:tcW w:w="9498" w:type="dxa"/>
            <w:gridSpan w:val="17"/>
            <w:vAlign w:val="center"/>
          </w:tcPr>
          <w:p w:rsidR="00F61C2C" w:rsidRDefault="00DB27C5">
            <w:pPr>
              <w:snapToGrid w:val="0"/>
              <w:spacing w:line="2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E62AE">
              <w:rPr>
                <w:rFonts w:ascii="宋体" w:hAnsi="宋体" w:hint="eastAsia"/>
                <w:b/>
                <w:kern w:val="0"/>
                <w:szCs w:val="21"/>
              </w:rPr>
              <w:t>.1聘期内承担教学工作情况</w:t>
            </w:r>
          </w:p>
        </w:tc>
      </w:tr>
      <w:tr w:rsidR="00F61C2C">
        <w:trPr>
          <w:trHeight w:val="433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授课名称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授课时间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授课对象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讲授课时数</w:t>
            </w:r>
          </w:p>
        </w:tc>
        <w:tc>
          <w:tcPr>
            <w:tcW w:w="1270" w:type="dxa"/>
            <w:gridSpan w:val="4"/>
            <w:vAlign w:val="center"/>
          </w:tcPr>
          <w:p w:rsidR="00F61C2C" w:rsidRDefault="003E62A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color w:val="FF0000"/>
                <w:kern w:val="0"/>
              </w:rPr>
            </w:pPr>
            <w:r w:rsidRPr="00E600DB">
              <w:rPr>
                <w:rFonts w:ascii="宋体" w:hAnsi="宋体" w:hint="eastAsia"/>
                <w:b/>
                <w:color w:val="000000" w:themeColor="text1"/>
                <w:kern w:val="0"/>
              </w:rPr>
              <w:t>教学评估</w:t>
            </w:r>
          </w:p>
        </w:tc>
      </w:tr>
      <w:tr w:rsidR="00F61C2C">
        <w:trPr>
          <w:trHeight w:val="226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环境与可持续发展前沿研究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8B71DC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00DB">
              <w:rPr>
                <w:kern w:val="0"/>
                <w:szCs w:val="21"/>
              </w:rPr>
              <w:t>5.0</w:t>
            </w:r>
          </w:p>
        </w:tc>
      </w:tr>
      <w:tr w:rsidR="00F61C2C">
        <w:trPr>
          <w:trHeight w:val="226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环境与资源管理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8B71DC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00DB">
              <w:rPr>
                <w:kern w:val="0"/>
                <w:szCs w:val="21"/>
              </w:rPr>
              <w:t>5.0</w:t>
            </w:r>
          </w:p>
        </w:tc>
      </w:tr>
      <w:tr w:rsidR="00F61C2C">
        <w:trPr>
          <w:trHeight w:val="226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环境管理与政策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CB21C2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未评价</w:t>
            </w:r>
            <w:proofErr w:type="gramEnd"/>
          </w:p>
        </w:tc>
      </w:tr>
      <w:tr w:rsidR="00F61C2C">
        <w:trPr>
          <w:trHeight w:val="226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环境管理学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E600DB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00DB">
              <w:rPr>
                <w:kern w:val="0"/>
                <w:szCs w:val="21"/>
              </w:rPr>
              <w:t>5.0</w:t>
            </w:r>
          </w:p>
        </w:tc>
      </w:tr>
      <w:tr w:rsidR="00F61C2C">
        <w:trPr>
          <w:trHeight w:val="304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环境与资源管理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CB21C2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5.0</w:t>
            </w:r>
          </w:p>
        </w:tc>
      </w:tr>
      <w:tr w:rsidR="00F61C2C">
        <w:trPr>
          <w:trHeight w:val="304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环境管理与政策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CB21C2" w:rsidP="00CB21C2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良好</w:t>
            </w:r>
          </w:p>
        </w:tc>
      </w:tr>
      <w:tr w:rsidR="00F61C2C">
        <w:trPr>
          <w:trHeight w:val="353"/>
        </w:trPr>
        <w:tc>
          <w:tcPr>
            <w:tcW w:w="2883" w:type="dxa"/>
            <w:gridSpan w:val="2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环境管理与政策</w:t>
            </w:r>
          </w:p>
        </w:tc>
        <w:tc>
          <w:tcPr>
            <w:tcW w:w="1918" w:type="dxa"/>
            <w:gridSpan w:val="3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1588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839" w:type="dxa"/>
            <w:gridSpan w:val="4"/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0" w:type="dxa"/>
            <w:gridSpan w:val="4"/>
            <w:vAlign w:val="center"/>
          </w:tcPr>
          <w:p w:rsidR="00F61C2C" w:rsidRPr="00E600DB" w:rsidRDefault="00CB21C2" w:rsidP="00CB21C2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良好</w:t>
            </w:r>
          </w:p>
        </w:tc>
      </w:tr>
      <w:tr w:rsidR="00F61C2C">
        <w:trPr>
          <w:trHeight w:val="419"/>
        </w:trPr>
        <w:tc>
          <w:tcPr>
            <w:tcW w:w="9498" w:type="dxa"/>
            <w:gridSpan w:val="17"/>
            <w:vAlign w:val="center"/>
          </w:tcPr>
          <w:p w:rsidR="00F61C2C" w:rsidRDefault="00DB27C5">
            <w:pPr>
              <w:snapToGrid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E62AE">
              <w:rPr>
                <w:rFonts w:ascii="宋体" w:hAnsi="宋体" w:hint="eastAsia"/>
                <w:b/>
                <w:kern w:val="0"/>
                <w:szCs w:val="21"/>
              </w:rPr>
              <w:t>.2聘期内</w:t>
            </w:r>
            <w:r w:rsidR="003E62AE">
              <w:rPr>
                <w:rFonts w:ascii="宋体" w:hAnsi="宋体" w:hint="eastAsia"/>
                <w:b/>
              </w:rPr>
              <w:t>承担主要科研项目</w:t>
            </w:r>
          </w:p>
        </w:tc>
      </w:tr>
      <w:tr w:rsidR="00F61C2C">
        <w:trPr>
          <w:trHeight w:val="433"/>
        </w:trPr>
        <w:tc>
          <w:tcPr>
            <w:tcW w:w="2812" w:type="dxa"/>
            <w:vAlign w:val="center"/>
          </w:tcPr>
          <w:p w:rsidR="00F61C2C" w:rsidRDefault="003E62AE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1673" w:type="dxa"/>
            <w:gridSpan w:val="3"/>
            <w:vAlign w:val="center"/>
          </w:tcPr>
          <w:p w:rsidR="00F61C2C" w:rsidRDefault="003E62AE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项目性质及来源</w:t>
            </w:r>
          </w:p>
        </w:tc>
        <w:tc>
          <w:tcPr>
            <w:tcW w:w="1418" w:type="dxa"/>
            <w:gridSpan w:val="3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</w:rPr>
              <w:t>项目经费（括号内为本人实际承担经费）（单位万元）</w:t>
            </w:r>
          </w:p>
        </w:tc>
        <w:tc>
          <w:tcPr>
            <w:tcW w:w="827" w:type="dxa"/>
            <w:gridSpan w:val="3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目前到校经费</w:t>
            </w:r>
          </w:p>
        </w:tc>
        <w:tc>
          <w:tcPr>
            <w:tcW w:w="1759" w:type="dxa"/>
            <w:gridSpan w:val="5"/>
            <w:vAlign w:val="center"/>
          </w:tcPr>
          <w:p w:rsidR="00F61C2C" w:rsidRDefault="003E62AE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</w:rPr>
              <w:t>项目起讫年月</w:t>
            </w:r>
          </w:p>
        </w:tc>
        <w:tc>
          <w:tcPr>
            <w:tcW w:w="1009" w:type="dxa"/>
            <w:gridSpan w:val="2"/>
            <w:vAlign w:val="center"/>
          </w:tcPr>
          <w:p w:rsidR="00F61C2C" w:rsidRDefault="003E62AE">
            <w:pPr>
              <w:rPr>
                <w:rFonts w:ascii="宋体" w:hAnsi="宋体"/>
                <w:b/>
                <w:kern w:val="0"/>
              </w:rPr>
            </w:pPr>
            <w:r>
              <w:rPr>
                <w:rFonts w:hint="eastAsia"/>
                <w:b/>
                <w:szCs w:val="21"/>
              </w:rPr>
              <w:t>本人排序</w:t>
            </w:r>
          </w:p>
        </w:tc>
      </w:tr>
      <w:tr w:rsidR="00F61C2C">
        <w:trPr>
          <w:trHeight w:val="226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2030</w:t>
            </w:r>
            <w:r>
              <w:rPr>
                <w:rFonts w:hint="eastAsia"/>
              </w:rPr>
              <w:t>双重目标”下的</w:t>
            </w:r>
            <w:proofErr w:type="gramStart"/>
            <w:r>
              <w:rPr>
                <w:rFonts w:hint="eastAsia"/>
              </w:rPr>
              <w:t>我国碳排放权</w:t>
            </w:r>
            <w:proofErr w:type="gramEnd"/>
            <w:r>
              <w:rPr>
                <w:rFonts w:hint="eastAsia"/>
              </w:rPr>
              <w:t>动态分级分配研究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浙江省杰出青年科学基金项目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2019/01-2022/12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1/6</w:t>
            </w:r>
          </w:p>
        </w:tc>
      </w:tr>
      <w:tr w:rsidR="00F61C2C">
        <w:trPr>
          <w:trHeight w:val="226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泛第三极地区未来城镇化格局的演变趋势及其生态环境影响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中国科学院战略性先导科技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类专项子课</w:t>
            </w:r>
            <w:r>
              <w:rPr>
                <w:rFonts w:hint="eastAsia"/>
              </w:rPr>
              <w:lastRenderedPageBreak/>
              <w:t>题专题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lastRenderedPageBreak/>
              <w:t>84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  <w:bCs/>
                <w:szCs w:val="21"/>
              </w:rPr>
              <w:t>2018/03-2023/02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1/4</w:t>
            </w:r>
          </w:p>
        </w:tc>
      </w:tr>
      <w:tr w:rsidR="00F61C2C">
        <w:trPr>
          <w:trHeight w:val="226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中国省</w:t>
            </w:r>
            <w:proofErr w:type="gramStart"/>
            <w:r>
              <w:rPr>
                <w:rFonts w:hint="eastAsia"/>
              </w:rPr>
              <w:t>域碳排</w:t>
            </w:r>
            <w:proofErr w:type="gramEnd"/>
            <w:r>
              <w:rPr>
                <w:rFonts w:hint="eastAsia"/>
              </w:rPr>
              <w:t>放权多标准分配方法研究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国家自然科学基金青年项目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59" w:type="dxa"/>
            <w:gridSpan w:val="5"/>
          </w:tcPr>
          <w:p w:rsidR="00F61C2C" w:rsidRDefault="003E62AE" w:rsidP="00163B01">
            <w:pPr>
              <w:jc w:val="center"/>
            </w:pPr>
            <w:r>
              <w:rPr>
                <w:rFonts w:hint="eastAsia"/>
              </w:rPr>
              <w:t>2018/0</w:t>
            </w:r>
            <w:r w:rsidR="00163B01">
              <w:rPr>
                <w:rFonts w:hint="eastAsia"/>
              </w:rPr>
              <w:t>1</w:t>
            </w:r>
            <w:r>
              <w:rPr>
                <w:rFonts w:hint="eastAsia"/>
              </w:rPr>
              <w:t>-202</w:t>
            </w:r>
            <w:r w:rsidR="00163B01">
              <w:rPr>
                <w:rFonts w:hint="eastAsia"/>
              </w:rPr>
              <w:t>0</w:t>
            </w:r>
            <w:r>
              <w:rPr>
                <w:rFonts w:hint="eastAsia"/>
              </w:rPr>
              <w:t>/</w:t>
            </w:r>
            <w:r w:rsidR="00163B01">
              <w:rPr>
                <w:rFonts w:hint="eastAsia"/>
              </w:rPr>
              <w:t>12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1/7</w:t>
            </w:r>
          </w:p>
        </w:tc>
      </w:tr>
      <w:tr w:rsidR="00F61C2C">
        <w:trPr>
          <w:trHeight w:val="304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  <w:bCs/>
                <w:szCs w:val="21"/>
              </w:rPr>
              <w:t>河南省资源环境承载力评价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河南省省级空间规划专项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t>2017</w:t>
            </w:r>
            <w:r>
              <w:rPr>
                <w:rFonts w:hint="eastAsia"/>
              </w:rPr>
              <w:t>/0</w:t>
            </w:r>
            <w:r>
              <w:t>8-2018</w:t>
            </w:r>
            <w:r>
              <w:rPr>
                <w:rFonts w:hint="eastAsia"/>
              </w:rPr>
              <w:t>/</w:t>
            </w:r>
            <w:r>
              <w:t>12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2/7</w:t>
            </w:r>
          </w:p>
        </w:tc>
      </w:tr>
      <w:tr w:rsidR="00F61C2C">
        <w:trPr>
          <w:trHeight w:val="304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浙江省能源消费的碳足迹与碳排放空间评价研究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浙江省高校重大人文社科攻关计划规划重点项目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2017/05-2020/05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1/7</w:t>
            </w:r>
          </w:p>
        </w:tc>
      </w:tr>
      <w:tr w:rsidR="00F61C2C">
        <w:trPr>
          <w:trHeight w:val="353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气候变化背景下浙江省能源消费</w:t>
            </w:r>
            <w:proofErr w:type="gramStart"/>
            <w:r>
              <w:rPr>
                <w:rFonts w:hint="eastAsia"/>
              </w:rPr>
              <w:t>的碳减排</w:t>
            </w:r>
            <w:proofErr w:type="gramEnd"/>
            <w:r>
              <w:rPr>
                <w:rFonts w:hint="eastAsia"/>
              </w:rPr>
              <w:t>对策研究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浙江省软科学研究计划项目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2017/01-2018/12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1/3</w:t>
            </w:r>
          </w:p>
        </w:tc>
      </w:tr>
      <w:tr w:rsidR="00F61C2C">
        <w:trPr>
          <w:trHeight w:val="289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生态文明视域下浙江省环境可持续发展综合评估与分区管理研究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浙江省钱</w:t>
            </w:r>
            <w:proofErr w:type="gramStart"/>
            <w:r>
              <w:rPr>
                <w:rFonts w:hint="eastAsia"/>
              </w:rPr>
              <w:t>江人才</w:t>
            </w:r>
            <w:proofErr w:type="gramEnd"/>
            <w:r>
              <w:rPr>
                <w:rFonts w:hint="eastAsia"/>
              </w:rPr>
              <w:t>计划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2016/11-2019/11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>
        <w:trPr>
          <w:trHeight w:val="289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巴黎协定约束下的中国能源碳排放空间与减排路径研究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浙江大学重大基础理论研究课题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2016/09-2019/09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>
        <w:trPr>
          <w:trHeight w:val="289"/>
        </w:trPr>
        <w:tc>
          <w:tcPr>
            <w:tcW w:w="2812" w:type="dxa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能源—环境耦合系统的可持续性评估与驱动机制研究</w:t>
            </w:r>
          </w:p>
        </w:tc>
        <w:tc>
          <w:tcPr>
            <w:tcW w:w="1673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浙江大学学科交叉预研专项项目</w:t>
            </w:r>
          </w:p>
        </w:tc>
        <w:tc>
          <w:tcPr>
            <w:tcW w:w="1418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827" w:type="dxa"/>
            <w:gridSpan w:val="3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59" w:type="dxa"/>
            <w:gridSpan w:val="5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2016/06-2018/12</w:t>
            </w:r>
          </w:p>
        </w:tc>
        <w:tc>
          <w:tcPr>
            <w:tcW w:w="1009" w:type="dxa"/>
            <w:gridSpan w:val="2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1/4</w:t>
            </w:r>
          </w:p>
        </w:tc>
      </w:tr>
      <w:tr w:rsidR="00F61C2C">
        <w:trPr>
          <w:trHeight w:val="353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DB27C5"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E62AE">
              <w:rPr>
                <w:rFonts w:ascii="宋体" w:hAnsi="宋体" w:hint="eastAsia"/>
                <w:b/>
                <w:kern w:val="0"/>
                <w:szCs w:val="21"/>
              </w:rPr>
              <w:t>.3聘期内</w:t>
            </w:r>
            <w:r w:rsidR="003E62AE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获奖项目名称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</w:rPr>
              <w:t>奖励名称及等级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授奖单位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获奖年月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Understanding the complementary linkages between environmental footprints and planetary boundaries in a footprint–boundary environmental sustainability assessment framework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浙江省哲学社会科学优秀成果三等奖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浙江省人民政府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全球可持续能源竞争力报告</w:t>
            </w:r>
            <w:r>
              <w:rPr>
                <w:rFonts w:hint="eastAsia"/>
              </w:rPr>
              <w:t>2015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浙江省哲学社会科学优秀成果三等奖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浙江省人民政府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 w:rsidP="00CB21C2">
            <w:pPr>
              <w:jc w:val="center"/>
            </w:pPr>
            <w:r>
              <w:rPr>
                <w:rFonts w:hint="eastAsia"/>
              </w:rPr>
              <w:t>5/</w:t>
            </w:r>
            <w:r w:rsidR="00CB21C2">
              <w:rPr>
                <w:rFonts w:hint="eastAsia"/>
              </w:rPr>
              <w:t>5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proofErr w:type="gramStart"/>
            <w:r>
              <w:rPr>
                <w:rFonts w:hint="eastAsia"/>
              </w:rPr>
              <w:t>非价值</w:t>
            </w:r>
            <w:proofErr w:type="gramEnd"/>
            <w:r>
              <w:rPr>
                <w:rFonts w:hint="eastAsia"/>
              </w:rPr>
              <w:t>化的自然资本利用评估：基于生态经济学的视角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两山理念与实践国际会议优秀论文奖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“两山”理念与实践国际会议组委会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包氏高访奖学金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包氏奖学金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包氏基金理事会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2017/12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浙江省“</w:t>
            </w:r>
            <w:r>
              <w:rPr>
                <w:rFonts w:hint="eastAsia"/>
                <w:kern w:val="0"/>
                <w:szCs w:val="21"/>
              </w:rPr>
              <w:t>151</w:t>
            </w:r>
            <w:r>
              <w:rPr>
                <w:rFonts w:hint="eastAsia"/>
                <w:kern w:val="0"/>
                <w:szCs w:val="21"/>
              </w:rPr>
              <w:t>人才工程”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浙江省“</w:t>
            </w:r>
            <w:r>
              <w:rPr>
                <w:rFonts w:hint="eastAsia"/>
                <w:kern w:val="0"/>
                <w:szCs w:val="21"/>
              </w:rPr>
              <w:t>151</w:t>
            </w:r>
            <w:r>
              <w:rPr>
                <w:rFonts w:hint="eastAsia"/>
                <w:kern w:val="0"/>
                <w:szCs w:val="21"/>
              </w:rPr>
              <w:t>人才工程”第三层次培养人员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浙江省</w:t>
            </w:r>
            <w:r>
              <w:rPr>
                <w:rFonts w:hint="eastAsia"/>
              </w:rPr>
              <w:t>151</w:t>
            </w:r>
            <w:r>
              <w:rPr>
                <w:rFonts w:hint="eastAsia"/>
              </w:rPr>
              <w:t>人才工程联席会议办公室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9B23B1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1" w:rsidRDefault="00724268" w:rsidP="00995B85">
            <w:pPr>
              <w:jc w:val="center"/>
            </w:pPr>
            <w:r w:rsidRPr="00724268">
              <w:rPr>
                <w:rFonts w:hint="eastAsia"/>
              </w:rPr>
              <w:t>中国杰出学者访日计划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1" w:rsidRDefault="009B23B1" w:rsidP="00995B85">
            <w:pPr>
              <w:jc w:val="center"/>
            </w:pPr>
            <w:r>
              <w:rPr>
                <w:rFonts w:hint="eastAsia"/>
              </w:rPr>
              <w:t>日本国际交流基金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1" w:rsidRDefault="009B23B1" w:rsidP="00995B85">
            <w:pPr>
              <w:jc w:val="center"/>
            </w:pPr>
            <w:r>
              <w:rPr>
                <w:rFonts w:hint="eastAsia"/>
              </w:rPr>
              <w:t>日本国际交流基金会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1" w:rsidRDefault="009B23B1" w:rsidP="00995B85">
            <w:pPr>
              <w:jc w:val="center"/>
            </w:pPr>
            <w:r>
              <w:rPr>
                <w:rFonts w:hint="eastAsia"/>
              </w:rPr>
              <w:t>2017/10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1" w:rsidRDefault="009B23B1" w:rsidP="00995B85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仲</w:t>
            </w:r>
            <w:proofErr w:type="gramStart"/>
            <w:r>
              <w:rPr>
                <w:rFonts w:hint="eastAsia"/>
              </w:rPr>
              <w:t>英青年</w:t>
            </w:r>
            <w:proofErr w:type="gramEnd"/>
            <w:r>
              <w:rPr>
                <w:rFonts w:hint="eastAsia"/>
              </w:rPr>
              <w:t>学者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仲</w:t>
            </w:r>
            <w:proofErr w:type="gramStart"/>
            <w:r>
              <w:rPr>
                <w:rFonts w:hint="eastAsia"/>
              </w:rPr>
              <w:t>英青年</w:t>
            </w:r>
            <w:proofErr w:type="gramEnd"/>
            <w:r>
              <w:rPr>
                <w:rFonts w:hint="eastAsia"/>
              </w:rPr>
              <w:t>学者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唐仲英基金会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2016/12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浙江大学曾宪梓国际交流基金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浙江大学曾宪梓国际交流基金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浙江大学教育基金会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2016/09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 w:rsidTr="00DD6E67">
        <w:trPr>
          <w:trHeight w:val="35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环境足迹的概念与分类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届中国生态学大会青年优秀报告奖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中国生态学大会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2016/08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1/1</w:t>
            </w:r>
          </w:p>
        </w:tc>
      </w:tr>
      <w:tr w:rsidR="00F61C2C">
        <w:trPr>
          <w:trHeight w:val="353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DB27C5">
            <w:pPr>
              <w:rPr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E62AE">
              <w:rPr>
                <w:rFonts w:ascii="宋体" w:hAnsi="宋体" w:hint="eastAsia"/>
                <w:b/>
                <w:kern w:val="0"/>
                <w:szCs w:val="21"/>
              </w:rPr>
              <w:t>.4聘期内代表性论文、著作情况（</w:t>
            </w:r>
            <w:r w:rsidR="003E62AE">
              <w:rPr>
                <w:rFonts w:ascii="宋体" w:hAnsi="宋体" w:hint="eastAsia"/>
                <w:kern w:val="0"/>
                <w:szCs w:val="21"/>
              </w:rPr>
              <w:t>以浙江大学为第一署名单位，否则请注明）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论文：论文题目，发表期刊名称，卷，期，起止页码，所有作者姓名（本人名字请加下划线，通讯作者名字上用*标示）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spacing w:line="2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发表年月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spacing w:line="2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pacing w:val="-20"/>
                <w:sz w:val="18"/>
                <w:szCs w:val="18"/>
              </w:rPr>
              <w:t>是否被SCI、EI、SSCI、AHCI收录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78049F" w:rsidRDefault="003E62AE">
            <w:pPr>
              <w:spacing w:line="22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78049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他 引</w:t>
            </w:r>
          </w:p>
          <w:p w:rsidR="00F61C2C" w:rsidRDefault="003E62AE">
            <w:pPr>
              <w:spacing w:line="2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8049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次 数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 w:rsidP="00606DBF">
            <w:pPr>
              <w:jc w:val="center"/>
            </w:pPr>
            <w:r>
              <w:lastRenderedPageBreak/>
              <w:t xml:space="preserve">Characteristics of scientific impact of Resources Conservation and Recycling in the past 30 years. </w:t>
            </w:r>
            <w:r>
              <w:rPr>
                <w:b/>
                <w:i/>
              </w:rPr>
              <w:t>Resources, Conservation and Recycling</w:t>
            </w:r>
            <w:r>
              <w:t>, 2018, 137: 251-259</w:t>
            </w:r>
            <w:r>
              <w:rPr>
                <w:rFonts w:hint="eastAsia"/>
              </w:rPr>
              <w:t xml:space="preserve">. </w:t>
            </w:r>
            <w:r>
              <w:t xml:space="preserve">Fu H, </w:t>
            </w:r>
            <w:r>
              <w:rPr>
                <w:u w:val="single"/>
              </w:rPr>
              <w:t>Fang K</w:t>
            </w:r>
            <w:r>
              <w:rPr>
                <w:rFonts w:hint="eastAsia"/>
              </w:rPr>
              <w:t>*</w:t>
            </w:r>
            <w:r>
              <w:t>, Fang C.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2018/10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SSCI/SCI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 w:rsidP="00606DBF">
            <w:pPr>
              <w:jc w:val="center"/>
            </w:pPr>
            <w:r>
              <w:t xml:space="preserve">Assessing national renewable energy competitiveness of the G20: A revised Porter's Diamond Model. </w:t>
            </w:r>
            <w:r>
              <w:rPr>
                <w:b/>
                <w:i/>
              </w:rPr>
              <w:t>Renewable and Sustainable Energy Reviews</w:t>
            </w:r>
            <w:r>
              <w:t>, 2018, 93: 719-731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Fang K</w:t>
            </w:r>
            <w:r>
              <w:t xml:space="preserve">, Zhou Y, Wang S, </w:t>
            </w:r>
            <w:r>
              <w:rPr>
                <w:rFonts w:hint="eastAsia"/>
              </w:rPr>
              <w:t xml:space="preserve">Ye R, </w:t>
            </w:r>
            <w:proofErr w:type="spellStart"/>
            <w:r>
              <w:rPr>
                <w:rFonts w:hint="eastAsia"/>
              </w:rPr>
              <w:t>Guo</w:t>
            </w:r>
            <w:proofErr w:type="spellEnd"/>
            <w:r>
              <w:rPr>
                <w:rFonts w:hint="eastAsia"/>
              </w:rPr>
              <w:t xml:space="preserve"> S*</w:t>
            </w:r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2018/10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SSCI/SCI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232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32" w:rsidRDefault="009E5232" w:rsidP="00F42354">
            <w:pPr>
              <w:jc w:val="center"/>
            </w:pPr>
            <w:r>
              <w:t>Comment on “Consumption-based versus production-based accounting of CO</w:t>
            </w:r>
            <w:r>
              <w:rPr>
                <w:vertAlign w:val="subscript"/>
              </w:rPr>
              <w:t>2</w:t>
            </w:r>
            <w:r>
              <w:t xml:space="preserve"> emissions: Is there evidence for carbon leakage?” </w:t>
            </w:r>
            <w:r>
              <w:rPr>
                <w:b/>
                <w:i/>
              </w:rPr>
              <w:t>Environmental Science and Policy</w:t>
            </w:r>
            <w:r>
              <w:t xml:space="preserve">, in press. Zhang Q, </w:t>
            </w:r>
            <w:r>
              <w:rPr>
                <w:u w:val="single"/>
              </w:rPr>
              <w:t>Fang K</w:t>
            </w:r>
            <w:r>
              <w:rPr>
                <w:rFonts w:hint="eastAsia"/>
              </w:rPr>
              <w:t>*</w:t>
            </w:r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32" w:rsidRDefault="009E5232" w:rsidP="00F42354">
            <w:pPr>
              <w:jc w:val="center"/>
            </w:pPr>
            <w:r>
              <w:rPr>
                <w:rFonts w:hint="eastAsia"/>
              </w:rPr>
              <w:t>2018/09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32" w:rsidRDefault="009E5232" w:rsidP="00F42354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32" w:rsidRDefault="009E5232" w:rsidP="00F42354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Sustainability of the use of natural capital in a city: Measuring the size and depth of urban ecological and water footprints. </w:t>
            </w:r>
            <w:r>
              <w:rPr>
                <w:b/>
                <w:i/>
              </w:rPr>
              <w:t>Science of the Total Environment</w:t>
            </w:r>
            <w:r>
              <w:t>, 2018, 631: 476-484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Fang K</w:t>
            </w:r>
            <w:r>
              <w:t xml:space="preserve">, Zhang Q, Yu H, </w:t>
            </w:r>
            <w:r>
              <w:rPr>
                <w:rFonts w:hint="eastAsia"/>
              </w:rPr>
              <w:t>Wang Y, Dong L, Shi L*</w:t>
            </w:r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2018/08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SSCI/SCI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Carbon footprints of urban transition: Tracking circular economy promotions in Guiyang, China. </w:t>
            </w:r>
            <w:r>
              <w:rPr>
                <w:b/>
                <w:i/>
              </w:rPr>
              <w:t xml:space="preserve">Ecological </w:t>
            </w:r>
            <w:r>
              <w:rPr>
                <w:rFonts w:hint="eastAsia"/>
                <w:b/>
                <w:i/>
              </w:rPr>
              <w:t>M</w:t>
            </w:r>
            <w:r>
              <w:rPr>
                <w:b/>
                <w:i/>
              </w:rPr>
              <w:t>odelling</w:t>
            </w:r>
            <w:r>
              <w:t>, 2017, 365: 30-44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Fang K</w:t>
            </w:r>
            <w:r>
              <w:t>, Dong L</w:t>
            </w:r>
            <w:r>
              <w:rPr>
                <w:rFonts w:hint="eastAsia"/>
              </w:rPr>
              <w:t>*</w:t>
            </w:r>
            <w:r>
              <w:t xml:space="preserve">, Ren J, </w:t>
            </w:r>
            <w:r>
              <w:rPr>
                <w:rFonts w:hint="eastAsia"/>
              </w:rPr>
              <w:t>Zhang Q*</w:t>
            </w:r>
            <w:r w:rsidR="00CB21C2">
              <w:rPr>
                <w:rFonts w:hint="eastAsia"/>
              </w:rPr>
              <w:t>*</w:t>
            </w:r>
            <w:r>
              <w:rPr>
                <w:rFonts w:hint="eastAsia"/>
              </w:rPr>
              <w:t>, Han L, Fu H.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2017/12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SSCI/SCI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The footprint’s fingerprint: On the classification of the footprint family. </w:t>
            </w:r>
            <w:r>
              <w:rPr>
                <w:b/>
                <w:i/>
              </w:rPr>
              <w:t>Current Opinion in Environmental Sustainability</w:t>
            </w:r>
            <w:r>
              <w:t>, 2016, 23</w:t>
            </w:r>
            <w:r>
              <w:rPr>
                <w:rFonts w:hint="eastAsia"/>
              </w:rPr>
              <w:t xml:space="preserve">: 54-62. </w:t>
            </w:r>
            <w:r>
              <w:rPr>
                <w:u w:val="single"/>
              </w:rPr>
              <w:t>Fang K</w:t>
            </w:r>
            <w:r>
              <w:rPr>
                <w:rFonts w:hint="eastAsia"/>
              </w:rPr>
              <w:t>*</w:t>
            </w:r>
            <w:r>
              <w:t xml:space="preserve">, Song S, </w:t>
            </w:r>
            <w:proofErr w:type="spellStart"/>
            <w:r>
              <w:t>Heijungs</w:t>
            </w:r>
            <w:proofErr w:type="spellEnd"/>
            <w:r>
              <w:t xml:space="preserve"> R, de Groot S, Dong L, Song J, </w:t>
            </w:r>
            <w:proofErr w:type="spellStart"/>
            <w:r>
              <w:t>Wiloso</w:t>
            </w:r>
            <w:proofErr w:type="spellEnd"/>
            <w:r>
              <w:t xml:space="preserve"> E I.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2016/12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SSCI/SCI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751449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49" w:rsidRPr="007406A1" w:rsidRDefault="00751449" w:rsidP="00995B85">
            <w:pPr>
              <w:jc w:val="center"/>
            </w:pPr>
            <w:r w:rsidRPr="00346F04">
              <w:t>City-level household carbon footprint from purchaser point of view by a modified input-output model</w:t>
            </w:r>
            <w:r w:rsidRPr="007406A1">
              <w:t xml:space="preserve">. </w:t>
            </w:r>
            <w:r w:rsidRPr="007406A1">
              <w:rPr>
                <w:b/>
                <w:i/>
              </w:rPr>
              <w:t>Applied Energy</w:t>
            </w:r>
            <w:r w:rsidRPr="007406A1">
              <w:t>, in press.</w:t>
            </w:r>
            <w:r>
              <w:t xml:space="preserve"> Long Y</w:t>
            </w:r>
            <w:r w:rsidRPr="007406A1">
              <w:rPr>
                <w:rFonts w:hint="eastAsia"/>
              </w:rPr>
              <w:t>*</w:t>
            </w:r>
            <w:r w:rsidR="00CB21C2">
              <w:rPr>
                <w:rFonts w:hint="eastAsia"/>
              </w:rPr>
              <w:t>*</w:t>
            </w:r>
            <w:r>
              <w:t xml:space="preserve">, Yoshida Y, </w:t>
            </w:r>
            <w:r>
              <w:rPr>
                <w:u w:val="single"/>
              </w:rPr>
              <w:t>Fang K</w:t>
            </w:r>
            <w:r w:rsidRPr="007406A1">
              <w:rPr>
                <w:rFonts w:hint="eastAsia"/>
              </w:rPr>
              <w:t>*</w:t>
            </w:r>
            <w:r w:rsidRPr="007406A1">
              <w:t xml:space="preserve">, </w:t>
            </w:r>
            <w:r>
              <w:rPr>
                <w:rFonts w:hint="eastAsia"/>
              </w:rPr>
              <w:t xml:space="preserve">Zhang H, </w:t>
            </w:r>
            <w:proofErr w:type="spellStart"/>
            <w:r w:rsidRPr="007406A1">
              <w:t>Dhondt</w:t>
            </w:r>
            <w:proofErr w:type="spellEnd"/>
            <w:r w:rsidRPr="007406A1">
              <w:t xml:space="preserve"> M.</w:t>
            </w:r>
            <w:r>
              <w:rPr>
                <w:rFonts w:hint="eastAsia"/>
              </w:rPr>
              <w:t>（东京大学第一单位）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49" w:rsidRDefault="00751449" w:rsidP="00995B85">
            <w:pPr>
              <w:jc w:val="center"/>
            </w:pPr>
            <w:r>
              <w:rPr>
                <w:rFonts w:hint="eastAsia"/>
              </w:rPr>
              <w:t>2018/11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49" w:rsidRPr="0088512C" w:rsidRDefault="00751449" w:rsidP="00995B85">
            <w:pPr>
              <w:jc w:val="center"/>
            </w:pPr>
            <w:r w:rsidRPr="0088512C"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49" w:rsidRPr="0088512C" w:rsidRDefault="00751449" w:rsidP="00995B85">
            <w:pPr>
              <w:jc w:val="center"/>
            </w:pPr>
            <w:r w:rsidRPr="0088512C"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Investigating the inventory and characterization aspects of </w:t>
            </w:r>
            <w:proofErr w:type="spellStart"/>
            <w:r>
              <w:t>footprinting</w:t>
            </w:r>
            <w:proofErr w:type="spellEnd"/>
            <w:r>
              <w:t xml:space="preserve"> methods: lessons for the classification and integration of footprints. </w:t>
            </w:r>
            <w:r>
              <w:rPr>
                <w:b/>
                <w:i/>
              </w:rPr>
              <w:t>Journal of Cleaner Production</w:t>
            </w:r>
            <w:r>
              <w:t>, 2015, 108: 1028-1036.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>Fang K</w:t>
            </w:r>
            <w:r>
              <w:rPr>
                <w:rFonts w:hint="eastAsia"/>
              </w:rPr>
              <w:t>*</w:t>
            </w:r>
            <w:r>
              <w:t xml:space="preserve">, </w:t>
            </w:r>
            <w:proofErr w:type="spellStart"/>
            <w:r>
              <w:t>Heijungs</w:t>
            </w:r>
            <w:proofErr w:type="spellEnd"/>
            <w:r>
              <w:t xml:space="preserve"> R.</w:t>
            </w:r>
            <w:r>
              <w:rPr>
                <w:rFonts w:hint="eastAsia"/>
              </w:rPr>
              <w:t>（莱顿大学第一单位）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2015/12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78049F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F" w:rsidRDefault="0078049F" w:rsidP="002B69F2">
            <w:pPr>
              <w:jc w:val="center"/>
            </w:pPr>
            <w:r>
              <w:t xml:space="preserve">Understanding cost reduction of China’s biomass direct combustion power generation—A study based on learning curve model. </w:t>
            </w:r>
            <w:r>
              <w:rPr>
                <w:b/>
                <w:bCs/>
                <w:i/>
                <w:iCs/>
              </w:rPr>
              <w:t>Journal of Cleaner Production</w:t>
            </w:r>
            <w:r>
              <w:t>, 2018, 188</w:t>
            </w:r>
            <w:r>
              <w:rPr>
                <w:rFonts w:hint="eastAsia"/>
              </w:rPr>
              <w:t xml:space="preserve">: 546-555. </w:t>
            </w:r>
            <w:r>
              <w:t xml:space="preserve">Wang T, Huang H, Yu J, </w:t>
            </w:r>
            <w:r>
              <w:rPr>
                <w:u w:val="single"/>
              </w:rPr>
              <w:t>Fang K</w:t>
            </w:r>
            <w:r>
              <w:t>, Zheng M</w:t>
            </w:r>
            <w:r>
              <w:rPr>
                <w:rFonts w:hint="eastAsia"/>
              </w:rPr>
              <w:t>*</w:t>
            </w:r>
            <w:r>
              <w:t>, Luo Z</w:t>
            </w:r>
            <w:r>
              <w:rPr>
                <w:rFonts w:hint="eastAsia"/>
              </w:rPr>
              <w:t>*</w:t>
            </w:r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F" w:rsidRDefault="0078049F" w:rsidP="002B69F2">
            <w:pPr>
              <w:jc w:val="center"/>
            </w:pPr>
            <w:r>
              <w:rPr>
                <w:rFonts w:hint="eastAsia"/>
              </w:rPr>
              <w:t>2018/07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F" w:rsidRDefault="0078049F" w:rsidP="002B69F2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F" w:rsidRDefault="0078049F" w:rsidP="002B6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Eco-benefits assessment on urban industrial symbiosis based on material flows analysis and </w:t>
            </w:r>
            <w:proofErr w:type="spellStart"/>
            <w:r>
              <w:t>emergy</w:t>
            </w:r>
            <w:proofErr w:type="spellEnd"/>
            <w:r>
              <w:t xml:space="preserve"> evaluation approach: A case of Liuzhou City, China. </w:t>
            </w:r>
            <w:r>
              <w:rPr>
                <w:b/>
                <w:bCs/>
                <w:i/>
                <w:iCs/>
              </w:rPr>
              <w:t>Resources, Conservation and Recycling</w:t>
            </w:r>
            <w:r>
              <w:t>, 2017, 119</w:t>
            </w:r>
            <w:r>
              <w:rPr>
                <w:rFonts w:hint="eastAsia"/>
              </w:rPr>
              <w:t>: 78-88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t>Sun L, Li H</w:t>
            </w:r>
            <w:r>
              <w:rPr>
                <w:rFonts w:hint="eastAsia"/>
              </w:rPr>
              <w:t>*</w:t>
            </w:r>
            <w:r>
              <w:t>, Dong L</w:t>
            </w:r>
            <w:r>
              <w:rPr>
                <w:rFonts w:hint="eastAsia"/>
              </w:rPr>
              <w:t>*</w:t>
            </w:r>
            <w:r>
              <w:t xml:space="preserve">, </w:t>
            </w:r>
            <w:r>
              <w:rPr>
                <w:u w:val="single"/>
              </w:rPr>
              <w:t>Fang K</w:t>
            </w:r>
            <w:r>
              <w:t xml:space="preserve">, Ren J, </w:t>
            </w:r>
            <w:proofErr w:type="spellStart"/>
            <w:r>
              <w:t>Geng</w:t>
            </w:r>
            <w:proofErr w:type="spellEnd"/>
            <w:r>
              <w:t xml:space="preserve"> Y, </w:t>
            </w:r>
            <w:proofErr w:type="spellStart"/>
            <w:r>
              <w:t>Fujii</w:t>
            </w:r>
            <w:proofErr w:type="spellEnd"/>
            <w:r>
              <w:t xml:space="preserve"> M, Zhang W, Zhang N, Liu Z.</w:t>
            </w:r>
            <w:r>
              <w:rPr>
                <w:rFonts w:hint="eastAsia"/>
              </w:rPr>
              <w:t>（东京大学第一单位）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2017/04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Effect of biogenic carbon inventory on the life cycle assessment of bioenergy: challenges to the neutrality assumption. </w:t>
            </w:r>
            <w:r>
              <w:rPr>
                <w:b/>
                <w:bCs/>
                <w:i/>
                <w:iCs/>
              </w:rPr>
              <w:t>Journal of Cleaner Production</w:t>
            </w:r>
            <w:r>
              <w:t>, 2016, 125</w:t>
            </w:r>
            <w:r>
              <w:rPr>
                <w:rFonts w:hint="eastAsia"/>
              </w:rPr>
              <w:t xml:space="preserve">: 78-85. </w:t>
            </w:r>
            <w:proofErr w:type="spellStart"/>
            <w:r>
              <w:t>Wiloso</w:t>
            </w:r>
            <w:proofErr w:type="spellEnd"/>
            <w:r>
              <w:t xml:space="preserve"> E I</w:t>
            </w:r>
            <w:r>
              <w:rPr>
                <w:rFonts w:hint="eastAsia"/>
              </w:rPr>
              <w:t>*</w:t>
            </w:r>
            <w:r>
              <w:t xml:space="preserve">, </w:t>
            </w:r>
            <w:proofErr w:type="spellStart"/>
            <w:r>
              <w:t>Heijungs</w:t>
            </w:r>
            <w:proofErr w:type="spellEnd"/>
            <w:r>
              <w:t xml:space="preserve"> R, </w:t>
            </w:r>
            <w:proofErr w:type="spellStart"/>
            <w:r>
              <w:t>Huppes</w:t>
            </w:r>
            <w:proofErr w:type="spellEnd"/>
            <w:r>
              <w:t xml:space="preserve"> G, </w:t>
            </w:r>
            <w:r>
              <w:rPr>
                <w:u w:val="single"/>
              </w:rPr>
              <w:t>Fang K</w:t>
            </w:r>
            <w:r>
              <w:t>.</w:t>
            </w:r>
            <w:r>
              <w:rPr>
                <w:rFonts w:hint="eastAsia"/>
              </w:rPr>
              <w:t>（莱顿大学第一单位）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2016/07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Direct and spillover effects of urbanization on PM</w:t>
            </w:r>
            <w:r w:rsidRPr="00BB7981">
              <w:rPr>
                <w:vertAlign w:val="subscript"/>
              </w:rPr>
              <w:t>2.5</w:t>
            </w:r>
            <w:r>
              <w:t xml:space="preserve"> concentrations in China’s top three urban agglomerations. </w:t>
            </w:r>
            <w:r>
              <w:rPr>
                <w:b/>
                <w:bCs/>
                <w:i/>
                <w:iCs/>
              </w:rPr>
              <w:t>Journal of Cleaner Production</w:t>
            </w:r>
            <w:r>
              <w:t>, 2018, 190</w:t>
            </w:r>
            <w:r>
              <w:rPr>
                <w:rFonts w:hint="eastAsia"/>
              </w:rPr>
              <w:t xml:space="preserve">: 72-83. </w:t>
            </w:r>
            <w:r>
              <w:t xml:space="preserve">Du Y, Sun T, Peng J, </w:t>
            </w:r>
            <w:r>
              <w:rPr>
                <w:u w:val="single"/>
              </w:rPr>
              <w:t>Fang K</w:t>
            </w:r>
            <w:r>
              <w:t>, Liu Y, Yang Y, Wang Y</w:t>
            </w:r>
            <w:r>
              <w:rPr>
                <w:rFonts w:hint="eastAsia"/>
              </w:rPr>
              <w:t>*</w:t>
            </w:r>
            <w:r>
              <w:t>.</w:t>
            </w:r>
            <w:r>
              <w:rPr>
                <w:rFonts w:hint="eastAsia"/>
              </w:rPr>
              <w:t>（北京大学第一单位）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2018/07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Regional disparity analysis of Chinese freight transport CO</w:t>
            </w:r>
            <w:r w:rsidRPr="00BB7981">
              <w:rPr>
                <w:vertAlign w:val="subscript"/>
              </w:rPr>
              <w:t>2</w:t>
            </w:r>
            <w:r>
              <w:t xml:space="preserve"> emissions from 1990 to 2007: driving forces and policy challenges. </w:t>
            </w:r>
            <w:r>
              <w:rPr>
                <w:b/>
                <w:bCs/>
                <w:i/>
                <w:iCs/>
              </w:rPr>
              <w:t>Journal of Transport Geography</w:t>
            </w:r>
            <w:r>
              <w:t>, 2016, 56</w:t>
            </w:r>
            <w:r>
              <w:rPr>
                <w:rFonts w:hint="eastAsia"/>
              </w:rPr>
              <w:t xml:space="preserve">: 1-14. </w:t>
            </w:r>
            <w:r>
              <w:t>Luo X, Dong L</w:t>
            </w:r>
            <w:r>
              <w:rPr>
                <w:rFonts w:hint="eastAsia"/>
              </w:rPr>
              <w:t>*</w:t>
            </w:r>
            <w:r>
              <w:t>, Dou Y, Liang H, Ren J,</w:t>
            </w:r>
            <w:r w:rsidRPr="00BB7981">
              <w:t xml:space="preserve"> </w:t>
            </w:r>
            <w:r>
              <w:rPr>
                <w:u w:val="single"/>
              </w:rPr>
              <w:t>Fang K</w:t>
            </w:r>
            <w:r>
              <w:t>.</w:t>
            </w:r>
            <w:r>
              <w:rPr>
                <w:rFonts w:hint="eastAsia"/>
              </w:rPr>
              <w:t>（同济大学第一单位）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2016/10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Exploring potential pathways towards fossil energy-related GHG emission peak prior to 2030 for China: An integrated input-output simulation model. </w:t>
            </w:r>
            <w:r>
              <w:rPr>
                <w:b/>
                <w:bCs/>
                <w:i/>
                <w:iCs/>
              </w:rPr>
              <w:t>Journal of Cleaner Production</w:t>
            </w:r>
            <w:r>
              <w:t>, 2018, 178</w:t>
            </w:r>
            <w:r>
              <w:rPr>
                <w:rFonts w:hint="eastAsia"/>
              </w:rPr>
              <w:t xml:space="preserve">: 688-702. </w:t>
            </w:r>
            <w:r>
              <w:t>Song J</w:t>
            </w:r>
            <w:r>
              <w:rPr>
                <w:rFonts w:hint="eastAsia"/>
              </w:rPr>
              <w:t>*</w:t>
            </w:r>
            <w:r>
              <w:t xml:space="preserve">, Yang W, Wang S, Wang X, </w:t>
            </w:r>
            <w:proofErr w:type="spellStart"/>
            <w:r>
              <w:t>Higano</w:t>
            </w:r>
            <w:proofErr w:type="spellEnd"/>
            <w:r>
              <w:t xml:space="preserve"> Y, </w:t>
            </w:r>
            <w:r>
              <w:rPr>
                <w:u w:val="single"/>
              </w:rPr>
              <w:t>Fang K</w:t>
            </w:r>
            <w:r>
              <w:t>.</w:t>
            </w:r>
            <w:r>
              <w:rPr>
                <w:rFonts w:hint="eastAsia"/>
              </w:rPr>
              <w:t>（吉林大学第一单位）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2018/03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 xml:space="preserve">Does industrial transfer within urban agglomerations promote dual control of total energy consumption and energy intensity? </w:t>
            </w:r>
            <w:r>
              <w:rPr>
                <w:b/>
                <w:bCs/>
                <w:i/>
                <w:iCs/>
              </w:rPr>
              <w:t xml:space="preserve">Journal of </w:t>
            </w:r>
            <w:r>
              <w:rPr>
                <w:b/>
                <w:bCs/>
                <w:i/>
                <w:iCs/>
              </w:rPr>
              <w:lastRenderedPageBreak/>
              <w:t>Cleaner Production</w:t>
            </w:r>
            <w:r>
              <w:t>, 2018, 204</w:t>
            </w:r>
            <w:r>
              <w:rPr>
                <w:rFonts w:hint="eastAsia"/>
              </w:rPr>
              <w:t xml:space="preserve">: 607-617. </w:t>
            </w:r>
            <w:r>
              <w:t xml:space="preserve">Li Y, Sun L, Zhang H, Liu T, </w:t>
            </w:r>
            <w:r>
              <w:rPr>
                <w:u w:val="single"/>
              </w:rPr>
              <w:t>Fang K</w:t>
            </w:r>
            <w:r>
              <w:t>.</w:t>
            </w:r>
            <w:r>
              <w:rPr>
                <w:rFonts w:hint="eastAsia"/>
              </w:rPr>
              <w:t>（北京工业大学第一单位）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lastRenderedPageBreak/>
              <w:t>2018/12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 w:rsidP="00BB7981">
            <w:pPr>
              <w:jc w:val="center"/>
            </w:pPr>
            <w:r>
              <w:t xml:space="preserve">Life cycle assessment research and application in Indonesia. </w:t>
            </w:r>
            <w:r>
              <w:rPr>
                <w:b/>
                <w:bCs/>
                <w:i/>
                <w:iCs/>
              </w:rPr>
              <w:t>The International Journal of Life Cycle Assessment</w:t>
            </w:r>
            <w:r>
              <w:t xml:space="preserve">, </w:t>
            </w:r>
            <w:r w:rsidR="00CB21C2">
              <w:t>in press</w:t>
            </w:r>
            <w:r>
              <w:t xml:space="preserve">. </w:t>
            </w:r>
            <w:proofErr w:type="spellStart"/>
            <w:r>
              <w:t>Wiloso</w:t>
            </w:r>
            <w:proofErr w:type="spellEnd"/>
            <w:r>
              <w:t xml:space="preserve"> E I</w:t>
            </w:r>
            <w:r>
              <w:rPr>
                <w:rFonts w:hint="eastAsia"/>
              </w:rPr>
              <w:t>*</w:t>
            </w:r>
            <w:r>
              <w:t xml:space="preserve">, </w:t>
            </w:r>
            <w:proofErr w:type="spellStart"/>
            <w:r>
              <w:t>Nazir</w:t>
            </w:r>
            <w:proofErr w:type="spellEnd"/>
            <w:r>
              <w:t xml:space="preserve"> N, Hanafi J, </w:t>
            </w:r>
            <w:proofErr w:type="spellStart"/>
            <w:r>
              <w:t>Siregar</w:t>
            </w:r>
            <w:proofErr w:type="spellEnd"/>
            <w:r>
              <w:t xml:space="preserve"> K, </w:t>
            </w:r>
            <w:proofErr w:type="spellStart"/>
            <w:r>
              <w:t>Harsono</w:t>
            </w:r>
            <w:proofErr w:type="spellEnd"/>
            <w:r>
              <w:t xml:space="preserve"> S </w:t>
            </w:r>
            <w:proofErr w:type="spellStart"/>
            <w:r>
              <w:t>S</w:t>
            </w:r>
            <w:proofErr w:type="spellEnd"/>
            <w:r>
              <w:t xml:space="preserve">, </w:t>
            </w:r>
            <w:proofErr w:type="spellStart"/>
            <w:r>
              <w:t>Setiawan</w:t>
            </w:r>
            <w:proofErr w:type="spellEnd"/>
            <w:r>
              <w:t xml:space="preserve"> A </w:t>
            </w:r>
            <w:proofErr w:type="spellStart"/>
            <w:r>
              <w:t>A</w:t>
            </w:r>
            <w:proofErr w:type="spellEnd"/>
            <w:r>
              <w:t xml:space="preserve"> R, </w:t>
            </w:r>
            <w:proofErr w:type="spellStart"/>
            <w:r>
              <w:t>Muryanto</w:t>
            </w:r>
            <w:proofErr w:type="spellEnd"/>
            <w:r>
              <w:t xml:space="preserve">, </w:t>
            </w:r>
            <w:proofErr w:type="spellStart"/>
            <w:r>
              <w:t>Romli</w:t>
            </w:r>
            <w:proofErr w:type="spellEnd"/>
            <w:r>
              <w:t xml:space="preserve"> M, </w:t>
            </w:r>
            <w:proofErr w:type="spellStart"/>
            <w:r>
              <w:t>Utama</w:t>
            </w:r>
            <w:proofErr w:type="spellEnd"/>
            <w:r>
              <w:t xml:space="preserve"> N A, </w:t>
            </w:r>
            <w:proofErr w:type="spellStart"/>
            <w:r>
              <w:t>Shantiko</w:t>
            </w:r>
            <w:proofErr w:type="spellEnd"/>
            <w:r>
              <w:t xml:space="preserve"> B, </w:t>
            </w:r>
            <w:proofErr w:type="spellStart"/>
            <w:r>
              <w:t>Jupesta</w:t>
            </w:r>
            <w:proofErr w:type="spellEnd"/>
            <w:r>
              <w:t xml:space="preserve"> J, </w:t>
            </w:r>
            <w:proofErr w:type="spellStart"/>
            <w:r>
              <w:t>Utomo</w:t>
            </w:r>
            <w:proofErr w:type="spellEnd"/>
            <w:r>
              <w:t xml:space="preserve"> T H A, Sari A </w:t>
            </w:r>
            <w:proofErr w:type="spellStart"/>
            <w:r>
              <w:t>A</w:t>
            </w:r>
            <w:proofErr w:type="spellEnd"/>
            <w:r>
              <w:t xml:space="preserve">, </w:t>
            </w:r>
            <w:r>
              <w:rPr>
                <w:u w:val="single"/>
              </w:rPr>
              <w:t>Fang K</w:t>
            </w:r>
            <w:r>
              <w:t>.</w:t>
            </w:r>
            <w:r>
              <w:rPr>
                <w:rFonts w:hint="eastAsia"/>
              </w:rPr>
              <w:t>（印尼科学院第一单位）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2018/03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4557B5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B5" w:rsidRDefault="004557B5" w:rsidP="00F65919">
            <w:pPr>
              <w:jc w:val="center"/>
            </w:pPr>
            <w:r>
              <w:rPr>
                <w:color w:val="000000"/>
                <w:szCs w:val="21"/>
              </w:rPr>
              <w:t>A benchmark city-level carbon dioxide emission inventory for China in 2005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F65919">
              <w:rPr>
                <w:b/>
                <w:i/>
                <w:color w:val="000000"/>
                <w:szCs w:val="21"/>
              </w:rPr>
              <w:t>Applied Energy</w:t>
            </w:r>
            <w:r>
              <w:rPr>
                <w:rFonts w:hint="eastAsia"/>
                <w:color w:val="000000"/>
                <w:szCs w:val="21"/>
              </w:rPr>
              <w:t>, 2019.</w:t>
            </w:r>
            <w:r>
              <w:rPr>
                <w:color w:val="000000"/>
                <w:szCs w:val="21"/>
              </w:rPr>
              <w:t xml:space="preserve"> </w:t>
            </w:r>
            <w:proofErr w:type="spellStart"/>
            <w:r w:rsidRPr="00F65919">
              <w:rPr>
                <w:color w:val="000000"/>
                <w:szCs w:val="21"/>
              </w:rPr>
              <w:t>Cai</w:t>
            </w:r>
            <w:proofErr w:type="spellEnd"/>
            <w:r w:rsidRPr="00F65919">
              <w:rPr>
                <w:color w:val="000000"/>
                <w:szCs w:val="21"/>
              </w:rPr>
              <w:t xml:space="preserve"> B, Lu J, Wang J, Dong H</w:t>
            </w:r>
            <w:r>
              <w:rPr>
                <w:rFonts w:hint="eastAsia"/>
              </w:rPr>
              <w:t>*</w:t>
            </w:r>
            <w:r w:rsidRPr="00F65919">
              <w:rPr>
                <w:color w:val="000000"/>
                <w:szCs w:val="21"/>
              </w:rPr>
              <w:t>, Liu X</w:t>
            </w:r>
            <w:r>
              <w:rPr>
                <w:rFonts w:hint="eastAsia"/>
              </w:rPr>
              <w:t>*</w:t>
            </w:r>
            <w:r w:rsidRPr="00F65919">
              <w:rPr>
                <w:color w:val="000000"/>
                <w:szCs w:val="21"/>
              </w:rPr>
              <w:t>, Chen Y, Chen Z, Cong J, Cui Z, Dai C, </w:t>
            </w:r>
            <w:r>
              <w:rPr>
                <w:u w:val="single"/>
              </w:rPr>
              <w:t>Fang K</w:t>
            </w:r>
            <w:r w:rsidRPr="00F65919">
              <w:rPr>
                <w:color w:val="000000"/>
                <w:szCs w:val="21"/>
              </w:rPr>
              <w:t>, et al.</w:t>
            </w:r>
            <w:r>
              <w:rPr>
                <w:rFonts w:hint="eastAsia"/>
                <w:color w:val="000000"/>
                <w:szCs w:val="21"/>
              </w:rPr>
              <w:t>（中国环境规划院第一单位）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B5" w:rsidRDefault="004557B5">
            <w:pPr>
              <w:jc w:val="center"/>
            </w:pPr>
            <w:r>
              <w:rPr>
                <w:rFonts w:hint="eastAsia"/>
              </w:rPr>
              <w:t>2019/01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B5" w:rsidRDefault="004557B5" w:rsidP="002B69F2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B5" w:rsidRDefault="004557B5" w:rsidP="002B6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基于投入产出分析的碳足迹研究进展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自然资源学报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2018,</w:t>
            </w:r>
            <w:r>
              <w:rPr>
                <w:rFonts w:hint="eastAsia"/>
              </w:rPr>
              <w:t xml:space="preserve"> </w:t>
            </w:r>
            <w:r>
              <w:t>33</w:t>
            </w:r>
            <w:r>
              <w:rPr>
                <w:rFonts w:hint="eastAsia"/>
              </w:rPr>
              <w:t xml:space="preserve"> </w:t>
            </w:r>
            <w:r>
              <w:t>(4):</w:t>
            </w:r>
            <w:r>
              <w:rPr>
                <w:rFonts w:hint="eastAsia"/>
              </w:rPr>
              <w:t xml:space="preserve"> </w:t>
            </w:r>
            <w:r>
              <w:t>696-708</w:t>
            </w:r>
            <w:r>
              <w:rPr>
                <w:rFonts w:hint="eastAsia"/>
              </w:rPr>
              <w:t xml:space="preserve">. </w:t>
            </w:r>
            <w:proofErr w:type="gramStart"/>
            <w:r>
              <w:t>张琦峰</w:t>
            </w:r>
            <w:proofErr w:type="gramEnd"/>
            <w: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>方恺</w:t>
            </w:r>
            <w:r>
              <w:t>*,</w:t>
            </w:r>
            <w:r w:rsidR="00BB7981">
              <w:rPr>
                <w:rFonts w:hint="eastAsia"/>
              </w:rPr>
              <w:t xml:space="preserve"> </w:t>
            </w:r>
            <w:r>
              <w:t>徐明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刘庆燕</w:t>
            </w:r>
            <w:proofErr w:type="gramEnd"/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巴黎协定生效下的中国</w:t>
            </w:r>
            <w:proofErr w:type="gramStart"/>
            <w:r>
              <w:t>省际碳排放权</w:t>
            </w:r>
            <w:proofErr w:type="gramEnd"/>
            <w:r>
              <w:t>分配研究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环境科学学报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2018,</w:t>
            </w:r>
            <w:r>
              <w:rPr>
                <w:rFonts w:hint="eastAsia"/>
              </w:rPr>
              <w:t xml:space="preserve"> </w:t>
            </w:r>
            <w:r>
              <w:t>38</w:t>
            </w:r>
            <w:r>
              <w:rPr>
                <w:rFonts w:hint="eastAsia"/>
              </w:rPr>
              <w:t xml:space="preserve"> </w:t>
            </w:r>
            <w:r>
              <w:t>(3):</w:t>
            </w:r>
            <w:r>
              <w:rPr>
                <w:rFonts w:hint="eastAsia"/>
              </w:rPr>
              <w:t xml:space="preserve"> </w:t>
            </w:r>
            <w:r>
              <w:t>1224-1234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方恺</w:t>
            </w:r>
            <w:r>
              <w:t>*,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张琦峰</w:t>
            </w:r>
            <w:proofErr w:type="gramEnd"/>
            <w:r>
              <w:t>,</w:t>
            </w:r>
            <w:r>
              <w:rPr>
                <w:rFonts w:hint="eastAsia"/>
              </w:rPr>
              <w:t xml:space="preserve"> </w:t>
            </w:r>
            <w:r>
              <w:t>叶瑞克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周云亨</w:t>
            </w:r>
            <w:proofErr w:type="gramEnd"/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2018/03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1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</w:t>
            </w:r>
            <w:r>
              <w:rPr>
                <w:rFonts w:hint="eastAsia"/>
              </w:rPr>
              <w:t>城市化进程中的土地自然资本利用动态分析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自然资源学报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2018,</w:t>
            </w:r>
            <w:r>
              <w:rPr>
                <w:rFonts w:hint="eastAsia"/>
              </w:rPr>
              <w:t xml:space="preserve"> </w:t>
            </w:r>
            <w:r>
              <w:t>33</w:t>
            </w:r>
            <w:r>
              <w:rPr>
                <w:rFonts w:hint="eastAsia"/>
              </w:rPr>
              <w:t xml:space="preserve"> </w:t>
            </w:r>
            <w:r>
              <w:t>(1):</w:t>
            </w:r>
            <w:r>
              <w:rPr>
                <w:rFonts w:hint="eastAsia"/>
              </w:rPr>
              <w:t xml:space="preserve"> </w:t>
            </w:r>
            <w:r>
              <w:t xml:space="preserve">1-13. </w:t>
            </w:r>
            <w:r>
              <w:tab/>
            </w:r>
            <w:r>
              <w:rPr>
                <w:u w:val="single"/>
              </w:rPr>
              <w:t>方恺</w:t>
            </w:r>
            <w:r>
              <w:t>*,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吴次芳</w:t>
            </w:r>
            <w:proofErr w:type="gramEnd"/>
            <w:r>
              <w:t>,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董亮</w:t>
            </w:r>
            <w:proofErr w:type="gramEnd"/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1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环境足迹的核算与整合框架</w:t>
            </w:r>
            <w:r>
              <w:t>——</w:t>
            </w:r>
            <w:r>
              <w:t>基于生命周期评价的视角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生态学报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2016,</w:t>
            </w:r>
            <w:r>
              <w:rPr>
                <w:rFonts w:hint="eastAsia"/>
              </w:rPr>
              <w:t xml:space="preserve"> </w:t>
            </w:r>
            <w:r>
              <w:t>36</w:t>
            </w:r>
            <w:r>
              <w:rPr>
                <w:rFonts w:hint="eastAsia"/>
              </w:rPr>
              <w:t xml:space="preserve"> </w:t>
            </w:r>
            <w:r>
              <w:t>(22):</w:t>
            </w:r>
            <w:r>
              <w:rPr>
                <w:rFonts w:hint="eastAsia"/>
              </w:rPr>
              <w:t xml:space="preserve"> </w:t>
            </w:r>
            <w:r>
              <w:t>7228-7234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方恺</w:t>
            </w:r>
            <w:r>
              <w:t>*.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2016/11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1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足迹家族研究综述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生态学报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2015,</w:t>
            </w:r>
            <w:r>
              <w:rPr>
                <w:rFonts w:hint="eastAsia"/>
              </w:rPr>
              <w:t xml:space="preserve"> </w:t>
            </w:r>
            <w:r>
              <w:t>35</w:t>
            </w:r>
            <w:r>
              <w:rPr>
                <w:rFonts w:hint="eastAsia"/>
              </w:rPr>
              <w:t xml:space="preserve"> </w:t>
            </w:r>
            <w:r>
              <w:t>(24):</w:t>
            </w:r>
            <w:r>
              <w:rPr>
                <w:rFonts w:hint="eastAsia"/>
              </w:rPr>
              <w:t xml:space="preserve"> </w:t>
            </w:r>
            <w:r>
              <w:t>7974-7986</w:t>
            </w:r>
            <w:r>
              <w:rPr>
                <w:rFonts w:hint="eastAsia"/>
              </w:rPr>
              <w:t xml:space="preserve">. </w:t>
            </w:r>
            <w:r>
              <w:rPr>
                <w:u w:val="single"/>
              </w:rPr>
              <w:t>方恺</w:t>
            </w:r>
            <w:r>
              <w:t>*.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莱</w:t>
            </w:r>
            <w:proofErr w:type="gramEnd"/>
            <w:r>
              <w:rPr>
                <w:rFonts w:hint="eastAsia"/>
              </w:rPr>
              <w:t>顿大学第一单位）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2015/12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11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蔡博峰</w:t>
            </w:r>
            <w:r>
              <w:t>*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刘晓曼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陆军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王金南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刘红光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陈洋</w:t>
            </w:r>
            <w:r>
              <w:rPr>
                <w:rFonts w:hint="eastAsia"/>
              </w:rPr>
              <w:t xml:space="preserve">, </w:t>
            </w:r>
            <w:proofErr w:type="gramStart"/>
            <w:r>
              <w:rPr>
                <w:rFonts w:hint="eastAsia"/>
              </w:rPr>
              <w:t>陈占明</w:t>
            </w:r>
            <w:proofErr w:type="gramEnd"/>
            <w:r>
              <w:rPr>
                <w:rFonts w:hint="eastAsia"/>
              </w:rPr>
              <w:t xml:space="preserve">, </w:t>
            </w:r>
            <w:proofErr w:type="gramStart"/>
            <w:r>
              <w:rPr>
                <w:rFonts w:hint="eastAsia"/>
              </w:rPr>
              <w:t>丛建辉</w:t>
            </w:r>
            <w:proofErr w:type="gramEnd"/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崔志鹏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代春艳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董会娟</w:t>
            </w:r>
            <w:r>
              <w:rPr>
                <w:rFonts w:hint="eastAsia"/>
              </w:rPr>
              <w:t xml:space="preserve">, </w:t>
            </w:r>
            <w:r w:rsidR="00BB7981">
              <w:rPr>
                <w:u w:val="single"/>
              </w:rPr>
              <w:t>方恺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. 2005</w:t>
            </w:r>
            <w:r>
              <w:rPr>
                <w:rFonts w:hint="eastAsia"/>
              </w:rPr>
              <w:t>年中国城市</w:t>
            </w:r>
            <w:r>
              <w:rPr>
                <w:rFonts w:hint="eastAsia"/>
              </w:rPr>
              <w:t>CO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排放数据集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中国人口</w:t>
            </w:r>
            <w:r>
              <w:rPr>
                <w:b/>
              </w:rPr>
              <w:t>·</w:t>
            </w:r>
            <w:r>
              <w:rPr>
                <w:rFonts w:hint="eastAsia"/>
                <w:b/>
              </w:rPr>
              <w:t>资源与环境</w:t>
            </w:r>
            <w:r>
              <w:rPr>
                <w:rFonts w:hint="eastAsia"/>
              </w:rPr>
              <w:t>, 2018, 28 (4): 1-7.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2018/04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 w:rsidRPr="004557B5">
              <w:rPr>
                <w:rFonts w:hint="eastAsia"/>
              </w:rPr>
              <w:t>一级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1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t>能源安全观演进与中国能源转型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东北亚论坛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2018,</w:t>
            </w:r>
            <w:r>
              <w:rPr>
                <w:rFonts w:hint="eastAsia"/>
              </w:rPr>
              <w:t xml:space="preserve"> </w:t>
            </w:r>
            <w:r>
              <w:t>(6): 80-91</w:t>
            </w:r>
            <w:r>
              <w:rPr>
                <w:rFonts w:hint="eastAsia"/>
              </w:rPr>
              <w:t xml:space="preserve">. </w:t>
            </w:r>
            <w:r>
              <w:t>周</w:t>
            </w:r>
            <w:proofErr w:type="gramStart"/>
            <w:r>
              <w:t>云亨</w:t>
            </w:r>
            <w:r>
              <w:t>*,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>方恺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叶瑞克</w:t>
            </w:r>
            <w: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</w:pPr>
            <w:r>
              <w:rPr>
                <w:rFonts w:hint="eastAsia"/>
              </w:rPr>
              <w:t>2018/10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557B5" w:rsidRDefault="003E62AE">
            <w:pPr>
              <w:jc w:val="center"/>
            </w:pPr>
            <w:r w:rsidRPr="004557B5">
              <w:rPr>
                <w:rFonts w:hint="eastAsia"/>
              </w:rPr>
              <w:t>0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著作：所有作者姓名，书名，出版地，出版社（本人名字请加下划线）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spacing w:line="220" w:lineRule="exact"/>
              <w:jc w:val="center"/>
              <w:rPr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出版年月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个人字数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3E62A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总字数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F65919" w:rsidP="00F65919">
            <w:pPr>
              <w:jc w:val="center"/>
              <w:rPr>
                <w:color w:val="000000" w:themeColor="text1"/>
              </w:rPr>
            </w:pPr>
            <w:r w:rsidRPr="00493E16">
              <w:rPr>
                <w:color w:val="000000" w:themeColor="text1"/>
              </w:rPr>
              <w:t>郭苏建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周</w:t>
            </w:r>
            <w:proofErr w:type="gramStart"/>
            <w:r w:rsidRPr="00493E16">
              <w:rPr>
                <w:color w:val="000000" w:themeColor="text1"/>
              </w:rPr>
              <w:t>云亨</w:t>
            </w:r>
            <w:r w:rsidRPr="00493E16">
              <w:rPr>
                <w:rFonts w:hint="eastAsia"/>
                <w:color w:val="000000" w:themeColor="text1"/>
              </w:rPr>
              <w:t>,</w:t>
            </w:r>
            <w:proofErr w:type="gramEnd"/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rFonts w:hint="eastAsia"/>
                <w:color w:val="000000" w:themeColor="text1"/>
                <w:u w:val="single"/>
              </w:rPr>
              <w:t>方恺</w:t>
            </w:r>
            <w:r w:rsidRPr="00493E16">
              <w:rPr>
                <w:rFonts w:hint="eastAsia"/>
                <w:color w:val="000000" w:themeColor="text1"/>
              </w:rPr>
              <w:t xml:space="preserve">. </w:t>
            </w:r>
            <w:r w:rsidR="003E62AE" w:rsidRPr="00493E16">
              <w:rPr>
                <w:rFonts w:hint="eastAsia"/>
                <w:color w:val="000000" w:themeColor="text1"/>
              </w:rPr>
              <w:t>大气治理与可持续发展</w:t>
            </w:r>
            <w:r w:rsidRPr="00493E16">
              <w:rPr>
                <w:rFonts w:hint="eastAsia"/>
                <w:color w:val="000000" w:themeColor="text1"/>
              </w:rPr>
              <w:t>.</w:t>
            </w:r>
            <w:r w:rsidR="003E62AE" w:rsidRPr="00493E16">
              <w:rPr>
                <w:rFonts w:hint="eastAsia"/>
                <w:color w:val="000000" w:themeColor="text1"/>
              </w:rPr>
              <w:t xml:space="preserve"> </w:t>
            </w:r>
            <w:r w:rsidR="003E62AE" w:rsidRPr="00493E16">
              <w:rPr>
                <w:rFonts w:hint="eastAsia"/>
                <w:color w:val="000000" w:themeColor="text1"/>
              </w:rPr>
              <w:t>浙江</w:t>
            </w:r>
            <w:r w:rsidR="003E62AE" w:rsidRPr="00493E16">
              <w:rPr>
                <w:rFonts w:hint="eastAsia"/>
                <w:color w:val="000000" w:themeColor="text1"/>
              </w:rPr>
              <w:t xml:space="preserve">, </w:t>
            </w:r>
            <w:r w:rsidR="003E62AE" w:rsidRPr="00493E16">
              <w:rPr>
                <w:rFonts w:hint="eastAsia"/>
                <w:color w:val="000000" w:themeColor="text1"/>
              </w:rPr>
              <w:t>浙江大学出版社</w:t>
            </w:r>
            <w:r w:rsidR="003E62AE" w:rsidRPr="00493E16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2B69F2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2018/11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606DBF" w:rsidP="00606DBF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3</w:t>
            </w:r>
            <w:r w:rsidRPr="00493E16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493E16">
            <w:pPr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17.5</w:t>
            </w:r>
            <w:r w:rsidR="00606DBF" w:rsidRPr="00493E16">
              <w:rPr>
                <w:rFonts w:hint="eastAsia"/>
                <w:color w:val="000000" w:themeColor="text1"/>
              </w:rPr>
              <w:t>万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 w:rsidP="00F65919">
            <w:pPr>
              <w:jc w:val="center"/>
              <w:rPr>
                <w:color w:val="000000" w:themeColor="text1"/>
              </w:rPr>
            </w:pPr>
            <w:r w:rsidRPr="00493E16">
              <w:rPr>
                <w:color w:val="000000" w:themeColor="text1"/>
              </w:rPr>
              <w:t>蔡博峰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崔志鹏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魏</w:t>
            </w:r>
            <w:proofErr w:type="gramStart"/>
            <w:r w:rsidRPr="00493E16">
              <w:rPr>
                <w:color w:val="000000" w:themeColor="text1"/>
              </w:rPr>
              <w:t>太</w:t>
            </w:r>
            <w:proofErr w:type="gramEnd"/>
            <w:r w:rsidRPr="00493E16">
              <w:rPr>
                <w:color w:val="000000" w:themeColor="text1"/>
              </w:rPr>
              <w:t>云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董会娟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  <w:u w:val="single"/>
              </w:rPr>
              <w:t>方恺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郭杰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刘红光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马文博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唐伟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等</w:t>
            </w:r>
            <w:r w:rsidRPr="00493E16">
              <w:rPr>
                <w:color w:val="000000" w:themeColor="text1"/>
              </w:rPr>
              <w:t>.</w:t>
            </w:r>
            <w:r w:rsidR="00F65919"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中国城市二氧化碳排放（</w:t>
            </w:r>
            <w:r w:rsidRPr="00493E16">
              <w:rPr>
                <w:color w:val="000000" w:themeColor="text1"/>
              </w:rPr>
              <w:t>2005</w:t>
            </w:r>
            <w:r w:rsidRPr="00493E16">
              <w:rPr>
                <w:color w:val="000000" w:themeColor="text1"/>
              </w:rPr>
              <w:t>）</w:t>
            </w:r>
            <w:r w:rsidR="00F65919" w:rsidRPr="00493E16">
              <w:rPr>
                <w:rFonts w:hint="eastAsia"/>
                <w:color w:val="000000" w:themeColor="text1"/>
              </w:rPr>
              <w:t>.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rFonts w:hint="eastAsia"/>
                <w:color w:val="000000" w:themeColor="text1"/>
              </w:rPr>
              <w:t>北京</w:t>
            </w:r>
            <w:r w:rsidRPr="00493E16">
              <w:rPr>
                <w:rFonts w:hint="eastAsia"/>
                <w:color w:val="000000" w:themeColor="text1"/>
              </w:rPr>
              <w:t xml:space="preserve">, </w:t>
            </w:r>
            <w:r w:rsidRPr="00493E16">
              <w:rPr>
                <w:rFonts w:hint="eastAsia"/>
                <w:color w:val="000000" w:themeColor="text1"/>
              </w:rPr>
              <w:t>中国环境出版社</w:t>
            </w:r>
            <w:r w:rsidRPr="00493E16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 w:rsidP="00493E16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2018/0</w:t>
            </w:r>
            <w:r w:rsidR="00493E16" w:rsidRPr="00493E16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493E16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4</w:t>
            </w:r>
            <w:r w:rsidR="00606DBF" w:rsidRPr="00493E16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606DBF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17</w:t>
            </w:r>
            <w:r w:rsidRPr="00493E16">
              <w:rPr>
                <w:rFonts w:hint="eastAsia"/>
                <w:color w:val="000000" w:themeColor="text1"/>
              </w:rPr>
              <w:t>万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 w:rsidP="00F65919">
            <w:pPr>
              <w:jc w:val="center"/>
              <w:rPr>
                <w:color w:val="000000" w:themeColor="text1"/>
              </w:rPr>
            </w:pPr>
            <w:r w:rsidRPr="00493E16">
              <w:rPr>
                <w:color w:val="000000" w:themeColor="text1"/>
              </w:rPr>
              <w:t>郭苏建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  <w:u w:val="single"/>
              </w:rPr>
              <w:t>方恺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王双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叶瑞克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周</w:t>
            </w:r>
            <w:proofErr w:type="gramStart"/>
            <w:r w:rsidRPr="00493E16">
              <w:rPr>
                <w:color w:val="000000" w:themeColor="text1"/>
              </w:rPr>
              <w:t>云亨</w:t>
            </w:r>
            <w:r w:rsidRPr="00493E16">
              <w:rPr>
                <w:color w:val="000000" w:themeColor="text1"/>
              </w:rPr>
              <w:t>,</w:t>
            </w:r>
            <w:proofErr w:type="gramEnd"/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向淼</w:t>
            </w:r>
            <w:r w:rsidRPr="00493E16">
              <w:rPr>
                <w:color w:val="000000" w:themeColor="text1"/>
              </w:rPr>
              <w:t>.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全球可持续能源竞争力报告</w:t>
            </w:r>
            <w:r w:rsidRPr="00493E16">
              <w:rPr>
                <w:color w:val="000000" w:themeColor="text1"/>
              </w:rPr>
              <w:t xml:space="preserve">2016: </w:t>
            </w:r>
            <w:r w:rsidRPr="00493E16">
              <w:rPr>
                <w:color w:val="000000" w:themeColor="text1"/>
              </w:rPr>
              <w:t>聚焦金砖国家</w:t>
            </w:r>
            <w:r w:rsidR="00F65919" w:rsidRPr="00493E16">
              <w:rPr>
                <w:rFonts w:hint="eastAsia"/>
                <w:color w:val="000000" w:themeColor="text1"/>
              </w:rPr>
              <w:t>.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rFonts w:hint="eastAsia"/>
                <w:color w:val="000000" w:themeColor="text1"/>
              </w:rPr>
              <w:t>浙江</w:t>
            </w:r>
            <w:r w:rsidRPr="00493E16">
              <w:rPr>
                <w:rFonts w:hint="eastAsia"/>
                <w:color w:val="000000" w:themeColor="text1"/>
              </w:rPr>
              <w:t xml:space="preserve">, </w:t>
            </w:r>
            <w:r w:rsidRPr="00493E16">
              <w:rPr>
                <w:color w:val="000000" w:themeColor="text1"/>
              </w:rPr>
              <w:t>浙江大学出版社</w:t>
            </w:r>
            <w:r w:rsidRPr="00493E16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 w:rsidP="00493E16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2016/1</w:t>
            </w:r>
            <w:r w:rsidR="00493E16" w:rsidRPr="00493E1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606DBF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5</w:t>
            </w:r>
            <w:r w:rsidRPr="00493E16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493E16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15.3</w:t>
            </w:r>
            <w:r w:rsidR="00606DBF" w:rsidRPr="00493E16">
              <w:rPr>
                <w:rFonts w:hint="eastAsia"/>
                <w:color w:val="000000" w:themeColor="text1"/>
              </w:rPr>
              <w:t>万</w:t>
            </w:r>
          </w:p>
        </w:tc>
      </w:tr>
      <w:tr w:rsidR="00F61C2C" w:rsidTr="002120FF">
        <w:trPr>
          <w:trHeight w:val="353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 w:rsidP="00F65919">
            <w:pPr>
              <w:jc w:val="center"/>
              <w:rPr>
                <w:color w:val="000000" w:themeColor="text1"/>
              </w:rPr>
            </w:pPr>
            <w:r w:rsidRPr="00493E16">
              <w:rPr>
                <w:color w:val="000000" w:themeColor="text1"/>
              </w:rPr>
              <w:t>郭苏建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周</w:t>
            </w:r>
            <w:proofErr w:type="gramStart"/>
            <w:r w:rsidRPr="00493E16">
              <w:rPr>
                <w:color w:val="000000" w:themeColor="text1"/>
              </w:rPr>
              <w:t>云亨</w:t>
            </w:r>
            <w:r w:rsidRPr="00493E16">
              <w:rPr>
                <w:rFonts w:hint="eastAsia"/>
                <w:color w:val="000000" w:themeColor="text1"/>
              </w:rPr>
              <w:t>,</w:t>
            </w:r>
            <w:proofErr w:type="gramEnd"/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叶瑞克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王双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  <w:u w:val="single"/>
              </w:rPr>
              <w:t>方恺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杨睿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余家豪</w:t>
            </w:r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Pr="00493E16">
              <w:rPr>
                <w:color w:val="000000" w:themeColor="text1"/>
              </w:rPr>
              <w:t>李捷理</w:t>
            </w:r>
            <w:proofErr w:type="gramEnd"/>
            <w:r w:rsidRPr="00493E16">
              <w:rPr>
                <w:color w:val="000000" w:themeColor="text1"/>
              </w:rPr>
              <w:t>,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向淼</w:t>
            </w:r>
            <w:r w:rsidRPr="00493E16">
              <w:rPr>
                <w:color w:val="000000" w:themeColor="text1"/>
              </w:rPr>
              <w:t>.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color w:val="000000" w:themeColor="text1"/>
              </w:rPr>
              <w:t>全球可持续能源竞争力报告</w:t>
            </w:r>
            <w:r w:rsidRPr="00493E16">
              <w:rPr>
                <w:color w:val="000000" w:themeColor="text1"/>
              </w:rPr>
              <w:t>2015</w:t>
            </w:r>
            <w:r w:rsidR="00F65919" w:rsidRPr="00493E16">
              <w:rPr>
                <w:rFonts w:hint="eastAsia"/>
                <w:color w:val="000000" w:themeColor="text1"/>
              </w:rPr>
              <w:t>.</w:t>
            </w:r>
            <w:r w:rsidRPr="00493E16">
              <w:rPr>
                <w:rFonts w:hint="eastAsia"/>
                <w:color w:val="000000" w:themeColor="text1"/>
              </w:rPr>
              <w:t xml:space="preserve"> </w:t>
            </w:r>
            <w:r w:rsidRPr="00493E16">
              <w:rPr>
                <w:rFonts w:hint="eastAsia"/>
                <w:color w:val="000000" w:themeColor="text1"/>
              </w:rPr>
              <w:t>浙江</w:t>
            </w:r>
            <w:r w:rsidRPr="00493E16">
              <w:rPr>
                <w:rFonts w:hint="eastAsia"/>
                <w:color w:val="000000" w:themeColor="text1"/>
              </w:rPr>
              <w:t xml:space="preserve">, </w:t>
            </w:r>
            <w:r w:rsidRPr="00493E16">
              <w:rPr>
                <w:color w:val="000000" w:themeColor="text1"/>
              </w:rPr>
              <w:t>浙江大学出版社</w:t>
            </w:r>
            <w:r w:rsidRPr="00493E16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3E62AE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2015/10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606DBF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3</w:t>
            </w:r>
            <w:r w:rsidR="00CB21C2">
              <w:rPr>
                <w:rFonts w:hint="eastAsia"/>
                <w:color w:val="000000" w:themeColor="text1"/>
              </w:rPr>
              <w:t>.5</w:t>
            </w:r>
            <w:r w:rsidRPr="00493E16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Pr="00493E16" w:rsidRDefault="00493E16" w:rsidP="002B69F2">
            <w:pPr>
              <w:jc w:val="center"/>
              <w:rPr>
                <w:color w:val="000000" w:themeColor="text1"/>
              </w:rPr>
            </w:pPr>
            <w:r w:rsidRPr="00493E16">
              <w:rPr>
                <w:rFonts w:hint="eastAsia"/>
                <w:color w:val="000000" w:themeColor="text1"/>
              </w:rPr>
              <w:t>16.5</w:t>
            </w:r>
            <w:r w:rsidR="00606DBF" w:rsidRPr="00493E16">
              <w:rPr>
                <w:rFonts w:hint="eastAsia"/>
                <w:color w:val="000000" w:themeColor="text1"/>
              </w:rPr>
              <w:t>万</w:t>
            </w:r>
          </w:p>
        </w:tc>
      </w:tr>
      <w:tr w:rsidR="00F61C2C">
        <w:trPr>
          <w:trHeight w:val="353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2C" w:rsidRDefault="00DB27C5">
            <w:pPr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 w:rsidR="003E62AE">
              <w:rPr>
                <w:rFonts w:ascii="宋体" w:hAnsi="宋体" w:hint="eastAsia"/>
                <w:b/>
                <w:szCs w:val="21"/>
              </w:rPr>
              <w:t>.5 聘期内担任国际学术会议重要职务及在国际学术会议大会报告、特邀报告情况</w:t>
            </w:r>
          </w:p>
        </w:tc>
      </w:tr>
      <w:tr w:rsidR="00F61C2C">
        <w:trPr>
          <w:trHeight w:val="353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5A" w:rsidRDefault="0016675A" w:rsidP="0016675A">
            <w:pPr>
              <w:snapToGrid w:val="0"/>
              <w:spacing w:line="300" w:lineRule="auto"/>
              <w:ind w:left="420"/>
              <w:rPr>
                <w:kern w:val="0"/>
                <w:szCs w:val="21"/>
              </w:rPr>
            </w:pPr>
          </w:p>
          <w:p w:rsidR="002B69F2" w:rsidRDefault="002B69F2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2018/09 </w:t>
            </w:r>
            <w:r w:rsidRPr="002B69F2">
              <w:rPr>
                <w:rFonts w:hint="eastAsia"/>
                <w:kern w:val="0"/>
                <w:szCs w:val="21"/>
              </w:rPr>
              <w:t>International Society for Industrial Ecology 6th Asia-Pacific Conference (Qingdao, China)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B69F2">
              <w:rPr>
                <w:rFonts w:hint="eastAsia"/>
                <w:kern w:val="0"/>
                <w:szCs w:val="21"/>
              </w:rPr>
              <w:t>分会场</w:t>
            </w:r>
            <w:r>
              <w:rPr>
                <w:rFonts w:hint="eastAsia"/>
                <w:kern w:val="0"/>
                <w:szCs w:val="21"/>
              </w:rPr>
              <w:t>主席</w:t>
            </w:r>
          </w:p>
          <w:p w:rsidR="002B69F2" w:rsidRDefault="002B69F2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2017/08 The </w:t>
            </w:r>
            <w:r w:rsidRPr="005555EB">
              <w:rPr>
                <w:szCs w:val="21"/>
              </w:rPr>
              <w:t>12th International Congress of Ecology</w:t>
            </w:r>
            <w:r>
              <w:rPr>
                <w:rFonts w:hint="eastAsia"/>
                <w:szCs w:val="21"/>
              </w:rPr>
              <w:t xml:space="preserve"> (Beijing, China)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B69F2">
              <w:rPr>
                <w:rFonts w:hint="eastAsia"/>
                <w:kern w:val="0"/>
                <w:szCs w:val="21"/>
              </w:rPr>
              <w:t>分会场</w:t>
            </w:r>
            <w:r>
              <w:rPr>
                <w:rFonts w:hint="eastAsia"/>
                <w:kern w:val="0"/>
                <w:szCs w:val="21"/>
              </w:rPr>
              <w:t>主席</w:t>
            </w:r>
          </w:p>
          <w:p w:rsidR="00F61C2C" w:rsidRPr="00F65919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2018</w:t>
            </w:r>
            <w:r w:rsidR="002B69F2">
              <w:rPr>
                <w:rFonts w:hint="eastAsia"/>
                <w:kern w:val="0"/>
                <w:szCs w:val="21"/>
              </w:rPr>
              <w:t>/</w:t>
            </w:r>
            <w:r w:rsidRPr="00F65919">
              <w:rPr>
                <w:kern w:val="0"/>
                <w:szCs w:val="21"/>
              </w:rPr>
              <w:t>09 The 35th Annual Plenary Meeting (Beijing, China) </w:t>
            </w:r>
            <w:r w:rsidRPr="00F65919">
              <w:rPr>
                <w:kern w:val="0"/>
                <w:szCs w:val="21"/>
              </w:rPr>
              <w:t>报告题目</w:t>
            </w:r>
            <w:r w:rsidRPr="00F65919">
              <w:rPr>
                <w:kern w:val="0"/>
                <w:szCs w:val="21"/>
              </w:rPr>
              <w:t> China</w:t>
            </w:r>
            <w:proofErr w:type="gramStart"/>
            <w:r w:rsidR="002B69F2">
              <w:rPr>
                <w:kern w:val="0"/>
                <w:szCs w:val="21"/>
              </w:rPr>
              <w:t>’</w:t>
            </w:r>
            <w:proofErr w:type="gramEnd"/>
            <w:r w:rsidRPr="00F65919">
              <w:rPr>
                <w:kern w:val="0"/>
                <w:szCs w:val="21"/>
              </w:rPr>
              <w:t>s climate change policies</w:t>
            </w:r>
          </w:p>
          <w:p w:rsidR="00F61C2C" w:rsidRPr="00F65919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2018</w:t>
            </w:r>
            <w:r w:rsidR="0016675A">
              <w:rPr>
                <w:rFonts w:hint="eastAsia"/>
                <w:kern w:val="0"/>
                <w:szCs w:val="21"/>
              </w:rPr>
              <w:t>/</w:t>
            </w:r>
            <w:r w:rsidRPr="00F65919">
              <w:rPr>
                <w:kern w:val="0"/>
                <w:szCs w:val="21"/>
              </w:rPr>
              <w:t>09 International Society for Industrial Ecology 6th Asia-Pacific Conference (Qingdao, China) </w:t>
            </w:r>
            <w:r w:rsidRPr="00F65919">
              <w:rPr>
                <w:kern w:val="0"/>
                <w:szCs w:val="21"/>
              </w:rPr>
              <w:t>报告题目</w:t>
            </w:r>
            <w:r w:rsidRPr="00F65919">
              <w:rPr>
                <w:kern w:val="0"/>
                <w:szCs w:val="21"/>
              </w:rPr>
              <w:t> A new approach to allocating carbon emission allowance at the macro level: Integrating MRIO into a ZSG-DEA model</w:t>
            </w:r>
          </w:p>
          <w:p w:rsidR="00F61C2C" w:rsidRPr="00F65919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2018</w:t>
            </w:r>
            <w:r w:rsidR="002B69F2">
              <w:rPr>
                <w:rFonts w:hint="eastAsia"/>
                <w:kern w:val="0"/>
                <w:szCs w:val="21"/>
              </w:rPr>
              <w:t>/</w:t>
            </w:r>
            <w:r w:rsidRPr="00F65919">
              <w:rPr>
                <w:kern w:val="0"/>
                <w:szCs w:val="21"/>
              </w:rPr>
              <w:t>08 </w:t>
            </w:r>
            <w:r w:rsidR="002B69F2" w:rsidRPr="002B69F2">
              <w:rPr>
                <w:kern w:val="0"/>
                <w:szCs w:val="21"/>
              </w:rPr>
              <w:t>International Symposium on the Idea and Practice of “Lucid Waters and Lush Mountains are Invaluable Assets”</w:t>
            </w:r>
            <w:r w:rsidR="002B69F2">
              <w:rPr>
                <w:rFonts w:hint="eastAsia"/>
                <w:kern w:val="0"/>
                <w:szCs w:val="21"/>
              </w:rPr>
              <w:t xml:space="preserve"> (</w:t>
            </w:r>
            <w:proofErr w:type="spellStart"/>
            <w:r w:rsidR="002B69F2" w:rsidRPr="002B69F2">
              <w:rPr>
                <w:kern w:val="0"/>
                <w:szCs w:val="21"/>
              </w:rPr>
              <w:t>Anji</w:t>
            </w:r>
            <w:proofErr w:type="spellEnd"/>
            <w:r w:rsidR="002B69F2" w:rsidRPr="002B69F2">
              <w:rPr>
                <w:kern w:val="0"/>
                <w:szCs w:val="21"/>
              </w:rPr>
              <w:t>, China</w:t>
            </w:r>
            <w:r w:rsidR="002B69F2">
              <w:rPr>
                <w:rFonts w:hint="eastAsia"/>
                <w:kern w:val="0"/>
                <w:szCs w:val="21"/>
              </w:rPr>
              <w:t xml:space="preserve">) </w:t>
            </w:r>
            <w:r w:rsidR="002B69F2">
              <w:rPr>
                <w:rFonts w:hint="eastAsia"/>
                <w:kern w:val="0"/>
                <w:szCs w:val="21"/>
              </w:rPr>
              <w:t>报告题目</w:t>
            </w:r>
            <w:r w:rsidR="002B69F2" w:rsidRPr="002B69F2">
              <w:rPr>
                <w:kern w:val="0"/>
                <w:szCs w:val="21"/>
              </w:rPr>
              <w:t xml:space="preserve"> Non-monetary assessment of natural capital utilization: An </w:t>
            </w:r>
            <w:r w:rsidR="002B69F2" w:rsidRPr="002B69F2">
              <w:rPr>
                <w:kern w:val="0"/>
                <w:szCs w:val="21"/>
              </w:rPr>
              <w:lastRenderedPageBreak/>
              <w:t>e</w:t>
            </w:r>
            <w:r w:rsidR="0016675A">
              <w:rPr>
                <w:kern w:val="0"/>
                <w:szCs w:val="21"/>
              </w:rPr>
              <w:t>cological economics perspective</w:t>
            </w:r>
          </w:p>
          <w:p w:rsidR="00F61C2C" w:rsidRPr="00F65919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2018</w:t>
            </w:r>
            <w:r w:rsidR="0016675A">
              <w:rPr>
                <w:rFonts w:hint="eastAsia"/>
                <w:kern w:val="0"/>
                <w:szCs w:val="21"/>
              </w:rPr>
              <w:t>/</w:t>
            </w:r>
            <w:r w:rsidRPr="00F65919">
              <w:rPr>
                <w:kern w:val="0"/>
                <w:szCs w:val="21"/>
              </w:rPr>
              <w:t xml:space="preserve">05 Industrial Ecology Gordon Research Conference (Les </w:t>
            </w:r>
            <w:proofErr w:type="spellStart"/>
            <w:r w:rsidRPr="00F65919">
              <w:rPr>
                <w:kern w:val="0"/>
                <w:szCs w:val="21"/>
              </w:rPr>
              <w:t>Diablerets</w:t>
            </w:r>
            <w:proofErr w:type="spellEnd"/>
            <w:r w:rsidRPr="00F65919">
              <w:rPr>
                <w:kern w:val="0"/>
                <w:szCs w:val="21"/>
              </w:rPr>
              <w:t xml:space="preserve">, Switzerland) </w:t>
            </w:r>
            <w:r w:rsidRPr="00F65919">
              <w:rPr>
                <w:kern w:val="0"/>
                <w:szCs w:val="21"/>
              </w:rPr>
              <w:t>报告题目</w:t>
            </w:r>
            <w:r w:rsidRPr="00F65919">
              <w:rPr>
                <w:kern w:val="0"/>
                <w:szCs w:val="21"/>
              </w:rPr>
              <w:t> The role of input–output analysis in achieving the SDGs within downscaled planetary boundaries: Insights from carbon emission accounting and allowance allocation</w:t>
            </w:r>
          </w:p>
          <w:p w:rsidR="00F61C2C" w:rsidRPr="00F65919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2017</w:t>
            </w:r>
            <w:r w:rsidR="0016675A">
              <w:rPr>
                <w:rFonts w:hint="eastAsia"/>
                <w:kern w:val="0"/>
                <w:szCs w:val="21"/>
              </w:rPr>
              <w:t>/</w:t>
            </w:r>
            <w:r w:rsidR="0016675A">
              <w:rPr>
                <w:kern w:val="0"/>
                <w:szCs w:val="21"/>
              </w:rPr>
              <w:t>06</w:t>
            </w:r>
            <w:r w:rsidR="0016675A">
              <w:rPr>
                <w:rFonts w:hint="eastAsia"/>
                <w:kern w:val="0"/>
                <w:szCs w:val="21"/>
              </w:rPr>
              <w:t xml:space="preserve"> </w:t>
            </w:r>
            <w:r w:rsidRPr="00F65919">
              <w:rPr>
                <w:kern w:val="0"/>
                <w:szCs w:val="21"/>
              </w:rPr>
              <w:t>The 9th Biennial Conference of the International Society for Industrial Ecology (Chicago, USA) </w:t>
            </w:r>
            <w:r w:rsidRPr="00F65919">
              <w:rPr>
                <w:kern w:val="0"/>
                <w:szCs w:val="21"/>
              </w:rPr>
              <w:t>报告题目</w:t>
            </w:r>
            <w:r w:rsidR="0016675A">
              <w:rPr>
                <w:rFonts w:hint="eastAsia"/>
                <w:kern w:val="0"/>
                <w:szCs w:val="21"/>
              </w:rPr>
              <w:t xml:space="preserve"> </w:t>
            </w:r>
            <w:r w:rsidRPr="00F65919">
              <w:rPr>
                <w:kern w:val="0"/>
                <w:szCs w:val="21"/>
              </w:rPr>
              <w:t>What counts as a Footprint? On the categorization of Footprint indicators</w:t>
            </w:r>
          </w:p>
          <w:p w:rsidR="00F61C2C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 w:rsidRPr="00F65919">
              <w:rPr>
                <w:kern w:val="0"/>
                <w:szCs w:val="21"/>
              </w:rPr>
              <w:t>2017</w:t>
            </w:r>
            <w:r w:rsidR="0016675A">
              <w:rPr>
                <w:rFonts w:hint="eastAsia"/>
                <w:kern w:val="0"/>
                <w:szCs w:val="21"/>
              </w:rPr>
              <w:t>/</w:t>
            </w:r>
            <w:r w:rsidRPr="00F65919">
              <w:rPr>
                <w:kern w:val="0"/>
                <w:szCs w:val="21"/>
              </w:rPr>
              <w:t xml:space="preserve">04 Industrial Ecology and Sustainable Construction (Chongqing, China) </w:t>
            </w:r>
            <w:r w:rsidRPr="00F65919">
              <w:rPr>
                <w:kern w:val="0"/>
                <w:szCs w:val="21"/>
              </w:rPr>
              <w:t>报告题目</w:t>
            </w:r>
            <w:r w:rsidRPr="00F65919">
              <w:rPr>
                <w:kern w:val="0"/>
                <w:szCs w:val="21"/>
              </w:rPr>
              <w:t xml:space="preserve"> Industrial Ecology program in Zhejiang University</w:t>
            </w:r>
          </w:p>
          <w:p w:rsidR="0016675A" w:rsidRPr="00F65919" w:rsidRDefault="0016675A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2016/10 </w:t>
            </w:r>
            <w:r w:rsidRPr="0016675A">
              <w:rPr>
                <w:kern w:val="0"/>
                <w:szCs w:val="21"/>
              </w:rPr>
              <w:t>The 2nd International Workshop in Institutional Analysis of Social-Ecological System</w:t>
            </w:r>
            <w:r>
              <w:rPr>
                <w:rFonts w:hint="eastAsia"/>
                <w:kern w:val="0"/>
                <w:szCs w:val="21"/>
              </w:rPr>
              <w:t xml:space="preserve"> (</w:t>
            </w:r>
            <w:r w:rsidRPr="0016675A">
              <w:rPr>
                <w:kern w:val="0"/>
                <w:szCs w:val="21"/>
              </w:rPr>
              <w:t>Hangzhou, China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  <w:r>
              <w:rPr>
                <w:rFonts w:hint="eastAsia"/>
                <w:kern w:val="0"/>
                <w:szCs w:val="21"/>
              </w:rPr>
              <w:t>报告题目</w:t>
            </w:r>
            <w:r w:rsidRPr="0016675A">
              <w:rPr>
                <w:kern w:val="0"/>
                <w:szCs w:val="21"/>
              </w:rPr>
              <w:t xml:space="preserve"> Tracking the flows and stocks of natural capital </w:t>
            </w:r>
            <w:r>
              <w:rPr>
                <w:kern w:val="0"/>
                <w:szCs w:val="21"/>
              </w:rPr>
              <w:t>associated with land use change</w:t>
            </w:r>
          </w:p>
          <w:p w:rsidR="00F61C2C" w:rsidRPr="0016675A" w:rsidRDefault="003E62AE" w:rsidP="0016675A">
            <w:pPr>
              <w:numPr>
                <w:ilvl w:val="0"/>
                <w:numId w:val="3"/>
              </w:numPr>
              <w:snapToGrid w:val="0"/>
              <w:spacing w:afterLines="50" w:after="179"/>
              <w:ind w:hangingChars="200"/>
              <w:rPr>
                <w:szCs w:val="21"/>
              </w:rPr>
            </w:pPr>
            <w:r w:rsidRPr="0016675A">
              <w:rPr>
                <w:kern w:val="0"/>
                <w:szCs w:val="21"/>
              </w:rPr>
              <w:t>2016</w:t>
            </w:r>
            <w:r w:rsidR="0016675A" w:rsidRPr="0016675A">
              <w:rPr>
                <w:rFonts w:hint="eastAsia"/>
                <w:kern w:val="0"/>
                <w:szCs w:val="21"/>
              </w:rPr>
              <w:t>/</w:t>
            </w:r>
            <w:r w:rsidRPr="0016675A">
              <w:rPr>
                <w:kern w:val="0"/>
                <w:szCs w:val="21"/>
              </w:rPr>
              <w:t xml:space="preserve">08 The 33rd International Geographical Congress (Beijing, China) </w:t>
            </w:r>
            <w:r w:rsidRPr="0016675A">
              <w:rPr>
                <w:kern w:val="0"/>
                <w:szCs w:val="21"/>
              </w:rPr>
              <w:t>报告题目</w:t>
            </w:r>
            <w:r w:rsidRPr="0016675A">
              <w:rPr>
                <w:kern w:val="0"/>
                <w:szCs w:val="21"/>
              </w:rPr>
              <w:t xml:space="preserve"> Assessing the combined impacts of human activities on the environment: Integrating the environmental footprints into a footprint family</w:t>
            </w:r>
          </w:p>
          <w:p w:rsidR="00F61C2C" w:rsidRDefault="00F61C2C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F61C2C" w:rsidRDefault="00F61C2C" w:rsidP="00DB27C5">
      <w:pPr>
        <w:snapToGrid w:val="0"/>
        <w:spacing w:line="300" w:lineRule="auto"/>
      </w:pPr>
    </w:p>
    <w:sectPr w:rsidR="00F61C2C">
      <w:pgSz w:w="11907" w:h="16840"/>
      <w:pgMar w:top="1797" w:right="1440" w:bottom="1560" w:left="1440" w:header="851" w:footer="992" w:gutter="0"/>
      <w:pgNumType w:start="1"/>
      <w:cols w:space="425"/>
      <w:docGrid w:type="lines"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5B" w:rsidRDefault="005F7D5B">
      <w:r>
        <w:separator/>
      </w:r>
    </w:p>
  </w:endnote>
  <w:endnote w:type="continuationSeparator" w:id="0">
    <w:p w:rsidR="005F7D5B" w:rsidRDefault="005F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55" w:rsidRDefault="002C1A5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2C1A55" w:rsidRDefault="002C1A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55" w:rsidRDefault="002C1A5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5836">
      <w:rPr>
        <w:rStyle w:val="aa"/>
        <w:noProof/>
      </w:rPr>
      <w:t>5</w:t>
    </w:r>
    <w:r>
      <w:rPr>
        <w:rStyle w:val="aa"/>
      </w:rPr>
      <w:fldChar w:fldCharType="end"/>
    </w:r>
  </w:p>
  <w:p w:rsidR="002C1A55" w:rsidRDefault="002C1A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5B" w:rsidRDefault="005F7D5B">
      <w:r>
        <w:separator/>
      </w:r>
    </w:p>
  </w:footnote>
  <w:footnote w:type="continuationSeparator" w:id="0">
    <w:p w:rsidR="005F7D5B" w:rsidRDefault="005F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55" w:rsidRDefault="002C1A55">
    <w:pPr>
      <w:ind w:right="90"/>
      <w:jc w:val="right"/>
      <w:rPr>
        <w:sz w:val="18"/>
        <w:szCs w:val="18"/>
      </w:rPr>
    </w:pPr>
  </w:p>
  <w:p w:rsidR="002C1A55" w:rsidRDefault="002C1A55">
    <w:pPr>
      <w:ind w:right="90"/>
      <w:jc w:val="right"/>
      <w:rPr>
        <w:sz w:val="18"/>
        <w:szCs w:val="18"/>
      </w:rPr>
    </w:pPr>
  </w:p>
  <w:p w:rsidR="002C1A55" w:rsidRDefault="002C1A55">
    <w:pPr>
      <w:ind w:right="90"/>
      <w:jc w:val="right"/>
      <w:rPr>
        <w:sz w:val="18"/>
        <w:szCs w:val="18"/>
      </w:rPr>
    </w:pPr>
    <w:r>
      <w:rPr>
        <w:rFonts w:hint="eastAsia"/>
        <w:sz w:val="18"/>
        <w:szCs w:val="18"/>
      </w:rPr>
      <w:t>浙江大学百人计划（文科）期中总结报告</w:t>
    </w:r>
  </w:p>
  <w:p w:rsidR="002C1A55" w:rsidRDefault="002C1A55">
    <w:pPr>
      <w:jc w:val="right"/>
    </w:pPr>
    <w:r>
      <w:rPr>
        <w:rFonts w:hint="eastAsia"/>
        <w:sz w:val="18"/>
        <w:szCs w:val="18"/>
      </w:rPr>
      <w:t>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55" w:rsidRDefault="002C1A55">
    <w:pPr>
      <w:ind w:right="90"/>
      <w:jc w:val="right"/>
      <w:rPr>
        <w:sz w:val="18"/>
        <w:szCs w:val="18"/>
      </w:rPr>
    </w:pPr>
  </w:p>
  <w:p w:rsidR="002C1A55" w:rsidRDefault="002C1A55">
    <w:pPr>
      <w:ind w:right="90"/>
      <w:jc w:val="right"/>
      <w:rPr>
        <w:sz w:val="18"/>
        <w:szCs w:val="18"/>
      </w:rPr>
    </w:pPr>
  </w:p>
  <w:p w:rsidR="002C1A55" w:rsidRDefault="002C1A55">
    <w:pPr>
      <w:ind w:right="90"/>
      <w:jc w:val="right"/>
      <w:rPr>
        <w:sz w:val="18"/>
        <w:szCs w:val="18"/>
      </w:rPr>
    </w:pPr>
    <w:r>
      <w:rPr>
        <w:rFonts w:hint="eastAsia"/>
        <w:sz w:val="18"/>
        <w:szCs w:val="18"/>
      </w:rPr>
      <w:t>浙江大学百人计划（文科）期中总结报告</w:t>
    </w:r>
  </w:p>
  <w:p w:rsidR="002C1A55" w:rsidRDefault="002C1A55">
    <w:pPr>
      <w:jc w:val="right"/>
    </w:pPr>
    <w:r>
      <w:rPr>
        <w:rFonts w:hint="eastAsia"/>
        <w:sz w:val="18"/>
        <w:szCs w:val="18"/>
      </w:rPr>
      <w:t>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10DF09"/>
    <w:multiLevelType w:val="singleLevel"/>
    <w:tmpl w:val="FC10DF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C3687F"/>
    <w:multiLevelType w:val="multilevel"/>
    <w:tmpl w:val="37C3687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B050B9"/>
    <w:multiLevelType w:val="hybridMultilevel"/>
    <w:tmpl w:val="1EDC65B0"/>
    <w:lvl w:ilvl="0" w:tplc="56B0FC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8"/>
    <w:rsid w:val="0000222A"/>
    <w:rsid w:val="00005916"/>
    <w:rsid w:val="0001174E"/>
    <w:rsid w:val="00024A30"/>
    <w:rsid w:val="000377F5"/>
    <w:rsid w:val="00043A9F"/>
    <w:rsid w:val="00053399"/>
    <w:rsid w:val="00053FD3"/>
    <w:rsid w:val="00060F14"/>
    <w:rsid w:val="0006139E"/>
    <w:rsid w:val="0006437C"/>
    <w:rsid w:val="000730BB"/>
    <w:rsid w:val="0009078F"/>
    <w:rsid w:val="000D1E72"/>
    <w:rsid w:val="000E4F82"/>
    <w:rsid w:val="00107263"/>
    <w:rsid w:val="00110B24"/>
    <w:rsid w:val="00120CFE"/>
    <w:rsid w:val="00122CD7"/>
    <w:rsid w:val="00137BB2"/>
    <w:rsid w:val="00151476"/>
    <w:rsid w:val="00160F82"/>
    <w:rsid w:val="001621F5"/>
    <w:rsid w:val="001623E9"/>
    <w:rsid w:val="00163243"/>
    <w:rsid w:val="00163B01"/>
    <w:rsid w:val="0016675A"/>
    <w:rsid w:val="001A660F"/>
    <w:rsid w:val="001A6C26"/>
    <w:rsid w:val="001B1DFE"/>
    <w:rsid w:val="001B2CFE"/>
    <w:rsid w:val="001C051F"/>
    <w:rsid w:val="001C0E9F"/>
    <w:rsid w:val="001C18DF"/>
    <w:rsid w:val="001C3B59"/>
    <w:rsid w:val="001F038D"/>
    <w:rsid w:val="002106FF"/>
    <w:rsid w:val="002120FF"/>
    <w:rsid w:val="0023154A"/>
    <w:rsid w:val="00243FA5"/>
    <w:rsid w:val="0025068F"/>
    <w:rsid w:val="002619E4"/>
    <w:rsid w:val="00262DBD"/>
    <w:rsid w:val="002674DC"/>
    <w:rsid w:val="00271996"/>
    <w:rsid w:val="00274D66"/>
    <w:rsid w:val="002766B1"/>
    <w:rsid w:val="0027715F"/>
    <w:rsid w:val="00280353"/>
    <w:rsid w:val="00291224"/>
    <w:rsid w:val="0029381B"/>
    <w:rsid w:val="002A4356"/>
    <w:rsid w:val="002B69F2"/>
    <w:rsid w:val="002C1A55"/>
    <w:rsid w:val="002C5811"/>
    <w:rsid w:val="002E04D5"/>
    <w:rsid w:val="00300D52"/>
    <w:rsid w:val="00312943"/>
    <w:rsid w:val="00322E49"/>
    <w:rsid w:val="003245FE"/>
    <w:rsid w:val="00332918"/>
    <w:rsid w:val="00346F04"/>
    <w:rsid w:val="003574F7"/>
    <w:rsid w:val="00365D35"/>
    <w:rsid w:val="0038145C"/>
    <w:rsid w:val="003B1963"/>
    <w:rsid w:val="003C1890"/>
    <w:rsid w:val="003C1E64"/>
    <w:rsid w:val="003C3A7A"/>
    <w:rsid w:val="003C4DC4"/>
    <w:rsid w:val="003D035A"/>
    <w:rsid w:val="003E4A4A"/>
    <w:rsid w:val="003E62AE"/>
    <w:rsid w:val="003F04C4"/>
    <w:rsid w:val="003F0FFD"/>
    <w:rsid w:val="004040E2"/>
    <w:rsid w:val="00426DF3"/>
    <w:rsid w:val="00436ED4"/>
    <w:rsid w:val="00446AE8"/>
    <w:rsid w:val="004471D0"/>
    <w:rsid w:val="004557B5"/>
    <w:rsid w:val="00464C74"/>
    <w:rsid w:val="00465102"/>
    <w:rsid w:val="00470780"/>
    <w:rsid w:val="00474EB3"/>
    <w:rsid w:val="0049260F"/>
    <w:rsid w:val="00493E16"/>
    <w:rsid w:val="004B148A"/>
    <w:rsid w:val="004B2076"/>
    <w:rsid w:val="004C3418"/>
    <w:rsid w:val="004C7047"/>
    <w:rsid w:val="004C7D33"/>
    <w:rsid w:val="004E3100"/>
    <w:rsid w:val="004E315F"/>
    <w:rsid w:val="004E6A0A"/>
    <w:rsid w:val="004F3086"/>
    <w:rsid w:val="004F49A1"/>
    <w:rsid w:val="004F7368"/>
    <w:rsid w:val="00500828"/>
    <w:rsid w:val="00504F2B"/>
    <w:rsid w:val="00510BEB"/>
    <w:rsid w:val="005148B5"/>
    <w:rsid w:val="005229BD"/>
    <w:rsid w:val="00530C5A"/>
    <w:rsid w:val="00540287"/>
    <w:rsid w:val="00564331"/>
    <w:rsid w:val="005652AB"/>
    <w:rsid w:val="005707D4"/>
    <w:rsid w:val="005721DD"/>
    <w:rsid w:val="0058423B"/>
    <w:rsid w:val="00592DE1"/>
    <w:rsid w:val="005B0CAF"/>
    <w:rsid w:val="005C788E"/>
    <w:rsid w:val="005E4995"/>
    <w:rsid w:val="005E6B61"/>
    <w:rsid w:val="005F7D5B"/>
    <w:rsid w:val="005F7DAE"/>
    <w:rsid w:val="00606DBF"/>
    <w:rsid w:val="006167B2"/>
    <w:rsid w:val="00625D56"/>
    <w:rsid w:val="006348CD"/>
    <w:rsid w:val="0065264A"/>
    <w:rsid w:val="0065311E"/>
    <w:rsid w:val="00653B41"/>
    <w:rsid w:val="00663743"/>
    <w:rsid w:val="0068180D"/>
    <w:rsid w:val="00683210"/>
    <w:rsid w:val="006957A3"/>
    <w:rsid w:val="006B03E8"/>
    <w:rsid w:val="006B245F"/>
    <w:rsid w:val="006B5717"/>
    <w:rsid w:val="006C210B"/>
    <w:rsid w:val="006C448F"/>
    <w:rsid w:val="006D1E7B"/>
    <w:rsid w:val="006D1FCD"/>
    <w:rsid w:val="006F0BFD"/>
    <w:rsid w:val="006F2710"/>
    <w:rsid w:val="006F40C9"/>
    <w:rsid w:val="0071794C"/>
    <w:rsid w:val="00724268"/>
    <w:rsid w:val="007406A1"/>
    <w:rsid w:val="00742FB2"/>
    <w:rsid w:val="00751449"/>
    <w:rsid w:val="00754331"/>
    <w:rsid w:val="00760B4F"/>
    <w:rsid w:val="0076738E"/>
    <w:rsid w:val="00773BB2"/>
    <w:rsid w:val="0078049F"/>
    <w:rsid w:val="00781722"/>
    <w:rsid w:val="00783AD6"/>
    <w:rsid w:val="007A0D57"/>
    <w:rsid w:val="007B33C0"/>
    <w:rsid w:val="007C5836"/>
    <w:rsid w:val="007C70C1"/>
    <w:rsid w:val="007D0FCF"/>
    <w:rsid w:val="007D4FA3"/>
    <w:rsid w:val="00830790"/>
    <w:rsid w:val="0083259F"/>
    <w:rsid w:val="008524DE"/>
    <w:rsid w:val="008550C3"/>
    <w:rsid w:val="008557AF"/>
    <w:rsid w:val="00873015"/>
    <w:rsid w:val="00874315"/>
    <w:rsid w:val="0088512C"/>
    <w:rsid w:val="00885D77"/>
    <w:rsid w:val="00887C8C"/>
    <w:rsid w:val="00890BC3"/>
    <w:rsid w:val="00896408"/>
    <w:rsid w:val="008A4483"/>
    <w:rsid w:val="008B71DC"/>
    <w:rsid w:val="008C0E41"/>
    <w:rsid w:val="008C7A13"/>
    <w:rsid w:val="008D0F00"/>
    <w:rsid w:val="008D1032"/>
    <w:rsid w:val="008D56D0"/>
    <w:rsid w:val="008F2EE4"/>
    <w:rsid w:val="00901F4A"/>
    <w:rsid w:val="00902EB4"/>
    <w:rsid w:val="009144BD"/>
    <w:rsid w:val="00961D4C"/>
    <w:rsid w:val="00965AD0"/>
    <w:rsid w:val="00990051"/>
    <w:rsid w:val="00992156"/>
    <w:rsid w:val="00995B85"/>
    <w:rsid w:val="0099754E"/>
    <w:rsid w:val="009A3897"/>
    <w:rsid w:val="009B23B1"/>
    <w:rsid w:val="009B2D00"/>
    <w:rsid w:val="009B6543"/>
    <w:rsid w:val="009D0D1C"/>
    <w:rsid w:val="009D329C"/>
    <w:rsid w:val="009D6919"/>
    <w:rsid w:val="009D6B9E"/>
    <w:rsid w:val="009E3D86"/>
    <w:rsid w:val="009E5232"/>
    <w:rsid w:val="009F52A9"/>
    <w:rsid w:val="00A3091B"/>
    <w:rsid w:val="00A31975"/>
    <w:rsid w:val="00A505EE"/>
    <w:rsid w:val="00A5557F"/>
    <w:rsid w:val="00A56B9B"/>
    <w:rsid w:val="00A60F2F"/>
    <w:rsid w:val="00A61124"/>
    <w:rsid w:val="00A67166"/>
    <w:rsid w:val="00A7298E"/>
    <w:rsid w:val="00A953D5"/>
    <w:rsid w:val="00A95D8B"/>
    <w:rsid w:val="00AA46CC"/>
    <w:rsid w:val="00AA6961"/>
    <w:rsid w:val="00AB7911"/>
    <w:rsid w:val="00AD4314"/>
    <w:rsid w:val="00AD752D"/>
    <w:rsid w:val="00AF07F4"/>
    <w:rsid w:val="00B6062A"/>
    <w:rsid w:val="00B6538F"/>
    <w:rsid w:val="00B72475"/>
    <w:rsid w:val="00B765D0"/>
    <w:rsid w:val="00B82F33"/>
    <w:rsid w:val="00B84FCE"/>
    <w:rsid w:val="00B901AD"/>
    <w:rsid w:val="00B973DA"/>
    <w:rsid w:val="00BA061C"/>
    <w:rsid w:val="00BB769A"/>
    <w:rsid w:val="00BB7981"/>
    <w:rsid w:val="00BE392B"/>
    <w:rsid w:val="00BF422D"/>
    <w:rsid w:val="00BF4D45"/>
    <w:rsid w:val="00C13DC3"/>
    <w:rsid w:val="00C31E5E"/>
    <w:rsid w:val="00C42AA7"/>
    <w:rsid w:val="00C4445B"/>
    <w:rsid w:val="00C4471C"/>
    <w:rsid w:val="00C5629F"/>
    <w:rsid w:val="00C632B6"/>
    <w:rsid w:val="00C80461"/>
    <w:rsid w:val="00C868C1"/>
    <w:rsid w:val="00CA66B2"/>
    <w:rsid w:val="00CB21C2"/>
    <w:rsid w:val="00CB6A2F"/>
    <w:rsid w:val="00CD7E85"/>
    <w:rsid w:val="00CE3115"/>
    <w:rsid w:val="00CF1256"/>
    <w:rsid w:val="00CF226E"/>
    <w:rsid w:val="00CF2F48"/>
    <w:rsid w:val="00CF366F"/>
    <w:rsid w:val="00D019BF"/>
    <w:rsid w:val="00D14FF5"/>
    <w:rsid w:val="00D17A8E"/>
    <w:rsid w:val="00D20C4D"/>
    <w:rsid w:val="00D32DE8"/>
    <w:rsid w:val="00D416AE"/>
    <w:rsid w:val="00D560EC"/>
    <w:rsid w:val="00D601EC"/>
    <w:rsid w:val="00D64214"/>
    <w:rsid w:val="00D809B4"/>
    <w:rsid w:val="00D93716"/>
    <w:rsid w:val="00DB27C5"/>
    <w:rsid w:val="00DB682E"/>
    <w:rsid w:val="00DC4C86"/>
    <w:rsid w:val="00DC4CCF"/>
    <w:rsid w:val="00DD412E"/>
    <w:rsid w:val="00DD6E67"/>
    <w:rsid w:val="00DD74CF"/>
    <w:rsid w:val="00DE1D21"/>
    <w:rsid w:val="00DE763E"/>
    <w:rsid w:val="00E044D5"/>
    <w:rsid w:val="00E052C6"/>
    <w:rsid w:val="00E600DB"/>
    <w:rsid w:val="00E602EB"/>
    <w:rsid w:val="00E63235"/>
    <w:rsid w:val="00E70B75"/>
    <w:rsid w:val="00E84ED3"/>
    <w:rsid w:val="00E905E4"/>
    <w:rsid w:val="00E92843"/>
    <w:rsid w:val="00EA2802"/>
    <w:rsid w:val="00EA3CF0"/>
    <w:rsid w:val="00EB7433"/>
    <w:rsid w:val="00EC0FF6"/>
    <w:rsid w:val="00EC5922"/>
    <w:rsid w:val="00EE0A23"/>
    <w:rsid w:val="00EF3AC3"/>
    <w:rsid w:val="00F061AE"/>
    <w:rsid w:val="00F07928"/>
    <w:rsid w:val="00F07C16"/>
    <w:rsid w:val="00F263D7"/>
    <w:rsid w:val="00F36933"/>
    <w:rsid w:val="00F37B85"/>
    <w:rsid w:val="00F42354"/>
    <w:rsid w:val="00F57893"/>
    <w:rsid w:val="00F61C2C"/>
    <w:rsid w:val="00F65919"/>
    <w:rsid w:val="00F82D04"/>
    <w:rsid w:val="00FA4485"/>
    <w:rsid w:val="00FB342A"/>
    <w:rsid w:val="00FC5CF6"/>
    <w:rsid w:val="00FC788B"/>
    <w:rsid w:val="00FD46C4"/>
    <w:rsid w:val="00FD722E"/>
    <w:rsid w:val="00FE3C6A"/>
    <w:rsid w:val="05B81DC0"/>
    <w:rsid w:val="0E5726A0"/>
    <w:rsid w:val="23604DCE"/>
    <w:rsid w:val="3B20228F"/>
    <w:rsid w:val="78C32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06C148-F8BC-45C6-8F21-E8ADD59C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right="846"/>
    </w:pPr>
    <w:rPr>
      <w:rFonts w:eastAsia="仿宋_GB2312"/>
      <w:sz w:val="28"/>
    </w:rPr>
  </w:style>
  <w:style w:type="paragraph" w:styleId="a4">
    <w:name w:val="Body Text Indent"/>
    <w:basedOn w:val="a"/>
    <w:qFormat/>
    <w:pPr>
      <w:spacing w:line="360" w:lineRule="auto"/>
      <w:ind w:left="525" w:hanging="525"/>
    </w:pPr>
    <w:rPr>
      <w:rFonts w:ascii="仿宋_GB2312" w:eastAsia="仿宋_GB2312"/>
      <w:kern w:val="0"/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userbasename">
    <w:name w:val="userbasename"/>
    <w:basedOn w:val="a0"/>
    <w:qFormat/>
    <w:rPr>
      <w:sz w:val="22"/>
      <w:szCs w:val="22"/>
    </w:rPr>
  </w:style>
  <w:style w:type="character" w:customStyle="1" w:styleId="indicate">
    <w:name w:val="indicate"/>
    <w:basedOn w:val="a0"/>
    <w:qFormat/>
  </w:style>
  <w:style w:type="character" w:customStyle="1" w:styleId="apple-converted-space">
    <w:name w:val="apple-converted-space"/>
    <w:basedOn w:val="a0"/>
    <w:rsid w:val="00F6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CC13A4-5F60-4449-9B57-E6701DF8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7720</Characters>
  <Application>Microsoft Office Word</Application>
  <DocSecurity>0</DocSecurity>
  <Lines>64</Lines>
  <Paragraphs>18</Paragraphs>
  <ScaleCrop>false</ScaleCrop>
  <Company>Hewlett-Packard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高等学校特聘教授</dc:title>
  <dc:creator>stone</dc:creator>
  <cp:lastModifiedBy>123</cp:lastModifiedBy>
  <cp:revision>2</cp:revision>
  <cp:lastPrinted>2013-03-04T08:11:00Z</cp:lastPrinted>
  <dcterms:created xsi:type="dcterms:W3CDTF">2019-04-18T09:30:00Z</dcterms:created>
  <dcterms:modified xsi:type="dcterms:W3CDTF">2019-04-18T09:30:00Z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