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662072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826F46">
        <w:rPr>
          <w:rFonts w:ascii="DengXian" w:eastAsia="DengXian" w:hAnsi="DengXian" w:cstheme="minorHAnsi"/>
          <w:color w:val="333333"/>
          <w:kern w:val="0"/>
          <w:szCs w:val="21"/>
        </w:rPr>
        <w:t>13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9F13E2">
        <w:rPr>
          <w:rFonts w:ascii="DengXian" w:eastAsia="DengXian" w:hAnsi="DengXian" w:cs="Tahoma" w:hint="eastAsia"/>
          <w:color w:val="333333"/>
          <w:kern w:val="0"/>
          <w:szCs w:val="21"/>
        </w:rPr>
        <w:t>职慧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</w:t>
      </w:r>
      <w:r w:rsidR="009F13E2">
        <w:rPr>
          <w:rFonts w:ascii="DengXian" w:eastAsia="DengXian" w:hAnsi="DengXian" w:cs="Tahoma" w:hint="eastAsia"/>
          <w:color w:val="333333"/>
          <w:kern w:val="0"/>
          <w:szCs w:val="21"/>
        </w:rPr>
        <w:t>讲座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  <w:bookmarkStart w:id="2" w:name="_GoBack"/>
      <w:bookmarkEnd w:id="2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0"/>
        <w:gridCol w:w="1400"/>
      </w:tblGrid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学号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罗龙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3140100598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张子涵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3140103986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付诗怡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3140103866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付磊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3140100976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许梦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3140101448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彭晓璇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3140105235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张津铭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3140103503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柴思婕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3140104271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王林鹤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3140103961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张光宗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3140104637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杨雪清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3130100732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王帅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3140101630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刘宏远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3140104296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刘偌彤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3140105094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彭露颖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3140103813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蓝廷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3140100731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尹佳莹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3150104759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江鹏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3140101766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张雪莲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3140104514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王小萌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3140105372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李毅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3140105764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王颖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3140105368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牛少卿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3140104393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万蕊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3140103626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路雅迪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3140103497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徐仁翰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3140104972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黄施旗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3140100989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黄彦婷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3140100734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鞠佳汐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3140104999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顾春霞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3140101658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申雯敏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3140104268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刘偌彤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3140105094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沈秋宜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3140101472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江鹏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3140101766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朱双爽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3140101282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叶高祺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3140103520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谢琳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3150100768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徐意棋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3140101993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lastRenderedPageBreak/>
              <w:t>汤阳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3140100710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张忻正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3140101281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杨文婧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3140103816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王志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3140105238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黄灿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3140103778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魏梓奎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3140100930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陈嘉豪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3140100742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任洁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3140101068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陈嘉伦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3140102693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张宇星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3140105373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周正一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3140103502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董萍英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3140103970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严雄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3140101182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陈胤轩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3140100964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徐昊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3140101198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李晓倩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3140104645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廖其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3140103968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张宇哲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3140100899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金小雯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3140101744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种义坤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3140105402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王逸昀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3140101029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谭清安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3140100868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陆鑫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3140104521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冯新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3140101021</w:t>
            </w:r>
          </w:p>
        </w:tc>
      </w:tr>
      <w:tr w:rsidR="004171E0" w:rsidRPr="004171E0" w:rsidTr="00520C4C">
        <w:trPr>
          <w:trHeight w:val="300"/>
          <w:jc w:val="center"/>
        </w:trPr>
        <w:tc>
          <w:tcPr>
            <w:tcW w:w="106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曹凯丽</w:t>
            </w:r>
          </w:p>
        </w:tc>
        <w:tc>
          <w:tcPr>
            <w:tcW w:w="1400" w:type="dxa"/>
            <w:noWrap/>
            <w:hideMark/>
          </w:tcPr>
          <w:p w:rsidR="004171E0" w:rsidRPr="004171E0" w:rsidRDefault="004171E0" w:rsidP="004171E0">
            <w:pPr>
              <w:widowControl/>
              <w:shd w:val="clear" w:color="auto" w:fill="FFFFFF"/>
              <w:jc w:val="left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4171E0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3140105242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BC08DA" w:rsidRPr="007E3078">
        <w:rPr>
          <w:rFonts w:ascii="DengXian" w:eastAsia="DengXian" w:hAnsi="DengXian" w:cs="Tahoma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B6A18">
        <w:rPr>
          <w:rFonts w:ascii="DengXian" w:eastAsia="DengXian" w:hAnsi="DengXian" w:cs="Tahoma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日至4月</w:t>
      </w:r>
      <w:r w:rsidR="00B236B9">
        <w:rPr>
          <w:rFonts w:ascii="DengXian" w:eastAsia="DengXian" w:hAnsi="DengXian" w:cs="Tahoma"/>
          <w:color w:val="333333"/>
          <w:kern w:val="0"/>
          <w:szCs w:val="21"/>
        </w:rPr>
        <w:t>20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BC08DA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FB6A1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FA5BDE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BDE" w:rsidRDefault="00FA5BDE" w:rsidP="00ED16C9">
      <w:r>
        <w:separator/>
      </w:r>
    </w:p>
  </w:endnote>
  <w:endnote w:type="continuationSeparator" w:id="0">
    <w:p w:rsidR="00FA5BDE" w:rsidRDefault="00FA5BDE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..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BDE" w:rsidRDefault="00FA5BDE" w:rsidP="00ED16C9">
      <w:r>
        <w:separator/>
      </w:r>
    </w:p>
  </w:footnote>
  <w:footnote w:type="continuationSeparator" w:id="0">
    <w:p w:rsidR="00FA5BDE" w:rsidRDefault="00FA5BDE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4169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62072"/>
    <w:rsid w:val="006C44F9"/>
    <w:rsid w:val="007E3078"/>
    <w:rsid w:val="0082127A"/>
    <w:rsid w:val="00826F46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B236B9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634A9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7FD4A5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37</cp:revision>
  <dcterms:created xsi:type="dcterms:W3CDTF">2017-12-11T11:28:00Z</dcterms:created>
  <dcterms:modified xsi:type="dcterms:W3CDTF">2018-04-16T10:59:00Z</dcterms:modified>
</cp:coreProperties>
</file>