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44" w:rsidRPr="00F65604" w:rsidRDefault="00B13644"/>
    <w:tbl>
      <w:tblPr>
        <w:tblW w:w="0" w:type="auto"/>
        <w:tblLayout w:type="fixed"/>
        <w:tblLook w:val="04A0" w:firstRow="1" w:lastRow="0" w:firstColumn="1" w:lastColumn="0" w:noHBand="0" w:noVBand="1"/>
      </w:tblPr>
      <w:tblGrid>
        <w:gridCol w:w="490"/>
        <w:gridCol w:w="1527"/>
        <w:gridCol w:w="1385"/>
        <w:gridCol w:w="1985"/>
        <w:gridCol w:w="1984"/>
        <w:gridCol w:w="1276"/>
        <w:gridCol w:w="1819"/>
      </w:tblGrid>
      <w:tr w:rsidR="001157F6" w:rsidRPr="001157F6" w:rsidTr="004B1A98">
        <w:trPr>
          <w:trHeight w:val="765"/>
        </w:trPr>
        <w:tc>
          <w:tcPr>
            <w:tcW w:w="10466" w:type="dxa"/>
            <w:gridSpan w:val="7"/>
            <w:tcBorders>
              <w:top w:val="nil"/>
              <w:left w:val="nil"/>
              <w:bottom w:val="nil"/>
              <w:right w:val="nil"/>
            </w:tcBorders>
            <w:shd w:val="clear" w:color="auto" w:fill="auto"/>
            <w:noWrap/>
            <w:vAlign w:val="center"/>
            <w:hideMark/>
          </w:tcPr>
          <w:p w:rsidR="001157F6" w:rsidRPr="001157F6" w:rsidRDefault="001157F6" w:rsidP="001157F6">
            <w:pPr>
              <w:widowControl/>
              <w:jc w:val="center"/>
              <w:rPr>
                <w:rFonts w:ascii="黑体" w:eastAsia="黑体" w:hAnsi="黑体" w:cs="宋体"/>
                <w:kern w:val="0"/>
                <w:sz w:val="36"/>
                <w:szCs w:val="36"/>
              </w:rPr>
            </w:pPr>
            <w:r w:rsidRPr="001157F6">
              <w:rPr>
                <w:rFonts w:ascii="黑体" w:eastAsia="黑体" w:hAnsi="黑体" w:cs="宋体" w:hint="eastAsia"/>
                <w:kern w:val="0"/>
                <w:sz w:val="36"/>
                <w:szCs w:val="36"/>
              </w:rPr>
              <w:t>浙江大学因公出国（境）团组信息事前内部公示</w:t>
            </w:r>
          </w:p>
        </w:tc>
      </w:tr>
      <w:tr w:rsidR="001157F6" w:rsidRPr="001157F6" w:rsidTr="004B1A98">
        <w:trPr>
          <w:trHeight w:val="390"/>
        </w:trPr>
        <w:tc>
          <w:tcPr>
            <w:tcW w:w="10466" w:type="dxa"/>
            <w:gridSpan w:val="7"/>
            <w:tcBorders>
              <w:top w:val="nil"/>
              <w:left w:val="nil"/>
              <w:bottom w:val="nil"/>
              <w:right w:val="nil"/>
            </w:tcBorders>
            <w:shd w:val="clear" w:color="auto" w:fill="auto"/>
            <w:noWrap/>
            <w:vAlign w:val="center"/>
            <w:hideMark/>
          </w:tcPr>
          <w:p w:rsidR="001157F6" w:rsidRPr="001157F6" w:rsidRDefault="001157F6" w:rsidP="00F30FAD">
            <w:pPr>
              <w:widowControl/>
              <w:jc w:val="center"/>
              <w:rPr>
                <w:rFonts w:ascii="华文仿宋" w:eastAsia="华文仿宋" w:hAnsi="华文仿宋" w:cs="宋体"/>
                <w:kern w:val="0"/>
                <w:sz w:val="28"/>
                <w:szCs w:val="28"/>
              </w:rPr>
            </w:pPr>
            <w:r w:rsidRPr="001157F6">
              <w:rPr>
                <w:rFonts w:ascii="华文仿宋" w:eastAsia="华文仿宋" w:hAnsi="华文仿宋" w:cs="宋体" w:hint="eastAsia"/>
                <w:kern w:val="0"/>
                <w:sz w:val="28"/>
                <w:szCs w:val="28"/>
              </w:rPr>
              <w:t>公示时间：</w:t>
            </w:r>
            <w:r w:rsidR="00F30FAD">
              <w:rPr>
                <w:rFonts w:ascii="华文仿宋" w:eastAsia="华文仿宋" w:hAnsi="华文仿宋" w:cs="宋体" w:hint="eastAsia"/>
                <w:kern w:val="0"/>
                <w:sz w:val="28"/>
                <w:szCs w:val="28"/>
              </w:rPr>
              <w:t>2</w:t>
            </w:r>
            <w:r w:rsidR="00F30FAD">
              <w:rPr>
                <w:rFonts w:ascii="华文仿宋" w:eastAsia="华文仿宋" w:hAnsi="华文仿宋" w:cs="宋体"/>
                <w:kern w:val="0"/>
                <w:sz w:val="28"/>
                <w:szCs w:val="28"/>
              </w:rPr>
              <w:t>018</w:t>
            </w:r>
            <w:r w:rsidRPr="001157F6">
              <w:rPr>
                <w:rFonts w:ascii="华文仿宋" w:eastAsia="华文仿宋" w:hAnsi="华文仿宋" w:cs="宋体" w:hint="eastAsia"/>
                <w:kern w:val="0"/>
                <w:sz w:val="28"/>
                <w:szCs w:val="28"/>
              </w:rPr>
              <w:t>年</w:t>
            </w:r>
            <w:r w:rsidR="00F30FAD">
              <w:rPr>
                <w:rFonts w:ascii="华文仿宋" w:eastAsia="华文仿宋" w:hAnsi="华文仿宋" w:cs="宋体"/>
                <w:kern w:val="0"/>
                <w:sz w:val="28"/>
                <w:szCs w:val="28"/>
              </w:rPr>
              <w:t>7</w:t>
            </w:r>
            <w:r w:rsidRPr="001157F6">
              <w:rPr>
                <w:rFonts w:ascii="华文仿宋" w:eastAsia="华文仿宋" w:hAnsi="华文仿宋" w:cs="宋体" w:hint="eastAsia"/>
                <w:kern w:val="0"/>
                <w:sz w:val="28"/>
                <w:szCs w:val="28"/>
              </w:rPr>
              <w:t>月</w:t>
            </w:r>
            <w:r w:rsidR="00F30FAD">
              <w:rPr>
                <w:rFonts w:ascii="华文仿宋" w:eastAsia="华文仿宋" w:hAnsi="华文仿宋" w:cs="宋体"/>
                <w:kern w:val="0"/>
                <w:sz w:val="28"/>
                <w:szCs w:val="28"/>
              </w:rPr>
              <w:t>13</w:t>
            </w:r>
            <w:r w:rsidRPr="001157F6">
              <w:rPr>
                <w:rFonts w:ascii="华文仿宋" w:eastAsia="华文仿宋" w:hAnsi="华文仿宋" w:cs="宋体" w:hint="eastAsia"/>
                <w:kern w:val="0"/>
                <w:sz w:val="28"/>
                <w:szCs w:val="28"/>
              </w:rPr>
              <w:t>日至20</w:t>
            </w:r>
            <w:r w:rsidR="00F30FAD">
              <w:rPr>
                <w:rFonts w:ascii="华文仿宋" w:eastAsia="华文仿宋" w:hAnsi="华文仿宋" w:cs="宋体"/>
                <w:kern w:val="0"/>
                <w:sz w:val="28"/>
                <w:szCs w:val="28"/>
              </w:rPr>
              <w:t>18</w:t>
            </w:r>
            <w:r w:rsidRPr="001157F6">
              <w:rPr>
                <w:rFonts w:ascii="华文仿宋" w:eastAsia="华文仿宋" w:hAnsi="华文仿宋" w:cs="宋体" w:hint="eastAsia"/>
                <w:kern w:val="0"/>
                <w:sz w:val="28"/>
                <w:szCs w:val="28"/>
              </w:rPr>
              <w:t>年</w:t>
            </w:r>
            <w:r w:rsidR="00F30FAD">
              <w:rPr>
                <w:rFonts w:ascii="华文仿宋" w:eastAsia="华文仿宋" w:hAnsi="华文仿宋" w:cs="宋体"/>
                <w:kern w:val="0"/>
                <w:sz w:val="28"/>
                <w:szCs w:val="28"/>
              </w:rPr>
              <w:t>7</w:t>
            </w:r>
            <w:r w:rsidRPr="001157F6">
              <w:rPr>
                <w:rFonts w:ascii="华文仿宋" w:eastAsia="华文仿宋" w:hAnsi="华文仿宋" w:cs="宋体" w:hint="eastAsia"/>
                <w:kern w:val="0"/>
                <w:sz w:val="28"/>
                <w:szCs w:val="28"/>
              </w:rPr>
              <w:t>月</w:t>
            </w:r>
            <w:r w:rsidR="00F30FAD">
              <w:rPr>
                <w:rFonts w:ascii="华文仿宋" w:eastAsia="华文仿宋" w:hAnsi="华文仿宋" w:cs="宋体"/>
                <w:kern w:val="0"/>
                <w:sz w:val="28"/>
                <w:szCs w:val="28"/>
              </w:rPr>
              <w:t>19</w:t>
            </w:r>
            <w:bookmarkStart w:id="0" w:name="_GoBack"/>
            <w:bookmarkEnd w:id="0"/>
            <w:r w:rsidRPr="001157F6">
              <w:rPr>
                <w:rFonts w:ascii="华文仿宋" w:eastAsia="华文仿宋" w:hAnsi="华文仿宋" w:cs="宋体" w:hint="eastAsia"/>
                <w:kern w:val="0"/>
                <w:sz w:val="28"/>
                <w:szCs w:val="28"/>
              </w:rPr>
              <w:t>日</w:t>
            </w:r>
          </w:p>
        </w:tc>
      </w:tr>
      <w:tr w:rsidR="004B1A98" w:rsidRPr="001157F6" w:rsidTr="004B1A98">
        <w:trPr>
          <w:trHeight w:val="642"/>
        </w:trPr>
        <w:tc>
          <w:tcPr>
            <w:tcW w:w="490" w:type="dxa"/>
            <w:vMerge w:val="restart"/>
            <w:tcBorders>
              <w:top w:val="single" w:sz="8" w:space="0" w:color="auto"/>
              <w:left w:val="single" w:sz="8" w:space="0" w:color="auto"/>
              <w:right w:val="single" w:sz="4" w:space="0" w:color="auto"/>
            </w:tcBorders>
            <w:shd w:val="clear" w:color="auto" w:fill="auto"/>
            <w:vAlign w:val="center"/>
            <w:hideMark/>
          </w:tcPr>
          <w:p w:rsidR="004B1A98" w:rsidRPr="001157F6" w:rsidRDefault="004B1A98" w:rsidP="00FF798F">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基</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本</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情</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况</w:t>
            </w:r>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团组名称</w:t>
            </w:r>
          </w:p>
        </w:tc>
        <w:tc>
          <w:tcPr>
            <w:tcW w:w="8449" w:type="dxa"/>
            <w:gridSpan w:val="5"/>
            <w:tcBorders>
              <w:top w:val="single" w:sz="8" w:space="0" w:color="auto"/>
              <w:left w:val="nil"/>
              <w:bottom w:val="single" w:sz="4" w:space="0" w:color="auto"/>
              <w:right w:val="single" w:sz="8" w:space="0" w:color="000000"/>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浙江大学，顾征,曹露路,曾森,巩益君,刘冬然,毛登福,徐海燕,徐梦瀛,尹鹏,曹艺,曹郑,陈琳嘉,成威松,董妮,何楠飞,李浙芳,骆怡玉,毛梦圆,孟佳浩,彭信添,田芳,王俊澍,肖迪芮,徐林源,张淑吉,朱航磊,林威,何宛怿等28人</w:t>
            </w:r>
          </w:p>
        </w:tc>
      </w:tr>
      <w:tr w:rsidR="004B1A98" w:rsidRPr="001157F6" w:rsidTr="00386F88">
        <w:trPr>
          <w:trHeight w:val="102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出访期限</w:t>
            </w:r>
          </w:p>
        </w:tc>
        <w:tc>
          <w:tcPr>
            <w:tcW w:w="5354" w:type="dxa"/>
            <w:gridSpan w:val="3"/>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2018-07-29</w:t>
            </w:r>
            <w:r>
              <w:rPr>
                <w:rFonts w:ascii="华文仿宋" w:eastAsia="华文仿宋" w:hAnsi="华文仿宋" w:cs="宋体" w:hint="eastAsia"/>
                <w:kern w:val="0"/>
                <w:sz w:val="24"/>
                <w:szCs w:val="24"/>
              </w:rPr>
              <w:t>至</w:t>
            </w:r>
            <w:r>
              <w:rPr>
                <w:rFonts w:asciiTheme="majorEastAsia" w:eastAsiaTheme="majorEastAsia" w:hAnsiTheme="majorEastAsia"/>
                <w:sz w:val="28"/>
                <w:szCs w:val="28"/>
              </w:rPr>
              <w:t>2018-08-11</w:t>
            </w:r>
          </w:p>
        </w:tc>
        <w:tc>
          <w:tcPr>
            <w:tcW w:w="1276" w:type="dxa"/>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4"/>
                <w:szCs w:val="24"/>
              </w:rPr>
            </w:pPr>
            <w:r w:rsidRPr="001157F6">
              <w:rPr>
                <w:rFonts w:ascii="黑体" w:eastAsia="黑体" w:hAnsi="黑体" w:cs="宋体" w:hint="eastAsia"/>
                <w:kern w:val="0"/>
                <w:sz w:val="24"/>
                <w:szCs w:val="24"/>
              </w:rPr>
              <w:t>在外时间</w:t>
            </w:r>
          </w:p>
        </w:tc>
        <w:tc>
          <w:tcPr>
            <w:tcW w:w="1819" w:type="dxa"/>
            <w:tcBorders>
              <w:top w:val="nil"/>
              <w:left w:val="nil"/>
              <w:bottom w:val="single" w:sz="4" w:space="0" w:color="auto"/>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1157F6">
              <w:rPr>
                <w:rFonts w:ascii="华文仿宋" w:eastAsia="华文仿宋" w:hAnsi="华文仿宋" w:cs="宋体" w:hint="eastAsia"/>
                <w:kern w:val="0"/>
                <w:sz w:val="24"/>
                <w:szCs w:val="24"/>
              </w:rPr>
              <w:t>总天数</w:t>
            </w:r>
            <w:r>
              <w:rPr>
                <w:rFonts w:asciiTheme="majorEastAsia" w:eastAsiaTheme="majorEastAsia" w:hAnsiTheme="majorEastAsia"/>
                <w:sz w:val="28"/>
                <w:szCs w:val="28"/>
              </w:rPr>
              <w:t>14</w:t>
            </w:r>
            <w:r w:rsidRPr="001157F6">
              <w:rPr>
                <w:rFonts w:ascii="华文仿宋" w:eastAsia="华文仿宋" w:hAnsi="华文仿宋" w:cs="宋体" w:hint="eastAsia"/>
                <w:kern w:val="0"/>
                <w:sz w:val="24"/>
                <w:szCs w:val="24"/>
              </w:rPr>
              <w:t>天</w:t>
            </w:r>
          </w:p>
        </w:tc>
      </w:tr>
      <w:tr w:rsidR="004B1A98" w:rsidRPr="001157F6" w:rsidTr="00286CDC">
        <w:trPr>
          <w:trHeight w:val="960"/>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vMerge w:val="restart"/>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费用来源</w:t>
            </w:r>
          </w:p>
        </w:tc>
        <w:tc>
          <w:tcPr>
            <w:tcW w:w="1385" w:type="dxa"/>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在外费用</w:t>
            </w:r>
          </w:p>
        </w:tc>
        <w:tc>
          <w:tcPr>
            <w:tcW w:w="1985" w:type="dxa"/>
            <w:tcBorders>
              <w:top w:val="single" w:sz="4" w:space="0" w:color="auto"/>
              <w:left w:val="nil"/>
              <w:bottom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邀请方和学校共同承担</w:t>
            </w:r>
          </w:p>
        </w:tc>
        <w:tc>
          <w:tcPr>
            <w:tcW w:w="1984" w:type="dxa"/>
            <w:tcBorders>
              <w:top w:val="single" w:sz="4" w:space="0" w:color="auto"/>
              <w:bottom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val="restart"/>
            <w:tcBorders>
              <w:top w:val="nil"/>
              <w:left w:val="nil"/>
              <w:right w:val="single" w:sz="4" w:space="0" w:color="auto"/>
            </w:tcBorders>
            <w:shd w:val="clear" w:color="auto" w:fill="auto"/>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是否列入  年度预算</w:t>
            </w:r>
          </w:p>
        </w:tc>
        <w:tc>
          <w:tcPr>
            <w:tcW w:w="1819" w:type="dxa"/>
            <w:vMerge w:val="restart"/>
            <w:tcBorders>
              <w:top w:val="nil"/>
              <w:left w:val="nil"/>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是</w:t>
            </w:r>
          </w:p>
        </w:tc>
      </w:tr>
      <w:tr w:rsidR="004B1A98" w:rsidRPr="001157F6" w:rsidTr="00286CDC">
        <w:trPr>
          <w:trHeight w:val="960"/>
        </w:trPr>
        <w:tc>
          <w:tcPr>
            <w:tcW w:w="490" w:type="dxa"/>
            <w:vMerge/>
            <w:tcBorders>
              <w:left w:val="single" w:sz="8" w:space="0" w:color="auto"/>
              <w:right w:val="single" w:sz="4" w:space="0" w:color="auto"/>
            </w:tcBorders>
            <w:vAlign w:val="center"/>
          </w:tcPr>
          <w:p w:rsidR="004B1A98" w:rsidRPr="001157F6" w:rsidRDefault="004B1A98" w:rsidP="001157F6">
            <w:pPr>
              <w:widowControl/>
              <w:jc w:val="left"/>
              <w:rPr>
                <w:rFonts w:ascii="黑体" w:eastAsia="黑体" w:hAnsi="黑体" w:cs="宋体"/>
                <w:kern w:val="0"/>
                <w:sz w:val="28"/>
                <w:szCs w:val="28"/>
              </w:rPr>
            </w:pPr>
          </w:p>
        </w:tc>
        <w:tc>
          <w:tcPr>
            <w:tcW w:w="1527" w:type="dxa"/>
            <w:vMerge/>
            <w:tcBorders>
              <w:left w:val="nil"/>
              <w:right w:val="single" w:sz="4" w:space="0" w:color="auto"/>
            </w:tcBorders>
            <w:shd w:val="clear" w:color="auto" w:fill="auto"/>
            <w:noWrap/>
            <w:vAlign w:val="center"/>
          </w:tcPr>
          <w:p w:rsidR="004B1A98" w:rsidRPr="001157F6" w:rsidRDefault="004B1A98" w:rsidP="001157F6">
            <w:pPr>
              <w:widowControl/>
              <w:jc w:val="center"/>
              <w:rPr>
                <w:rFonts w:ascii="黑体" w:eastAsia="黑体" w:hAnsi="黑体" w:cs="宋体"/>
                <w:kern w:val="0"/>
                <w:sz w:val="28"/>
                <w:szCs w:val="28"/>
              </w:rPr>
            </w:pPr>
          </w:p>
        </w:tc>
        <w:tc>
          <w:tcPr>
            <w:tcW w:w="1385" w:type="dxa"/>
            <w:tcBorders>
              <w:top w:val="single" w:sz="4" w:space="0" w:color="auto"/>
              <w:left w:val="nil"/>
              <w:right w:val="single" w:sz="4"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国际旅费</w:t>
            </w:r>
          </w:p>
        </w:tc>
        <w:tc>
          <w:tcPr>
            <w:tcW w:w="1985" w:type="dxa"/>
            <w:tcBorders>
              <w:top w:val="single" w:sz="4" w:space="0" w:color="auto"/>
              <w:left w:val="nil"/>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邀请方和学校共同承担</w:t>
            </w:r>
          </w:p>
        </w:tc>
        <w:tc>
          <w:tcPr>
            <w:tcW w:w="1984" w:type="dxa"/>
            <w:tcBorders>
              <w:top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tcBorders>
              <w:left w:val="nil"/>
              <w:right w:val="single" w:sz="4" w:space="0" w:color="auto"/>
            </w:tcBorders>
            <w:shd w:val="clear" w:color="auto" w:fill="auto"/>
            <w:vAlign w:val="center"/>
          </w:tcPr>
          <w:p w:rsidR="004B1A98" w:rsidRPr="001157F6" w:rsidRDefault="004B1A98" w:rsidP="001157F6">
            <w:pPr>
              <w:widowControl/>
              <w:jc w:val="center"/>
              <w:rPr>
                <w:rFonts w:ascii="黑体" w:eastAsia="黑体" w:hAnsi="黑体" w:cs="宋体"/>
                <w:kern w:val="0"/>
                <w:sz w:val="28"/>
                <w:szCs w:val="28"/>
              </w:rPr>
            </w:pPr>
          </w:p>
        </w:tc>
        <w:tc>
          <w:tcPr>
            <w:tcW w:w="1819" w:type="dxa"/>
            <w:vMerge/>
            <w:tcBorders>
              <w:left w:val="nil"/>
              <w:right w:val="single" w:sz="8"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p>
        </w:tc>
      </w:tr>
      <w:tr w:rsidR="00EA4396" w:rsidRPr="001157F6" w:rsidTr="00EA4396">
        <w:trPr>
          <w:trHeight w:val="1015"/>
        </w:trPr>
        <w:tc>
          <w:tcPr>
            <w:tcW w:w="490" w:type="dxa"/>
            <w:vMerge/>
            <w:tcBorders>
              <w:left w:val="single" w:sz="8" w:space="0" w:color="auto"/>
              <w:right w:val="single" w:sz="4" w:space="0" w:color="auto"/>
            </w:tcBorders>
            <w:vAlign w:val="center"/>
            <w:hideMark/>
          </w:tcPr>
          <w:p w:rsidR="00EA4396" w:rsidRPr="001157F6" w:rsidRDefault="00EA4396" w:rsidP="001157F6">
            <w:pPr>
              <w:widowControl/>
              <w:jc w:val="left"/>
              <w:rPr>
                <w:rFonts w:ascii="黑体" w:eastAsia="黑体" w:hAnsi="黑体" w:cs="宋体"/>
                <w:kern w:val="0"/>
                <w:sz w:val="28"/>
                <w:szCs w:val="28"/>
              </w:rPr>
            </w:pPr>
          </w:p>
        </w:tc>
        <w:tc>
          <w:tcPr>
            <w:tcW w:w="1527" w:type="dxa"/>
            <w:tcBorders>
              <w:top w:val="single" w:sz="4" w:space="0" w:color="auto"/>
              <w:left w:val="nil"/>
              <w:right w:val="single" w:sz="4" w:space="0" w:color="000000"/>
            </w:tcBorders>
            <w:shd w:val="clear" w:color="auto" w:fill="auto"/>
            <w:vAlign w:val="center"/>
            <w:hideMark/>
          </w:tcPr>
          <w:p w:rsidR="00EA4396" w:rsidRPr="00EA4396" w:rsidRDefault="00EA4396" w:rsidP="001157F6">
            <w:pPr>
              <w:widowControl/>
              <w:jc w:val="center"/>
              <w:rPr>
                <w:rFonts w:ascii="黑体" w:eastAsia="黑体" w:hAnsi="黑体" w:cs="宋体"/>
                <w:kern w:val="0"/>
                <w:sz w:val="24"/>
                <w:szCs w:val="24"/>
              </w:rPr>
            </w:pPr>
            <w:r w:rsidRPr="001157F6">
              <w:rPr>
                <w:rFonts w:ascii="黑体" w:eastAsia="黑体" w:hAnsi="黑体" w:cs="宋体" w:hint="eastAsia"/>
                <w:kern w:val="0"/>
                <w:sz w:val="28"/>
                <w:szCs w:val="28"/>
              </w:rPr>
              <w:t>出访国家</w:t>
            </w:r>
            <w:r w:rsidRPr="001157F6">
              <w:rPr>
                <w:rFonts w:ascii="黑体" w:eastAsia="黑体" w:hAnsi="黑体" w:cs="宋体" w:hint="eastAsia"/>
                <w:kern w:val="0"/>
                <w:sz w:val="24"/>
                <w:szCs w:val="24"/>
              </w:rPr>
              <w:t>（地区）</w:t>
            </w:r>
          </w:p>
          <w:p w:rsidR="00EA4396" w:rsidRPr="001157F6" w:rsidRDefault="00EA4396" w:rsidP="001157F6">
            <w:pPr>
              <w:jc w:val="center"/>
              <w:rPr>
                <w:rFonts w:ascii="黑体" w:eastAsia="黑体" w:hAnsi="黑体" w:cs="宋体"/>
                <w:kern w:val="0"/>
                <w:sz w:val="28"/>
                <w:szCs w:val="28"/>
              </w:rPr>
            </w:pPr>
            <w:r w:rsidRPr="001157F6">
              <w:rPr>
                <w:rFonts w:ascii="黑体" w:eastAsia="黑体" w:hAnsi="黑体" w:cs="宋体" w:hint="eastAsia"/>
                <w:kern w:val="0"/>
                <w:sz w:val="24"/>
                <w:szCs w:val="24"/>
              </w:rPr>
              <w:t>（含过境）</w:t>
            </w:r>
          </w:p>
        </w:tc>
        <w:tc>
          <w:tcPr>
            <w:tcW w:w="8449" w:type="dxa"/>
            <w:gridSpan w:val="5"/>
            <w:tcBorders>
              <w:top w:val="single" w:sz="4" w:space="0" w:color="auto"/>
              <w:left w:val="single" w:sz="4" w:space="0" w:color="auto"/>
              <w:bottom w:val="single" w:sz="4" w:space="0" w:color="000000"/>
              <w:right w:val="single" w:sz="8" w:space="0" w:color="000000"/>
            </w:tcBorders>
            <w:shd w:val="clear" w:color="auto" w:fill="auto"/>
            <w:noWrap/>
            <w:vAlign w:val="center"/>
            <w:hideMark/>
          </w:tcPr>
          <w:p w:rsidR="00EA4396" w:rsidRPr="001157F6" w:rsidRDefault="00EA4396"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中国台湾</w:t>
            </w:r>
          </w:p>
        </w:tc>
      </w:tr>
      <w:tr w:rsidR="004B1A98" w:rsidRPr="001157F6" w:rsidTr="004B1A98">
        <w:trPr>
          <w:trHeight w:val="64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邀请单位</w:t>
            </w:r>
          </w:p>
        </w:tc>
        <w:tc>
          <w:tcPr>
            <w:tcW w:w="8449" w:type="dxa"/>
            <w:gridSpan w:val="5"/>
            <w:tcBorders>
              <w:top w:val="single" w:sz="4" w:space="0" w:color="auto"/>
              <w:left w:val="nil"/>
              <w:bottom w:val="single" w:sz="4"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台湾政治大学（National Chengchi University）</w:t>
            </w:r>
          </w:p>
        </w:tc>
      </w:tr>
      <w:tr w:rsidR="004B1A98" w:rsidRPr="001157F6" w:rsidTr="00C9695A">
        <w:trPr>
          <w:trHeight w:val="408"/>
        </w:trPr>
        <w:tc>
          <w:tcPr>
            <w:tcW w:w="490" w:type="dxa"/>
            <w:vMerge/>
            <w:tcBorders>
              <w:left w:val="single" w:sz="8" w:space="0" w:color="auto"/>
              <w:bottom w:val="single" w:sz="8" w:space="0" w:color="000000"/>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8"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出访事由</w:t>
            </w:r>
          </w:p>
        </w:tc>
        <w:tc>
          <w:tcPr>
            <w:tcW w:w="8449" w:type="dxa"/>
            <w:gridSpan w:val="5"/>
            <w:tcBorders>
              <w:top w:val="single" w:sz="4" w:space="0" w:color="auto"/>
              <w:left w:val="nil"/>
              <w:bottom w:val="single" w:sz="8"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计划于2018年7月29日至2018年8月11日赴台参加台湾政治大学“两岸菁英研究暨参访夏令营”， 在外共停留14天。</w:t>
            </w:r>
          </w:p>
        </w:tc>
      </w:tr>
      <w:tr w:rsidR="00B042F1" w:rsidRPr="001157F6" w:rsidTr="00B042F1">
        <w:trPr>
          <w:trHeight w:val="642"/>
        </w:trPr>
        <w:tc>
          <w:tcPr>
            <w:tcW w:w="490" w:type="dxa"/>
            <w:tcBorders>
              <w:top w:val="nil"/>
              <w:left w:val="single" w:sz="8" w:space="0" w:color="auto"/>
              <w:bottom w:val="single" w:sz="4" w:space="0" w:color="auto"/>
              <w:right w:val="single" w:sz="4" w:space="0" w:color="auto"/>
            </w:tcBorders>
            <w:shd w:val="clear" w:color="auto" w:fill="auto"/>
            <w:vAlign w:val="center"/>
          </w:tcPr>
          <w:p w:rsidR="00B042F1" w:rsidRPr="004B1A98" w:rsidRDefault="00B042F1" w:rsidP="001157F6">
            <w:pPr>
              <w:widowControl/>
              <w:jc w:val="center"/>
              <w:rPr>
                <w:rFonts w:ascii="黑体" w:eastAsia="黑体" w:hAnsi="黑体" w:cs="宋体"/>
                <w:kern w:val="0"/>
                <w:sz w:val="28"/>
                <w:szCs w:val="28"/>
              </w:rPr>
            </w:pPr>
            <w:r w:rsidRPr="004B1A98">
              <w:rPr>
                <w:rFonts w:ascii="黑体" w:eastAsia="黑体" w:hAnsi="黑体" w:hint="eastAsia"/>
                <w:sz w:val="28"/>
                <w:szCs w:val="28"/>
              </w:rPr>
              <w:t>日程安排</w:t>
            </w:r>
          </w:p>
        </w:tc>
        <w:tc>
          <w:tcPr>
            <w:tcW w:w="9976" w:type="dxa"/>
            <w:gridSpan w:val="6"/>
            <w:tcBorders>
              <w:top w:val="single" w:sz="8" w:space="0" w:color="auto"/>
              <w:left w:val="nil"/>
              <w:bottom w:val="single" w:sz="4" w:space="0" w:color="auto"/>
              <w:right w:val="single" w:sz="8" w:space="0" w:color="auto"/>
            </w:tcBorders>
            <w:shd w:val="clear" w:color="auto" w:fill="auto"/>
            <w:noWrap/>
          </w:tcPr>
          <w:p w:rsidR="00B042F1" w:rsidRPr="001157F6" w:rsidRDefault="00B042F1" w:rsidP="00B042F1">
            <w:pPr>
              <w:widowControl/>
              <w:rPr>
                <w:rFonts w:ascii="黑体" w:eastAsia="黑体" w:hAnsi="黑体" w:cs="宋体"/>
                <w:kern w:val="0"/>
                <w:sz w:val="28"/>
                <w:szCs w:val="28"/>
              </w:rPr>
            </w:pPr>
            <w:r>
              <w:rPr>
                <w:rFonts w:asciiTheme="majorEastAsia" w:eastAsiaTheme="majorEastAsia" w:hAnsiTheme="majorEastAsia"/>
                <w:sz w:val="28"/>
                <w:szCs w:val="28"/>
              </w:rPr>
              <w:t>7月29日</w:t>
            </w:r>
            <w:r>
              <w:rPr>
                <w:rFonts w:asciiTheme="majorEastAsia" w:eastAsiaTheme="majorEastAsia" w:hAnsiTheme="majorEastAsia"/>
                <w:sz w:val="28"/>
                <w:szCs w:val="28"/>
              </w:rPr>
              <w:tab/>
              <w:t>抵達臺灣，住宿地址：臺北市文山區指南路64號7月30日 上午：跨界能力的培養和歷練：年輕世代的機遇和挑戰 講師：陳德昇 地點：政治大學</w:t>
            </w:r>
            <w:r>
              <w:rPr>
                <w:rFonts w:asciiTheme="majorEastAsia" w:eastAsiaTheme="majorEastAsia" w:hAnsiTheme="majorEastAsia"/>
                <w:sz w:val="28"/>
                <w:szCs w:val="28"/>
              </w:rPr>
              <w:tab/>
              <w:t xml:space="preserve">         下午：青年理財與企業家社會責任 講師：馬瑞辰 地點：政治大學7月31日 上午：台灣文創産業特色與實務案例 講師：李永萍 地點：政治大學        下午：跨界投資與營運實務 講師：梁捷揚 地點：政治大學8月01日 上午：青年創新與創業規劃 講師：徐小波 地點：政治大學        下午：參訪，地點：新北市九份老街8月02日 上午：地方治理趨勢與挑戰 講者：徐斯勤 地點：政治</w:t>
            </w:r>
            <w:r>
              <w:rPr>
                <w:rFonts w:asciiTheme="majorEastAsia" w:eastAsiaTheme="majorEastAsia" w:hAnsiTheme="majorEastAsia"/>
                <w:sz w:val="28"/>
                <w:szCs w:val="28"/>
              </w:rPr>
              <w:lastRenderedPageBreak/>
              <w:t>大學        下午：移動互聯網與市場新商機 講師：吳德威 地點：政治大學8月03日 上午：身心健康與中醫養生：現代人需要的舒壓功法 講師：郭世清 地點：政治大學        下午：青年創新、創意與創業實務 講師：陳祺文、何在生、周宏隽 地點：政治大學8月04日 陽明山淨山 地點：陽明山（陳德昇帶隊）       8月05日 上午：質性分析暨簡報軟體運用與操作 講師：陳欽春 地點：政治大學        下午：田野研究準備：蹲點研究與執行訪談 講師：張家銘 地點：政治大學8月06日 上午：社會學研究方法與應用 講師：王信賢 地點：政治大學        下午：統計方法與應用 講師：王信實 地點：政治大學8月07日 上午：談判藝術，迎接人生挑戰 講師：徐純芳 地點：政治大學        下午：忠順社區參訪（曾寧旖带队），地點：116臺北市文山區興隆路四段145巷30號8月08日 上午：參訪桃園大溪老街(陳德昇帶隊)         下午：企業參訪安口食品（歐陽禹带队），地點：新北市三峽區中正路一段351號8月09日 上午：導演座談 講師：楊力州 地點：政治大學        下午：松山文創園區參訪(陳德昇帶隊) 地址：110臺北市信義區光復南路133號8月10日 上午：深度訪談技巧 講師:張五嶽 地點：政治大學        下午：優質研究計畫與報告的要件 講師：湯京平 地點：政治大學8月11日 返程</w:t>
            </w:r>
          </w:p>
        </w:tc>
      </w:tr>
      <w:tr w:rsidR="004B1A98" w:rsidRPr="001157F6" w:rsidTr="00C9695A">
        <w:trPr>
          <w:trHeight w:val="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98" w:rsidRPr="001157F6" w:rsidRDefault="004B1A98" w:rsidP="00C9695A">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lastRenderedPageBreak/>
              <w:t>团   组</w:t>
            </w:r>
            <w:r w:rsidR="00C9695A">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成   员</w:t>
            </w:r>
          </w:p>
        </w:tc>
        <w:tc>
          <w:tcPr>
            <w:tcW w:w="99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Style w:val="a7"/>
              <w:tblW w:w="10095"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05"/>
              <w:gridCol w:w="4125"/>
              <w:gridCol w:w="3365"/>
            </w:tblGrid>
            <w:tr w:rsidR="00C9695A" w:rsidTr="00156E5C">
              <w:trPr>
                <w:trHeight w:val="218"/>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姓    名</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工作单位及部门</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职    务</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顾征</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教师</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曹露路</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曾森</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巩益君</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lastRenderedPageBreak/>
                    <w:t>刘冬然</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毛登福</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徐海燕</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徐梦瀛</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尹鹏</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曹艺</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曹郑</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陈琳嘉</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成威松</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董妮</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何楠飞</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李浙芳</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骆怡玉</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毛梦圆</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孟佳浩</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lastRenderedPageBreak/>
                    <w:t>彭信添</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田芳</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王俊澍</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肖迪芮</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徐林源</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张淑吉</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朱航磊</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公共管理学院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林威</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马克思主义学院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r w:rsidR="00F96525">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何宛怿</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马克思主义学院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学生</w:t>
                  </w:r>
                </w:p>
              </w:tc>
            </w:tr>
          </w:tbl>
          <w:p w:rsidR="004B1A98" w:rsidRPr="001157F6" w:rsidRDefault="004B1A98" w:rsidP="004B1A98">
            <w:pPr>
              <w:widowControl/>
              <w:jc w:val="left"/>
              <w:rPr>
                <w:rFonts w:ascii="华文仿宋" w:eastAsia="华文仿宋" w:hAnsi="华文仿宋" w:cs="宋体"/>
                <w:kern w:val="0"/>
                <w:sz w:val="24"/>
                <w:szCs w:val="24"/>
              </w:rPr>
            </w:pPr>
          </w:p>
        </w:tc>
      </w:tr>
    </w:tbl>
    <w:p w:rsidR="00F65604" w:rsidRPr="001157F6" w:rsidRDefault="00F65604"/>
    <w:sectPr w:rsidR="00F65604" w:rsidRPr="001157F6" w:rsidSect="00F6560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D68" w:rsidRDefault="00B91D68" w:rsidP="00F65604">
      <w:r>
        <w:separator/>
      </w:r>
    </w:p>
  </w:endnote>
  <w:endnote w:type="continuationSeparator" w:id="0">
    <w:p w:rsidR="00B91D68" w:rsidRDefault="00B91D68" w:rsidP="00F6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D68" w:rsidRDefault="00B91D68" w:rsidP="00F65604">
      <w:r>
        <w:separator/>
      </w:r>
    </w:p>
  </w:footnote>
  <w:footnote w:type="continuationSeparator" w:id="0">
    <w:p w:rsidR="00B91D68" w:rsidRDefault="00B91D68" w:rsidP="00F65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BB"/>
    <w:rsid w:val="000577BB"/>
    <w:rsid w:val="000631D1"/>
    <w:rsid w:val="000C6C57"/>
    <w:rsid w:val="00110A66"/>
    <w:rsid w:val="001157F6"/>
    <w:rsid w:val="00156E5C"/>
    <w:rsid w:val="001D3B42"/>
    <w:rsid w:val="00220824"/>
    <w:rsid w:val="00286CDC"/>
    <w:rsid w:val="00360E7E"/>
    <w:rsid w:val="00386F88"/>
    <w:rsid w:val="00481FDB"/>
    <w:rsid w:val="004B1A98"/>
    <w:rsid w:val="005A1603"/>
    <w:rsid w:val="005F064B"/>
    <w:rsid w:val="008030D2"/>
    <w:rsid w:val="00B042F1"/>
    <w:rsid w:val="00B13644"/>
    <w:rsid w:val="00B3604D"/>
    <w:rsid w:val="00B91D68"/>
    <w:rsid w:val="00C9695A"/>
    <w:rsid w:val="00E827B1"/>
    <w:rsid w:val="00EA4396"/>
    <w:rsid w:val="00EB4E79"/>
    <w:rsid w:val="00F30FAD"/>
    <w:rsid w:val="00F65604"/>
    <w:rsid w:val="00F96525"/>
    <w:rsid w:val="00FF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55E29"/>
  <w15:chartTrackingRefBased/>
  <w15:docId w15:val="{E1735629-6343-4270-A568-A8323C5C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5604"/>
    <w:rPr>
      <w:sz w:val="18"/>
      <w:szCs w:val="18"/>
    </w:rPr>
  </w:style>
  <w:style w:type="paragraph" w:styleId="a5">
    <w:name w:val="footer"/>
    <w:basedOn w:val="a"/>
    <w:link w:val="a6"/>
    <w:uiPriority w:val="99"/>
    <w:unhideWhenUsed/>
    <w:rsid w:val="00F65604"/>
    <w:pPr>
      <w:tabs>
        <w:tab w:val="center" w:pos="4153"/>
        <w:tab w:val="right" w:pos="8306"/>
      </w:tabs>
      <w:snapToGrid w:val="0"/>
      <w:jc w:val="left"/>
    </w:pPr>
    <w:rPr>
      <w:sz w:val="18"/>
      <w:szCs w:val="18"/>
    </w:rPr>
  </w:style>
  <w:style w:type="character" w:customStyle="1" w:styleId="a6">
    <w:name w:val="页脚 字符"/>
    <w:basedOn w:val="a0"/>
    <w:link w:val="a5"/>
    <w:uiPriority w:val="99"/>
    <w:rsid w:val="00F65604"/>
    <w:rPr>
      <w:sz w:val="18"/>
      <w:szCs w:val="18"/>
    </w:rPr>
  </w:style>
  <w:style w:type="table" w:styleId="a7">
    <w:name w:val="Table Grid"/>
    <w:basedOn w:val="a1"/>
    <w:uiPriority w:val="39"/>
    <w:rsid w:val="00F65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F6560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131357">
      <w:bodyDiv w:val="1"/>
      <w:marLeft w:val="0"/>
      <w:marRight w:val="0"/>
      <w:marTop w:val="0"/>
      <w:marBottom w:val="0"/>
      <w:divBdr>
        <w:top w:val="none" w:sz="0" w:space="0" w:color="auto"/>
        <w:left w:val="none" w:sz="0" w:space="0" w:color="auto"/>
        <w:bottom w:val="none" w:sz="0" w:space="0" w:color="auto"/>
        <w:right w:val="none" w:sz="0" w:space="0" w:color="auto"/>
      </w:divBdr>
    </w:div>
    <w:div w:id="12079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4F477-1E71-45ED-A266-B3DD6819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4</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陈洋</dc:creator>
  <cp:keywords/>
  <dc:description/>
  <cp:lastModifiedBy>lemonzhang</cp:lastModifiedBy>
  <cp:revision>21</cp:revision>
  <dcterms:created xsi:type="dcterms:W3CDTF">2018-03-12T02:31:00Z</dcterms:created>
  <dcterms:modified xsi:type="dcterms:W3CDTF">2018-07-13T00:43:00Z</dcterms:modified>
</cp:coreProperties>
</file>