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787D513" w14:textId="77777777" w:rsidR="00AE2D42" w:rsidRPr="009D45B9" w:rsidRDefault="00AE2D42">
      <w:pPr>
        <w:autoSpaceDE w:val="0"/>
        <w:autoSpaceDN w:val="0"/>
        <w:adjustRightInd w:val="0"/>
        <w:spacing w:line="360" w:lineRule="auto"/>
        <w:jc w:val="center"/>
        <w:rPr>
          <w:rFonts w:ascii="Times New Roman" w:eastAsia="宋体" w:hAnsi="Times New Roman" w:cs="黑体"/>
          <w:b/>
          <w:bCs/>
          <w:kern w:val="0"/>
          <w:sz w:val="44"/>
          <w:szCs w:val="44"/>
        </w:rPr>
      </w:pPr>
    </w:p>
    <w:p w14:paraId="5105F16C" w14:textId="77777777" w:rsidR="00AE2D42" w:rsidRPr="009D45B9" w:rsidRDefault="00A10551">
      <w:pPr>
        <w:autoSpaceDE w:val="0"/>
        <w:autoSpaceDN w:val="0"/>
        <w:adjustRightInd w:val="0"/>
        <w:spacing w:line="360" w:lineRule="auto"/>
        <w:jc w:val="center"/>
        <w:rPr>
          <w:rFonts w:ascii="Times New Roman" w:eastAsia="宋体" w:hAnsi="Times New Roman" w:cs="黑体"/>
          <w:b/>
          <w:bCs/>
          <w:kern w:val="0"/>
          <w:sz w:val="44"/>
          <w:szCs w:val="44"/>
        </w:rPr>
      </w:pPr>
      <w:r w:rsidRPr="009D45B9">
        <w:rPr>
          <w:rFonts w:ascii="Times New Roman" w:eastAsia="宋体" w:hAnsi="Times New Roman" w:cs="黑体" w:hint="eastAsia"/>
          <w:b/>
          <w:bCs/>
          <w:kern w:val="0"/>
          <w:sz w:val="44"/>
          <w:szCs w:val="44"/>
        </w:rPr>
        <w:t>浙江大学公共管理学院</w:t>
      </w:r>
    </w:p>
    <w:p w14:paraId="6C0BACED" w14:textId="77777777" w:rsidR="00AE2D42" w:rsidRPr="009D45B9" w:rsidRDefault="00AE2D42">
      <w:pPr>
        <w:autoSpaceDE w:val="0"/>
        <w:autoSpaceDN w:val="0"/>
        <w:adjustRightInd w:val="0"/>
        <w:spacing w:line="360" w:lineRule="auto"/>
        <w:rPr>
          <w:rFonts w:ascii="Times New Roman" w:eastAsia="宋体" w:hAnsi="Times New Roman" w:cs="黑体"/>
          <w:b/>
          <w:bCs/>
          <w:kern w:val="0"/>
          <w:sz w:val="44"/>
          <w:szCs w:val="44"/>
        </w:rPr>
      </w:pPr>
    </w:p>
    <w:p w14:paraId="16F5E122" w14:textId="77777777" w:rsidR="00AE2D42" w:rsidRPr="009D45B9" w:rsidRDefault="00A10551">
      <w:pPr>
        <w:autoSpaceDE w:val="0"/>
        <w:autoSpaceDN w:val="0"/>
        <w:adjustRightInd w:val="0"/>
        <w:spacing w:line="360" w:lineRule="auto"/>
        <w:jc w:val="center"/>
        <w:rPr>
          <w:rFonts w:ascii="Times New Roman" w:eastAsia="宋体" w:hAnsi="Times New Roman" w:cs="黑体"/>
          <w:b/>
          <w:bCs/>
          <w:kern w:val="0"/>
          <w:sz w:val="40"/>
          <w:szCs w:val="40"/>
        </w:rPr>
      </w:pPr>
      <w:r w:rsidRPr="009D45B9">
        <w:rPr>
          <w:rFonts w:ascii="Times New Roman" w:eastAsia="宋体" w:hAnsi="Times New Roman" w:cs="黑体" w:hint="eastAsia"/>
          <w:b/>
          <w:bCs/>
          <w:kern w:val="0"/>
          <w:sz w:val="40"/>
          <w:szCs w:val="40"/>
        </w:rPr>
        <w:t>研究生手册</w:t>
      </w:r>
    </w:p>
    <w:p w14:paraId="71CA9184" w14:textId="321BC2F5" w:rsidR="00AE2D42" w:rsidRPr="009D45B9" w:rsidRDefault="00C4121D">
      <w:pPr>
        <w:autoSpaceDE w:val="0"/>
        <w:autoSpaceDN w:val="0"/>
        <w:adjustRightInd w:val="0"/>
        <w:spacing w:line="360" w:lineRule="auto"/>
        <w:jc w:val="center"/>
        <w:rPr>
          <w:rFonts w:ascii="Times New Roman" w:eastAsia="宋体" w:hAnsi="Times New Roman" w:cs="黑体"/>
          <w:b/>
          <w:bCs/>
          <w:kern w:val="0"/>
          <w:sz w:val="28"/>
          <w:szCs w:val="28"/>
        </w:rPr>
      </w:pPr>
      <w:r w:rsidRPr="009D45B9">
        <w:rPr>
          <w:rFonts w:ascii="Times New Roman" w:eastAsia="宋体" w:hAnsi="Times New Roman" w:cs="黑体" w:hint="eastAsia"/>
          <w:b/>
          <w:bCs/>
          <w:kern w:val="0"/>
          <w:sz w:val="28"/>
          <w:szCs w:val="28"/>
        </w:rPr>
        <w:t>（学术学位</w:t>
      </w:r>
      <w:r w:rsidR="003E6354" w:rsidRPr="009D45B9">
        <w:rPr>
          <w:rFonts w:ascii="Times New Roman" w:eastAsia="宋体" w:hAnsi="Times New Roman" w:cs="黑体"/>
          <w:b/>
          <w:bCs/>
          <w:kern w:val="0"/>
          <w:sz w:val="28"/>
          <w:szCs w:val="28"/>
        </w:rPr>
        <w:t>202</w:t>
      </w:r>
      <w:r w:rsidR="00227E87" w:rsidRPr="009D45B9">
        <w:rPr>
          <w:rFonts w:ascii="Times New Roman" w:eastAsia="宋体" w:hAnsi="Times New Roman" w:cs="黑体"/>
          <w:b/>
          <w:bCs/>
          <w:kern w:val="0"/>
          <w:sz w:val="28"/>
          <w:szCs w:val="28"/>
        </w:rPr>
        <w:t>4</w:t>
      </w:r>
      <w:r w:rsidRPr="009D45B9">
        <w:rPr>
          <w:rFonts w:ascii="Times New Roman" w:eastAsia="宋体" w:hAnsi="Times New Roman" w:cs="黑体" w:hint="eastAsia"/>
          <w:b/>
          <w:bCs/>
          <w:kern w:val="0"/>
          <w:sz w:val="28"/>
          <w:szCs w:val="28"/>
        </w:rPr>
        <w:t>版）</w:t>
      </w:r>
    </w:p>
    <w:p w14:paraId="033D6FB1" w14:textId="77777777" w:rsidR="00AE2D42" w:rsidRPr="009D45B9" w:rsidRDefault="00AE2D42">
      <w:pPr>
        <w:autoSpaceDE w:val="0"/>
        <w:autoSpaceDN w:val="0"/>
        <w:adjustRightInd w:val="0"/>
        <w:rPr>
          <w:rFonts w:ascii="Times New Roman" w:eastAsia="宋体" w:hAnsi="Times New Roman" w:cs="FZHei-B01S"/>
          <w:kern w:val="0"/>
          <w:szCs w:val="21"/>
        </w:rPr>
      </w:pPr>
    </w:p>
    <w:p w14:paraId="66F27ACB" w14:textId="77777777" w:rsidR="00AE2D42" w:rsidRPr="009D45B9" w:rsidRDefault="00A10551">
      <w:pPr>
        <w:autoSpaceDE w:val="0"/>
        <w:autoSpaceDN w:val="0"/>
        <w:adjustRightInd w:val="0"/>
        <w:jc w:val="center"/>
        <w:rPr>
          <w:rFonts w:ascii="Times New Roman" w:eastAsia="宋体" w:hAnsi="Times New Roman" w:cs="FZHei-B01S"/>
          <w:kern w:val="0"/>
          <w:szCs w:val="21"/>
        </w:rPr>
      </w:pPr>
      <w:r w:rsidRPr="009D45B9">
        <w:rPr>
          <w:rFonts w:ascii="Times New Roman" w:eastAsia="宋体" w:hAnsi="Times New Roman"/>
          <w:noProof/>
        </w:rPr>
        <w:drawing>
          <wp:inline distT="0" distB="0" distL="114300" distR="114300" wp14:anchorId="144B245A" wp14:editId="21BE39FC">
            <wp:extent cx="3196590" cy="2990850"/>
            <wp:effectExtent l="0" t="0" r="381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cstate="print"/>
                    <a:stretch>
                      <a:fillRect/>
                    </a:stretch>
                  </pic:blipFill>
                  <pic:spPr>
                    <a:xfrm>
                      <a:off x="0" y="0"/>
                      <a:ext cx="3200539" cy="2994421"/>
                    </a:xfrm>
                    <a:prstGeom prst="rect">
                      <a:avLst/>
                    </a:prstGeom>
                    <a:noFill/>
                    <a:ln w="9525">
                      <a:noFill/>
                    </a:ln>
                  </pic:spPr>
                </pic:pic>
              </a:graphicData>
            </a:graphic>
          </wp:inline>
        </w:drawing>
      </w:r>
    </w:p>
    <w:p w14:paraId="7F5D9F00" w14:textId="77777777" w:rsidR="00AE2D42" w:rsidRPr="009D45B9" w:rsidRDefault="00AE2D42">
      <w:pPr>
        <w:autoSpaceDE w:val="0"/>
        <w:autoSpaceDN w:val="0"/>
        <w:adjustRightInd w:val="0"/>
        <w:jc w:val="center"/>
        <w:rPr>
          <w:rFonts w:ascii="Times New Roman" w:eastAsia="宋体" w:hAnsi="Times New Roman" w:cs="FZHei-B01S"/>
          <w:kern w:val="0"/>
          <w:szCs w:val="21"/>
        </w:rPr>
      </w:pPr>
    </w:p>
    <w:p w14:paraId="45A9D15D" w14:textId="77777777" w:rsidR="00AE2D42" w:rsidRPr="009D45B9" w:rsidRDefault="00AE2D42">
      <w:pPr>
        <w:autoSpaceDE w:val="0"/>
        <w:autoSpaceDN w:val="0"/>
        <w:adjustRightInd w:val="0"/>
        <w:jc w:val="center"/>
        <w:rPr>
          <w:rFonts w:ascii="Times New Roman" w:eastAsia="宋体" w:hAnsi="Times New Roman" w:cs="FZHei-B01S"/>
          <w:kern w:val="0"/>
          <w:szCs w:val="21"/>
        </w:rPr>
      </w:pPr>
    </w:p>
    <w:p w14:paraId="1ED1BB1F" w14:textId="77777777" w:rsidR="00AE2D42" w:rsidRPr="009D45B9" w:rsidRDefault="00AE2D42">
      <w:pPr>
        <w:autoSpaceDE w:val="0"/>
        <w:autoSpaceDN w:val="0"/>
        <w:adjustRightInd w:val="0"/>
        <w:jc w:val="center"/>
        <w:rPr>
          <w:rFonts w:ascii="Times New Roman" w:eastAsia="宋体" w:hAnsi="Times New Roman" w:cs="FZHei-B01S"/>
          <w:kern w:val="0"/>
          <w:szCs w:val="21"/>
        </w:rPr>
      </w:pPr>
    </w:p>
    <w:p w14:paraId="6F046209" w14:textId="77777777" w:rsidR="00AE2D42" w:rsidRPr="009D45B9" w:rsidRDefault="00AE2D42">
      <w:pPr>
        <w:autoSpaceDE w:val="0"/>
        <w:autoSpaceDN w:val="0"/>
        <w:adjustRightInd w:val="0"/>
        <w:jc w:val="center"/>
        <w:rPr>
          <w:rFonts w:ascii="Times New Roman" w:eastAsia="宋体" w:hAnsi="Times New Roman" w:cs="FZHei-B01S"/>
          <w:kern w:val="0"/>
          <w:szCs w:val="21"/>
        </w:rPr>
      </w:pPr>
    </w:p>
    <w:p w14:paraId="1631E1F1" w14:textId="77777777" w:rsidR="00AE2D42" w:rsidRPr="009D45B9" w:rsidRDefault="00AE2D42">
      <w:pPr>
        <w:autoSpaceDE w:val="0"/>
        <w:autoSpaceDN w:val="0"/>
        <w:adjustRightInd w:val="0"/>
        <w:jc w:val="center"/>
        <w:rPr>
          <w:rFonts w:ascii="Times New Roman" w:eastAsia="宋体" w:hAnsi="Times New Roman" w:cs="FZHei-B01S"/>
          <w:kern w:val="0"/>
          <w:szCs w:val="21"/>
        </w:rPr>
      </w:pPr>
    </w:p>
    <w:p w14:paraId="12B598F8" w14:textId="77777777" w:rsidR="00AE2D42" w:rsidRPr="009D45B9" w:rsidRDefault="00AE2D42">
      <w:pPr>
        <w:autoSpaceDE w:val="0"/>
        <w:autoSpaceDN w:val="0"/>
        <w:adjustRightInd w:val="0"/>
        <w:jc w:val="center"/>
        <w:rPr>
          <w:rFonts w:ascii="Times New Roman" w:eastAsia="宋体" w:hAnsi="Times New Roman" w:cs="FZHei-B01S"/>
          <w:kern w:val="0"/>
          <w:szCs w:val="21"/>
        </w:rPr>
      </w:pPr>
    </w:p>
    <w:p w14:paraId="5BBA2155" w14:textId="77777777" w:rsidR="00AE2D42" w:rsidRPr="009D45B9" w:rsidRDefault="00AE2D42">
      <w:pPr>
        <w:autoSpaceDE w:val="0"/>
        <w:autoSpaceDN w:val="0"/>
        <w:adjustRightInd w:val="0"/>
        <w:jc w:val="center"/>
        <w:rPr>
          <w:rFonts w:ascii="Times New Roman" w:eastAsia="宋体" w:hAnsi="Times New Roman" w:cs="FZHei-B01S"/>
          <w:kern w:val="0"/>
          <w:szCs w:val="21"/>
        </w:rPr>
      </w:pPr>
    </w:p>
    <w:p w14:paraId="0E9D9F69" w14:textId="77777777" w:rsidR="00AE2D42" w:rsidRPr="009D45B9" w:rsidRDefault="00AE2D42">
      <w:pPr>
        <w:autoSpaceDE w:val="0"/>
        <w:autoSpaceDN w:val="0"/>
        <w:adjustRightInd w:val="0"/>
        <w:jc w:val="center"/>
        <w:rPr>
          <w:rFonts w:ascii="Times New Roman" w:eastAsia="宋体" w:hAnsi="Times New Roman" w:cs="FZHei-B01S"/>
          <w:kern w:val="0"/>
          <w:szCs w:val="21"/>
        </w:rPr>
      </w:pPr>
    </w:p>
    <w:p w14:paraId="4FF93757" w14:textId="77777777" w:rsidR="00AE2D42" w:rsidRPr="009D45B9" w:rsidRDefault="00AE2D42">
      <w:pPr>
        <w:autoSpaceDE w:val="0"/>
        <w:autoSpaceDN w:val="0"/>
        <w:adjustRightInd w:val="0"/>
        <w:rPr>
          <w:rFonts w:ascii="Times New Roman" w:eastAsia="宋体" w:hAnsi="Times New Roman" w:cs="FZHei-B01S"/>
          <w:kern w:val="0"/>
          <w:szCs w:val="21"/>
        </w:rPr>
      </w:pPr>
    </w:p>
    <w:p w14:paraId="26CCE74A" w14:textId="77777777" w:rsidR="00AE2D42" w:rsidRPr="009D45B9" w:rsidRDefault="00AE2D42">
      <w:pPr>
        <w:autoSpaceDE w:val="0"/>
        <w:autoSpaceDN w:val="0"/>
        <w:adjustRightInd w:val="0"/>
        <w:jc w:val="center"/>
        <w:rPr>
          <w:rFonts w:ascii="Times New Roman" w:eastAsia="宋体" w:hAnsi="Times New Roman" w:cs="FZHei-B01S"/>
          <w:kern w:val="0"/>
          <w:szCs w:val="21"/>
        </w:rPr>
      </w:pPr>
    </w:p>
    <w:p w14:paraId="1DD1BDD4" w14:textId="77777777" w:rsidR="00AE2D42" w:rsidRPr="009D45B9" w:rsidRDefault="00AE2D42">
      <w:pPr>
        <w:autoSpaceDE w:val="0"/>
        <w:autoSpaceDN w:val="0"/>
        <w:adjustRightInd w:val="0"/>
        <w:jc w:val="center"/>
        <w:rPr>
          <w:rFonts w:ascii="Times New Roman" w:eastAsia="宋体" w:hAnsi="Times New Roman" w:cs="FZHei-B01S"/>
          <w:kern w:val="0"/>
          <w:szCs w:val="21"/>
        </w:rPr>
      </w:pPr>
    </w:p>
    <w:p w14:paraId="126C2D7C" w14:textId="77777777" w:rsidR="00AE2D42" w:rsidRPr="009D45B9" w:rsidRDefault="00AE2D42">
      <w:pPr>
        <w:autoSpaceDE w:val="0"/>
        <w:autoSpaceDN w:val="0"/>
        <w:adjustRightInd w:val="0"/>
        <w:jc w:val="center"/>
        <w:rPr>
          <w:rFonts w:ascii="Times New Roman" w:eastAsia="宋体" w:hAnsi="Times New Roman" w:cs="FZHei-B01S"/>
          <w:kern w:val="0"/>
          <w:szCs w:val="21"/>
        </w:rPr>
      </w:pPr>
    </w:p>
    <w:p w14:paraId="5B199BC0" w14:textId="77777777" w:rsidR="00AE2D42" w:rsidRPr="009D45B9" w:rsidRDefault="00AE2D42">
      <w:pPr>
        <w:autoSpaceDE w:val="0"/>
        <w:autoSpaceDN w:val="0"/>
        <w:adjustRightInd w:val="0"/>
        <w:jc w:val="center"/>
        <w:rPr>
          <w:rFonts w:ascii="Times New Roman" w:eastAsia="宋体" w:hAnsi="Times New Roman" w:cs="FZHei-B01S"/>
          <w:kern w:val="0"/>
          <w:szCs w:val="21"/>
        </w:rPr>
      </w:pPr>
    </w:p>
    <w:p w14:paraId="00790D50" w14:textId="77777777" w:rsidR="00AE2D42" w:rsidRPr="009D45B9" w:rsidRDefault="00AE2D42">
      <w:pPr>
        <w:autoSpaceDE w:val="0"/>
        <w:autoSpaceDN w:val="0"/>
        <w:adjustRightInd w:val="0"/>
        <w:jc w:val="center"/>
        <w:rPr>
          <w:rFonts w:ascii="Times New Roman" w:eastAsia="宋体" w:hAnsi="Times New Roman" w:cs="FZHei-B01S"/>
          <w:kern w:val="0"/>
          <w:szCs w:val="21"/>
        </w:rPr>
      </w:pPr>
    </w:p>
    <w:p w14:paraId="3F007381" w14:textId="77777777" w:rsidR="00AE2D42" w:rsidRPr="009D45B9" w:rsidRDefault="00A10551">
      <w:pPr>
        <w:autoSpaceDE w:val="0"/>
        <w:autoSpaceDN w:val="0"/>
        <w:adjustRightInd w:val="0"/>
        <w:jc w:val="center"/>
        <w:rPr>
          <w:rFonts w:ascii="Times New Roman" w:eastAsia="宋体" w:hAnsi="Times New Roman" w:cs="楷体"/>
          <w:kern w:val="0"/>
          <w:szCs w:val="21"/>
        </w:rPr>
      </w:pPr>
      <w:r w:rsidRPr="009D45B9">
        <w:rPr>
          <w:rFonts w:ascii="Times New Roman" w:eastAsia="宋体" w:hAnsi="Times New Roman" w:cs="楷体" w:hint="eastAsia"/>
          <w:kern w:val="0"/>
          <w:szCs w:val="21"/>
        </w:rPr>
        <w:t>浙江大学公共管理学院</w:t>
      </w:r>
    </w:p>
    <w:p w14:paraId="0F5BF39C" w14:textId="77777777" w:rsidR="00AE2D42" w:rsidRPr="009D45B9" w:rsidRDefault="00A10551">
      <w:pPr>
        <w:jc w:val="center"/>
        <w:rPr>
          <w:rFonts w:ascii="Times New Roman" w:eastAsia="宋体" w:hAnsi="Times New Roman"/>
          <w:sz w:val="36"/>
        </w:rPr>
      </w:pPr>
      <w:r w:rsidRPr="009D45B9">
        <w:rPr>
          <w:rFonts w:ascii="Times New Roman" w:eastAsia="宋体" w:hAnsi="Times New Roman"/>
          <w:kern w:val="0"/>
          <w:szCs w:val="21"/>
        </w:rPr>
        <w:t>School of Public</w:t>
      </w:r>
      <w:r w:rsidR="0073355D" w:rsidRPr="009D45B9">
        <w:rPr>
          <w:rFonts w:ascii="Times New Roman" w:eastAsia="宋体" w:hAnsi="Times New Roman"/>
          <w:kern w:val="0"/>
          <w:szCs w:val="21"/>
        </w:rPr>
        <w:t xml:space="preserve"> Affairs</w:t>
      </w:r>
      <w:r w:rsidRPr="009D45B9">
        <w:rPr>
          <w:rFonts w:ascii="Times New Roman" w:eastAsia="宋体" w:hAnsi="Times New Roman"/>
          <w:kern w:val="0"/>
          <w:szCs w:val="21"/>
        </w:rPr>
        <w:t>, Zhejiang University</w:t>
      </w:r>
    </w:p>
    <w:p w14:paraId="559D5B26" w14:textId="77777777" w:rsidR="00AE2D42" w:rsidRPr="009D45B9" w:rsidRDefault="00A10551">
      <w:pPr>
        <w:pStyle w:val="p0"/>
      </w:pPr>
      <w:r w:rsidRPr="009D45B9">
        <w:t xml:space="preserve"> </w:t>
      </w:r>
    </w:p>
    <w:p w14:paraId="10BE927B" w14:textId="77777777" w:rsidR="00AE2D42" w:rsidRPr="009D45B9" w:rsidRDefault="00AE2D42">
      <w:pPr>
        <w:pStyle w:val="p0"/>
        <w:spacing w:line="360" w:lineRule="auto"/>
        <w:rPr>
          <w:sz w:val="24"/>
        </w:rPr>
      </w:pPr>
    </w:p>
    <w:p w14:paraId="7A062BB5" w14:textId="77777777" w:rsidR="00AE2D42" w:rsidRPr="009D45B9" w:rsidRDefault="00AE2D42">
      <w:pPr>
        <w:pStyle w:val="p0"/>
        <w:spacing w:line="360" w:lineRule="auto"/>
        <w:rPr>
          <w:sz w:val="24"/>
        </w:rPr>
      </w:pPr>
    </w:p>
    <w:p w14:paraId="59C7B357" w14:textId="77777777" w:rsidR="00AE2D42" w:rsidRPr="009D45B9" w:rsidRDefault="00A10551">
      <w:pPr>
        <w:pStyle w:val="p0"/>
        <w:spacing w:line="360" w:lineRule="auto"/>
        <w:rPr>
          <w:sz w:val="24"/>
        </w:rPr>
      </w:pPr>
      <w:r w:rsidRPr="009D45B9">
        <w:rPr>
          <w:sz w:val="24"/>
        </w:rPr>
        <w:t xml:space="preserve">   </w:t>
      </w:r>
      <w:r w:rsidRPr="009D45B9">
        <w:rPr>
          <w:rFonts w:hint="eastAsia"/>
          <w:sz w:val="24"/>
        </w:rPr>
        <w:t>亲爱的同学们：</w:t>
      </w:r>
      <w:r w:rsidRPr="009D45B9">
        <w:rPr>
          <w:sz w:val="24"/>
        </w:rPr>
        <w:br/>
      </w:r>
    </w:p>
    <w:p w14:paraId="5D3802B8" w14:textId="77777777" w:rsidR="00AE2D42" w:rsidRPr="009D45B9" w:rsidRDefault="00A10551">
      <w:pPr>
        <w:pStyle w:val="p0"/>
        <w:spacing w:line="360" w:lineRule="auto"/>
        <w:ind w:firstLine="420"/>
        <w:rPr>
          <w:sz w:val="24"/>
        </w:rPr>
      </w:pPr>
      <w:r w:rsidRPr="009D45B9">
        <w:rPr>
          <w:rFonts w:hint="eastAsia"/>
          <w:sz w:val="24"/>
        </w:rPr>
        <w:t>欢迎来到求是园，来到浙江大学公共管理学院。自收到录取通知书那刻起，</w:t>
      </w:r>
    </w:p>
    <w:p w14:paraId="48CD3F2F" w14:textId="77777777" w:rsidR="00AE2D42" w:rsidRPr="009D45B9" w:rsidRDefault="00A10551">
      <w:pPr>
        <w:pStyle w:val="p0"/>
        <w:spacing w:line="360" w:lineRule="auto"/>
        <w:rPr>
          <w:sz w:val="24"/>
        </w:rPr>
      </w:pPr>
      <w:r w:rsidRPr="009D45B9">
        <w:rPr>
          <w:rFonts w:hint="eastAsia"/>
          <w:sz w:val="24"/>
        </w:rPr>
        <w:t>你们便与“浙里”产生了羁绊，成为这个“大家”中不可或缺的一员。而打开《研究生手册》，看到这段话，你们的美丽青春与公管学院的化学反应也在悄然生起。</w:t>
      </w:r>
    </w:p>
    <w:p w14:paraId="04FDCEF6" w14:textId="77777777" w:rsidR="00AE2D42" w:rsidRPr="009D45B9" w:rsidRDefault="00A10551">
      <w:pPr>
        <w:pStyle w:val="p0"/>
        <w:spacing w:line="360" w:lineRule="auto"/>
        <w:ind w:firstLine="420"/>
        <w:rPr>
          <w:sz w:val="24"/>
        </w:rPr>
      </w:pPr>
      <w:r w:rsidRPr="009D45B9">
        <w:rPr>
          <w:rFonts w:hint="eastAsia"/>
          <w:sz w:val="24"/>
        </w:rPr>
        <w:t>“以天下为己任、以真理为依归”是公管人追求秉持的理念，它将</w:t>
      </w:r>
      <w:proofErr w:type="gramStart"/>
      <w:r w:rsidRPr="009D45B9">
        <w:rPr>
          <w:rFonts w:hint="eastAsia"/>
          <w:sz w:val="24"/>
        </w:rPr>
        <w:t>引领着</w:t>
      </w:r>
      <w:proofErr w:type="gramEnd"/>
      <w:r w:rsidRPr="009D45B9">
        <w:rPr>
          <w:rFonts w:hint="eastAsia"/>
          <w:sz w:val="24"/>
        </w:rPr>
        <w:t>各位新公管人学习、成长，求是、启真。求是时光弥足珍贵，预祝怀揣梦想而来的你们，乘风破浪，横渡沧海。</w:t>
      </w:r>
    </w:p>
    <w:p w14:paraId="17F96187" w14:textId="77777777" w:rsidR="00AE2D42" w:rsidRPr="009D45B9" w:rsidRDefault="00AE2D42">
      <w:pPr>
        <w:pStyle w:val="p0"/>
        <w:spacing w:line="360" w:lineRule="auto"/>
        <w:ind w:firstLine="420"/>
        <w:rPr>
          <w:sz w:val="24"/>
        </w:rPr>
      </w:pPr>
    </w:p>
    <w:p w14:paraId="551F2752" w14:textId="77777777" w:rsidR="00AE2D42" w:rsidRPr="009D45B9" w:rsidRDefault="00A2435D">
      <w:pPr>
        <w:pStyle w:val="p0"/>
        <w:spacing w:line="360" w:lineRule="auto"/>
        <w:ind w:firstLine="420"/>
        <w:rPr>
          <w:sz w:val="24"/>
        </w:rPr>
      </w:pPr>
      <w:r w:rsidRPr="009D45B9">
        <w:rPr>
          <w:noProof/>
          <w:sz w:val="24"/>
        </w:rPr>
        <w:drawing>
          <wp:inline distT="0" distB="0" distL="0" distR="0" wp14:anchorId="19C32F3F" wp14:editId="6FF84E4A">
            <wp:extent cx="5274310" cy="3515360"/>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91015125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3515360"/>
                    </a:xfrm>
                    <a:prstGeom prst="rect">
                      <a:avLst/>
                    </a:prstGeom>
                  </pic:spPr>
                </pic:pic>
              </a:graphicData>
            </a:graphic>
          </wp:inline>
        </w:drawing>
      </w:r>
    </w:p>
    <w:p w14:paraId="2734663B" w14:textId="77777777" w:rsidR="00AE2D42" w:rsidRPr="009D45B9" w:rsidRDefault="00AE2D42">
      <w:pPr>
        <w:pStyle w:val="p0"/>
        <w:spacing w:line="360" w:lineRule="auto"/>
        <w:ind w:firstLine="420"/>
        <w:rPr>
          <w:sz w:val="24"/>
        </w:rPr>
      </w:pPr>
    </w:p>
    <w:p w14:paraId="2042BF6D" w14:textId="77777777" w:rsidR="00AE2D42" w:rsidRPr="009D45B9" w:rsidRDefault="00AE2D42">
      <w:pPr>
        <w:pStyle w:val="p0"/>
        <w:spacing w:line="360" w:lineRule="auto"/>
        <w:ind w:firstLine="420"/>
        <w:rPr>
          <w:sz w:val="24"/>
        </w:rPr>
      </w:pPr>
    </w:p>
    <w:p w14:paraId="3BB671D8" w14:textId="77777777" w:rsidR="00AE2D42" w:rsidRPr="009D45B9" w:rsidRDefault="00A10551">
      <w:pPr>
        <w:pStyle w:val="p0"/>
        <w:spacing w:line="360" w:lineRule="auto"/>
        <w:rPr>
          <w:sz w:val="24"/>
        </w:rPr>
      </w:pPr>
      <w:r w:rsidRPr="009D45B9">
        <w:rPr>
          <w:sz w:val="24"/>
        </w:rPr>
        <w:t xml:space="preserve">    </w:t>
      </w:r>
      <w:r w:rsidRPr="009D45B9">
        <w:rPr>
          <w:rFonts w:hint="eastAsia"/>
          <w:sz w:val="24"/>
        </w:rPr>
        <w:t>为方便新生了解研究生学习阶段的各个环节，有计划的完成各环节的学习任务，研究生管理办公室特编写本手册以供参考。</w:t>
      </w:r>
    </w:p>
    <w:p w14:paraId="613A3C9D" w14:textId="77777777" w:rsidR="00AE2D42" w:rsidRPr="009D45B9" w:rsidRDefault="00A10551">
      <w:pPr>
        <w:pStyle w:val="p0"/>
        <w:spacing w:line="360" w:lineRule="auto"/>
        <w:rPr>
          <w:sz w:val="24"/>
        </w:rPr>
      </w:pPr>
      <w:r w:rsidRPr="009D45B9">
        <w:rPr>
          <w:sz w:val="24"/>
        </w:rPr>
        <w:t xml:space="preserve"> </w:t>
      </w:r>
    </w:p>
    <w:p w14:paraId="12344860" w14:textId="77777777" w:rsidR="00AE2D42" w:rsidRPr="009D45B9" w:rsidRDefault="00A10551">
      <w:pPr>
        <w:pStyle w:val="p0"/>
        <w:spacing w:line="360" w:lineRule="auto"/>
        <w:ind w:firstLine="480"/>
        <w:rPr>
          <w:sz w:val="24"/>
        </w:rPr>
      </w:pPr>
      <w:r w:rsidRPr="009D45B9">
        <w:rPr>
          <w:rFonts w:hint="eastAsia"/>
          <w:sz w:val="24"/>
        </w:rPr>
        <w:lastRenderedPageBreak/>
        <w:t>本手册依据浙江大学研究生院、公共管理学院颁布的相关政策编写而成，因情势变化，学校政策、学院规定不排除动态调整的可能，</w:t>
      </w:r>
      <w:r w:rsidRPr="009D45B9">
        <w:rPr>
          <w:rFonts w:hint="eastAsia"/>
          <w:b/>
          <w:sz w:val="24"/>
          <w:u w:val="single"/>
        </w:rPr>
        <w:t>本手册所提供信息仅供参考用，实际操作以学校、学院最新颁布的文件为准</w:t>
      </w:r>
      <w:r w:rsidRPr="009D45B9">
        <w:rPr>
          <w:rFonts w:hint="eastAsia"/>
          <w:sz w:val="24"/>
        </w:rPr>
        <w:t>。请读者予以注意。</w:t>
      </w:r>
    </w:p>
    <w:p w14:paraId="7AC94F95" w14:textId="77777777" w:rsidR="00AE2D42" w:rsidRPr="009D45B9" w:rsidRDefault="00AE2D42">
      <w:pPr>
        <w:pStyle w:val="p0"/>
        <w:spacing w:line="360" w:lineRule="auto"/>
        <w:ind w:firstLine="480"/>
        <w:rPr>
          <w:sz w:val="24"/>
        </w:rPr>
      </w:pPr>
    </w:p>
    <w:tbl>
      <w:tblPr>
        <w:tblpPr w:leftFromText="180" w:rightFromText="180" w:vertAnchor="text" w:horzAnchor="page" w:tblpX="1807" w:tblpY="202"/>
        <w:tblOverlap w:val="neve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04"/>
        <w:gridCol w:w="3330"/>
        <w:gridCol w:w="1275"/>
        <w:gridCol w:w="2214"/>
      </w:tblGrid>
      <w:tr w:rsidR="002D63BA" w:rsidRPr="00CA4CC6" w14:paraId="5D89E28F" w14:textId="77777777" w:rsidTr="002567D3">
        <w:trPr>
          <w:trHeight w:val="727"/>
        </w:trPr>
        <w:tc>
          <w:tcPr>
            <w:tcW w:w="851" w:type="dxa"/>
            <w:shd w:val="clear" w:color="auto" w:fill="4F81BD" w:themeFill="accent1"/>
            <w:vAlign w:val="center"/>
          </w:tcPr>
          <w:p w14:paraId="17FEF6A0" w14:textId="77777777" w:rsidR="00AE2D42" w:rsidRPr="009D45B9" w:rsidRDefault="00A10551" w:rsidP="002567D3">
            <w:pPr>
              <w:jc w:val="center"/>
              <w:rPr>
                <w:rFonts w:ascii="Times New Roman" w:eastAsia="宋体" w:hAnsi="Times New Roman" w:cs="宋体"/>
                <w:b/>
                <w:sz w:val="22"/>
              </w:rPr>
            </w:pPr>
            <w:r w:rsidRPr="009D45B9">
              <w:rPr>
                <w:rFonts w:ascii="Times New Roman" w:eastAsia="宋体" w:hAnsi="Times New Roman" w:cs="宋体" w:hint="eastAsia"/>
                <w:b/>
                <w:sz w:val="22"/>
              </w:rPr>
              <w:t>部门</w:t>
            </w:r>
          </w:p>
        </w:tc>
        <w:tc>
          <w:tcPr>
            <w:tcW w:w="1304" w:type="dxa"/>
            <w:shd w:val="clear" w:color="auto" w:fill="4F81BD" w:themeFill="accent1"/>
            <w:vAlign w:val="center"/>
          </w:tcPr>
          <w:p w14:paraId="2B481664" w14:textId="77777777" w:rsidR="00AE2D42" w:rsidRPr="009D45B9" w:rsidRDefault="00A10551" w:rsidP="002567D3">
            <w:pPr>
              <w:jc w:val="center"/>
              <w:rPr>
                <w:rFonts w:ascii="Times New Roman" w:eastAsia="宋体" w:hAnsi="Times New Roman" w:cs="宋体"/>
                <w:b/>
                <w:sz w:val="22"/>
              </w:rPr>
            </w:pPr>
            <w:r w:rsidRPr="009D45B9">
              <w:rPr>
                <w:rFonts w:ascii="Times New Roman" w:eastAsia="宋体" w:hAnsi="Times New Roman" w:cs="宋体" w:hint="eastAsia"/>
                <w:b/>
                <w:sz w:val="22"/>
              </w:rPr>
              <w:t>人员</w:t>
            </w:r>
          </w:p>
        </w:tc>
        <w:tc>
          <w:tcPr>
            <w:tcW w:w="3330" w:type="dxa"/>
            <w:shd w:val="clear" w:color="auto" w:fill="4F81BD" w:themeFill="accent1"/>
            <w:vAlign w:val="center"/>
          </w:tcPr>
          <w:p w14:paraId="078FD1FF" w14:textId="77777777" w:rsidR="00AE2D42" w:rsidRPr="009D45B9" w:rsidRDefault="00A10551" w:rsidP="002567D3">
            <w:pPr>
              <w:jc w:val="center"/>
              <w:rPr>
                <w:rFonts w:ascii="Times New Roman" w:eastAsia="宋体" w:hAnsi="Times New Roman" w:cs="宋体"/>
                <w:b/>
                <w:sz w:val="22"/>
              </w:rPr>
            </w:pPr>
            <w:r w:rsidRPr="009D45B9">
              <w:rPr>
                <w:rFonts w:ascii="Times New Roman" w:eastAsia="宋体" w:hAnsi="Times New Roman" w:cs="宋体" w:hint="eastAsia"/>
                <w:b/>
                <w:sz w:val="22"/>
              </w:rPr>
              <w:t>主要职能</w:t>
            </w:r>
          </w:p>
        </w:tc>
        <w:tc>
          <w:tcPr>
            <w:tcW w:w="1275" w:type="dxa"/>
            <w:shd w:val="clear" w:color="auto" w:fill="4F81BD" w:themeFill="accent1"/>
            <w:vAlign w:val="center"/>
          </w:tcPr>
          <w:p w14:paraId="3377EB0B" w14:textId="77777777" w:rsidR="00AE2D42" w:rsidRPr="009D45B9" w:rsidRDefault="00A10551" w:rsidP="002567D3">
            <w:pPr>
              <w:jc w:val="center"/>
              <w:rPr>
                <w:rFonts w:ascii="Times New Roman" w:eastAsia="宋体" w:hAnsi="Times New Roman" w:cs="宋体"/>
                <w:b/>
                <w:sz w:val="22"/>
              </w:rPr>
            </w:pPr>
            <w:r w:rsidRPr="009D45B9">
              <w:rPr>
                <w:rFonts w:ascii="Times New Roman" w:eastAsia="宋体" w:hAnsi="Times New Roman" w:cs="宋体" w:hint="eastAsia"/>
                <w:b/>
                <w:sz w:val="22"/>
              </w:rPr>
              <w:t>地址</w:t>
            </w:r>
          </w:p>
        </w:tc>
        <w:tc>
          <w:tcPr>
            <w:tcW w:w="2214" w:type="dxa"/>
            <w:shd w:val="clear" w:color="auto" w:fill="4F81BD" w:themeFill="accent1"/>
            <w:vAlign w:val="center"/>
          </w:tcPr>
          <w:p w14:paraId="1A80E2CF" w14:textId="77777777" w:rsidR="00AE2D42" w:rsidRPr="009D45B9" w:rsidRDefault="00A10551" w:rsidP="002567D3">
            <w:pPr>
              <w:jc w:val="center"/>
              <w:rPr>
                <w:rFonts w:ascii="Times New Roman" w:eastAsia="宋体" w:hAnsi="Times New Roman" w:cs="宋体"/>
                <w:b/>
                <w:sz w:val="22"/>
              </w:rPr>
            </w:pPr>
            <w:r w:rsidRPr="009D45B9">
              <w:rPr>
                <w:rFonts w:ascii="Times New Roman" w:eastAsia="宋体" w:hAnsi="Times New Roman" w:cs="宋体" w:hint="eastAsia"/>
                <w:b/>
                <w:sz w:val="22"/>
              </w:rPr>
              <w:t>联系方式</w:t>
            </w:r>
          </w:p>
        </w:tc>
      </w:tr>
      <w:tr w:rsidR="002D63BA" w:rsidRPr="00CA4CC6" w14:paraId="75B53FEF" w14:textId="77777777" w:rsidTr="002567D3">
        <w:trPr>
          <w:trHeight w:val="588"/>
        </w:trPr>
        <w:tc>
          <w:tcPr>
            <w:tcW w:w="851" w:type="dxa"/>
            <w:vMerge w:val="restart"/>
            <w:vAlign w:val="center"/>
          </w:tcPr>
          <w:p w14:paraId="0DC56D1B" w14:textId="77777777" w:rsidR="00AE2D42" w:rsidRPr="009D45B9" w:rsidRDefault="00AE2D42" w:rsidP="002567D3">
            <w:pPr>
              <w:jc w:val="center"/>
              <w:rPr>
                <w:rFonts w:ascii="Times New Roman" w:eastAsia="宋体" w:hAnsi="Times New Roman" w:cs="宋体"/>
                <w:b/>
                <w:szCs w:val="21"/>
              </w:rPr>
            </w:pPr>
          </w:p>
          <w:p w14:paraId="69F76086" w14:textId="77777777" w:rsidR="00AE2D42" w:rsidRPr="009D45B9" w:rsidRDefault="00A10551" w:rsidP="002567D3">
            <w:pPr>
              <w:jc w:val="center"/>
              <w:rPr>
                <w:rFonts w:ascii="Times New Roman" w:eastAsia="宋体" w:hAnsi="Times New Roman" w:cs="宋体"/>
                <w:b/>
                <w:szCs w:val="21"/>
              </w:rPr>
            </w:pPr>
            <w:r w:rsidRPr="009D45B9">
              <w:rPr>
                <w:rFonts w:ascii="Times New Roman" w:eastAsia="宋体" w:hAnsi="Times New Roman" w:cs="宋体" w:hint="eastAsia"/>
                <w:b/>
                <w:szCs w:val="21"/>
              </w:rPr>
              <w:t>研究生管理办公室</w:t>
            </w:r>
          </w:p>
        </w:tc>
        <w:tc>
          <w:tcPr>
            <w:tcW w:w="1304" w:type="dxa"/>
            <w:vAlign w:val="center"/>
          </w:tcPr>
          <w:p w14:paraId="523EEBF7" w14:textId="77777777" w:rsidR="00AE2D42" w:rsidRPr="009D45B9" w:rsidRDefault="00A10551" w:rsidP="002567D3">
            <w:pPr>
              <w:jc w:val="center"/>
              <w:rPr>
                <w:rFonts w:ascii="Times New Roman" w:eastAsia="宋体" w:hAnsi="Times New Roman" w:cs="宋体"/>
                <w:b/>
                <w:szCs w:val="21"/>
              </w:rPr>
            </w:pPr>
            <w:r w:rsidRPr="009D45B9">
              <w:rPr>
                <w:rFonts w:ascii="Times New Roman" w:eastAsia="宋体" w:hAnsi="Times New Roman" w:cs="宋体" w:hint="eastAsia"/>
                <w:b/>
                <w:szCs w:val="21"/>
              </w:rPr>
              <w:t>吕婉</w:t>
            </w:r>
            <w:proofErr w:type="gramStart"/>
            <w:r w:rsidRPr="009D45B9">
              <w:rPr>
                <w:rFonts w:ascii="Times New Roman" w:eastAsia="宋体" w:hAnsi="Times New Roman" w:cs="宋体" w:hint="eastAsia"/>
                <w:b/>
                <w:szCs w:val="21"/>
              </w:rPr>
              <w:t>菀</w:t>
            </w:r>
            <w:proofErr w:type="gramEnd"/>
          </w:p>
        </w:tc>
        <w:tc>
          <w:tcPr>
            <w:tcW w:w="3330" w:type="dxa"/>
            <w:vAlign w:val="center"/>
          </w:tcPr>
          <w:p w14:paraId="52EF432A" w14:textId="77777777" w:rsidR="00AE2D42" w:rsidRPr="009D45B9" w:rsidRDefault="00A10551" w:rsidP="002567D3">
            <w:pPr>
              <w:jc w:val="center"/>
              <w:rPr>
                <w:rFonts w:ascii="Times New Roman" w:eastAsia="宋体" w:hAnsi="Times New Roman" w:cs="宋体"/>
                <w:bCs/>
                <w:szCs w:val="21"/>
              </w:rPr>
            </w:pPr>
            <w:r w:rsidRPr="009D45B9">
              <w:rPr>
                <w:rFonts w:ascii="Times New Roman" w:eastAsia="宋体" w:hAnsi="Times New Roman" w:cs="宋体" w:hint="eastAsia"/>
                <w:bCs/>
                <w:szCs w:val="21"/>
              </w:rPr>
              <w:t>日常</w:t>
            </w:r>
            <w:r w:rsidR="009B0536" w:rsidRPr="009D45B9">
              <w:rPr>
                <w:rFonts w:ascii="Times New Roman" w:eastAsia="宋体" w:hAnsi="Times New Roman" w:cs="宋体" w:hint="eastAsia"/>
                <w:bCs/>
                <w:szCs w:val="21"/>
              </w:rPr>
              <w:t>教学</w:t>
            </w:r>
            <w:r w:rsidRPr="009D45B9">
              <w:rPr>
                <w:rFonts w:ascii="Times New Roman" w:eastAsia="宋体" w:hAnsi="Times New Roman" w:cs="宋体" w:hint="eastAsia"/>
                <w:bCs/>
                <w:szCs w:val="21"/>
              </w:rPr>
              <w:t>教务、学籍</w:t>
            </w:r>
            <w:r w:rsidR="009B0536" w:rsidRPr="009D45B9">
              <w:rPr>
                <w:rFonts w:ascii="Times New Roman" w:eastAsia="宋体" w:hAnsi="Times New Roman" w:cs="宋体" w:hint="eastAsia"/>
                <w:bCs/>
                <w:szCs w:val="21"/>
              </w:rPr>
              <w:t>管理</w:t>
            </w:r>
            <w:r w:rsidRPr="009D45B9">
              <w:rPr>
                <w:rFonts w:ascii="Times New Roman" w:eastAsia="宋体" w:hAnsi="Times New Roman" w:cs="宋体" w:hint="eastAsia"/>
                <w:bCs/>
                <w:szCs w:val="21"/>
              </w:rPr>
              <w:t>工作</w:t>
            </w:r>
          </w:p>
        </w:tc>
        <w:tc>
          <w:tcPr>
            <w:tcW w:w="1275" w:type="dxa"/>
            <w:vMerge w:val="restart"/>
            <w:vAlign w:val="center"/>
          </w:tcPr>
          <w:p w14:paraId="3FF07355" w14:textId="77777777" w:rsidR="00AE2D42" w:rsidRPr="009D45B9" w:rsidRDefault="00AE2D42" w:rsidP="002567D3">
            <w:pPr>
              <w:rPr>
                <w:rFonts w:ascii="Times New Roman" w:eastAsia="宋体" w:hAnsi="Times New Roman" w:cs="宋体"/>
                <w:bCs/>
                <w:szCs w:val="21"/>
              </w:rPr>
            </w:pPr>
          </w:p>
          <w:p w14:paraId="06854BE4" w14:textId="77777777" w:rsidR="00AE2D42" w:rsidRPr="009D45B9" w:rsidRDefault="00BC000E" w:rsidP="00BC000E">
            <w:pPr>
              <w:jc w:val="center"/>
              <w:rPr>
                <w:rFonts w:ascii="Times New Roman" w:eastAsia="宋体" w:hAnsi="Times New Roman" w:cs="宋体"/>
                <w:bCs/>
                <w:szCs w:val="21"/>
              </w:rPr>
            </w:pPr>
            <w:r w:rsidRPr="009D45B9">
              <w:rPr>
                <w:rFonts w:ascii="Times New Roman" w:eastAsia="宋体" w:hAnsi="Times New Roman" w:cs="宋体" w:hint="eastAsia"/>
                <w:bCs/>
                <w:szCs w:val="21"/>
              </w:rPr>
              <w:t>人文社科组团公共管理学院新大楼</w:t>
            </w:r>
            <w:r w:rsidRPr="009D45B9">
              <w:rPr>
                <w:rFonts w:ascii="Times New Roman" w:eastAsia="宋体" w:hAnsi="Times New Roman" w:cs="宋体"/>
                <w:bCs/>
                <w:szCs w:val="21"/>
              </w:rPr>
              <w:t>220</w:t>
            </w:r>
          </w:p>
        </w:tc>
        <w:tc>
          <w:tcPr>
            <w:tcW w:w="2214" w:type="dxa"/>
            <w:vAlign w:val="center"/>
          </w:tcPr>
          <w:p w14:paraId="42BD0C4C" w14:textId="77777777" w:rsidR="00AE2D42" w:rsidRPr="009D45B9" w:rsidRDefault="00A10551" w:rsidP="002567D3">
            <w:pPr>
              <w:jc w:val="center"/>
              <w:rPr>
                <w:rFonts w:ascii="Times New Roman" w:eastAsia="宋体" w:hAnsi="Times New Roman" w:cs="宋体"/>
                <w:bCs/>
                <w:szCs w:val="21"/>
              </w:rPr>
            </w:pPr>
            <w:r w:rsidRPr="009D45B9">
              <w:rPr>
                <w:rFonts w:ascii="Times New Roman" w:eastAsia="宋体" w:hAnsi="Times New Roman" w:cs="宋体"/>
                <w:bCs/>
                <w:szCs w:val="21"/>
              </w:rPr>
              <w:t>56662017</w:t>
            </w:r>
          </w:p>
          <w:p w14:paraId="698D885D" w14:textId="77777777" w:rsidR="00AE2D42" w:rsidRPr="009D45B9" w:rsidRDefault="00A10551" w:rsidP="002567D3">
            <w:pPr>
              <w:jc w:val="center"/>
              <w:rPr>
                <w:rFonts w:ascii="Times New Roman" w:eastAsia="宋体" w:hAnsi="Times New Roman" w:cs="宋体"/>
                <w:bCs/>
                <w:szCs w:val="21"/>
              </w:rPr>
            </w:pPr>
            <w:r w:rsidRPr="00CA4CC6">
              <w:rPr>
                <w:rFonts w:ascii="Times New Roman" w:eastAsia="宋体" w:hAnsi="Times New Roman" w:cs="Times New Roman"/>
                <w:bCs/>
                <w:szCs w:val="21"/>
              </w:rPr>
              <w:t>lvwanwan@zju.edu.cn</w:t>
            </w:r>
          </w:p>
        </w:tc>
      </w:tr>
      <w:tr w:rsidR="002D63BA" w:rsidRPr="00CA4CC6" w14:paraId="2535E6C1" w14:textId="77777777" w:rsidTr="002567D3">
        <w:trPr>
          <w:trHeight w:val="525"/>
        </w:trPr>
        <w:tc>
          <w:tcPr>
            <w:tcW w:w="851" w:type="dxa"/>
            <w:vMerge/>
            <w:vAlign w:val="center"/>
          </w:tcPr>
          <w:p w14:paraId="4562A018" w14:textId="77777777" w:rsidR="00AE2D42" w:rsidRPr="009D45B9" w:rsidRDefault="00AE2D42" w:rsidP="002567D3">
            <w:pPr>
              <w:jc w:val="center"/>
              <w:rPr>
                <w:rFonts w:ascii="Times New Roman" w:eastAsia="宋体" w:hAnsi="Times New Roman" w:cs="宋体"/>
                <w:b/>
                <w:szCs w:val="21"/>
              </w:rPr>
            </w:pPr>
          </w:p>
        </w:tc>
        <w:tc>
          <w:tcPr>
            <w:tcW w:w="1304" w:type="dxa"/>
            <w:vAlign w:val="center"/>
          </w:tcPr>
          <w:p w14:paraId="73A4A4B0" w14:textId="77777777" w:rsidR="00AE2D42" w:rsidRPr="009D45B9" w:rsidRDefault="00A10551" w:rsidP="002567D3">
            <w:pPr>
              <w:jc w:val="center"/>
              <w:rPr>
                <w:rFonts w:ascii="Times New Roman" w:eastAsia="宋体" w:hAnsi="Times New Roman" w:cs="宋体"/>
                <w:b/>
                <w:szCs w:val="21"/>
              </w:rPr>
            </w:pPr>
            <w:r w:rsidRPr="009D45B9">
              <w:rPr>
                <w:rFonts w:ascii="Times New Roman" w:eastAsia="宋体" w:hAnsi="Times New Roman" w:cs="宋体" w:hint="eastAsia"/>
                <w:b/>
                <w:szCs w:val="21"/>
              </w:rPr>
              <w:t>董宁</w:t>
            </w:r>
            <w:proofErr w:type="gramStart"/>
            <w:r w:rsidRPr="009D45B9">
              <w:rPr>
                <w:rFonts w:ascii="Times New Roman" w:eastAsia="宋体" w:hAnsi="Times New Roman" w:cs="宋体" w:hint="eastAsia"/>
                <w:b/>
                <w:szCs w:val="21"/>
              </w:rPr>
              <w:t>宁</w:t>
            </w:r>
            <w:proofErr w:type="gramEnd"/>
          </w:p>
        </w:tc>
        <w:tc>
          <w:tcPr>
            <w:tcW w:w="3330" w:type="dxa"/>
            <w:vAlign w:val="center"/>
          </w:tcPr>
          <w:p w14:paraId="0E4EEA54" w14:textId="684E4FC9" w:rsidR="00AE2D42" w:rsidRPr="009D45B9" w:rsidRDefault="00C2418F" w:rsidP="002567D3">
            <w:pPr>
              <w:jc w:val="center"/>
              <w:rPr>
                <w:rFonts w:ascii="Times New Roman" w:eastAsia="宋体" w:hAnsi="Times New Roman" w:cs="宋体"/>
                <w:bCs/>
                <w:szCs w:val="21"/>
              </w:rPr>
            </w:pPr>
            <w:r w:rsidRPr="009D45B9">
              <w:rPr>
                <w:rFonts w:ascii="Times New Roman" w:eastAsia="宋体" w:hAnsi="Times New Roman" w:cs="宋体" w:hint="eastAsia"/>
                <w:bCs/>
                <w:szCs w:val="21"/>
              </w:rPr>
              <w:t>学位申请、出国交流、培养过程等工作</w:t>
            </w:r>
          </w:p>
        </w:tc>
        <w:tc>
          <w:tcPr>
            <w:tcW w:w="1275" w:type="dxa"/>
            <w:vMerge/>
            <w:vAlign w:val="center"/>
          </w:tcPr>
          <w:p w14:paraId="04804BB2" w14:textId="77777777" w:rsidR="00AE2D42" w:rsidRPr="009D45B9" w:rsidRDefault="00AE2D42" w:rsidP="002567D3">
            <w:pPr>
              <w:jc w:val="center"/>
              <w:rPr>
                <w:rFonts w:ascii="Times New Roman" w:eastAsia="宋体" w:hAnsi="Times New Roman" w:cs="宋体"/>
                <w:bCs/>
                <w:szCs w:val="21"/>
              </w:rPr>
            </w:pPr>
          </w:p>
        </w:tc>
        <w:tc>
          <w:tcPr>
            <w:tcW w:w="2214" w:type="dxa"/>
            <w:vAlign w:val="center"/>
          </w:tcPr>
          <w:p w14:paraId="48E4A176" w14:textId="77777777" w:rsidR="00AE2D42" w:rsidRPr="009D45B9" w:rsidRDefault="00A10551" w:rsidP="002567D3">
            <w:pPr>
              <w:jc w:val="center"/>
              <w:rPr>
                <w:rFonts w:ascii="Times New Roman" w:eastAsia="宋体" w:hAnsi="Times New Roman" w:cs="宋体"/>
                <w:bCs/>
                <w:szCs w:val="21"/>
              </w:rPr>
            </w:pPr>
            <w:r w:rsidRPr="009D45B9">
              <w:rPr>
                <w:rFonts w:ascii="Times New Roman" w:eastAsia="宋体" w:hAnsi="Times New Roman" w:cs="宋体"/>
                <w:bCs/>
                <w:szCs w:val="21"/>
              </w:rPr>
              <w:t>56662025</w:t>
            </w:r>
          </w:p>
          <w:p w14:paraId="061315BF" w14:textId="77777777" w:rsidR="00AE2D42" w:rsidRPr="009D45B9" w:rsidRDefault="00A10551" w:rsidP="002567D3">
            <w:pPr>
              <w:jc w:val="center"/>
              <w:rPr>
                <w:rFonts w:ascii="Times New Roman" w:eastAsia="宋体" w:hAnsi="Times New Roman" w:cs="宋体"/>
                <w:bCs/>
                <w:szCs w:val="21"/>
              </w:rPr>
            </w:pPr>
            <w:r w:rsidRPr="00CA4CC6">
              <w:rPr>
                <w:rFonts w:ascii="Times New Roman" w:eastAsia="宋体" w:hAnsi="Times New Roman" w:cs="Times New Roman"/>
                <w:bCs/>
                <w:szCs w:val="21"/>
              </w:rPr>
              <w:t>dnn1255@163.com</w:t>
            </w:r>
          </w:p>
        </w:tc>
      </w:tr>
      <w:tr w:rsidR="002D63BA" w:rsidRPr="00CA4CC6" w14:paraId="11672BFF" w14:textId="77777777" w:rsidTr="002567D3">
        <w:trPr>
          <w:trHeight w:val="793"/>
        </w:trPr>
        <w:tc>
          <w:tcPr>
            <w:tcW w:w="851" w:type="dxa"/>
            <w:vMerge/>
            <w:vAlign w:val="center"/>
          </w:tcPr>
          <w:p w14:paraId="1FE22D97" w14:textId="77777777" w:rsidR="00AE2D42" w:rsidRPr="009D45B9" w:rsidRDefault="00AE2D42" w:rsidP="002567D3">
            <w:pPr>
              <w:jc w:val="center"/>
              <w:rPr>
                <w:rFonts w:ascii="Times New Roman" w:eastAsia="宋体" w:hAnsi="Times New Roman" w:cs="宋体"/>
                <w:b/>
                <w:szCs w:val="21"/>
              </w:rPr>
            </w:pPr>
          </w:p>
        </w:tc>
        <w:tc>
          <w:tcPr>
            <w:tcW w:w="1304" w:type="dxa"/>
            <w:vAlign w:val="center"/>
          </w:tcPr>
          <w:p w14:paraId="42FBCB87" w14:textId="77777777" w:rsidR="00AE2D42" w:rsidRPr="009D45B9" w:rsidRDefault="00A10551" w:rsidP="002567D3">
            <w:pPr>
              <w:jc w:val="center"/>
              <w:rPr>
                <w:rFonts w:ascii="Times New Roman" w:eastAsia="宋体" w:hAnsi="Times New Roman" w:cs="宋体"/>
                <w:b/>
                <w:szCs w:val="21"/>
              </w:rPr>
            </w:pPr>
            <w:r w:rsidRPr="009D45B9">
              <w:rPr>
                <w:rFonts w:ascii="Times New Roman" w:eastAsia="宋体" w:hAnsi="Times New Roman" w:cs="宋体" w:hint="eastAsia"/>
                <w:b/>
                <w:szCs w:val="21"/>
              </w:rPr>
              <w:t>邵明</w:t>
            </w:r>
          </w:p>
        </w:tc>
        <w:tc>
          <w:tcPr>
            <w:tcW w:w="3330" w:type="dxa"/>
            <w:vAlign w:val="center"/>
          </w:tcPr>
          <w:p w14:paraId="50BBD36F" w14:textId="77777777" w:rsidR="00AE2D42" w:rsidRPr="009D45B9" w:rsidRDefault="00A10551" w:rsidP="00C2418F">
            <w:pPr>
              <w:jc w:val="center"/>
              <w:rPr>
                <w:rFonts w:ascii="Times New Roman" w:eastAsia="宋体" w:hAnsi="Times New Roman" w:cs="宋体"/>
                <w:bCs/>
                <w:szCs w:val="21"/>
              </w:rPr>
            </w:pPr>
            <w:r w:rsidRPr="009D45B9">
              <w:rPr>
                <w:rFonts w:ascii="Times New Roman" w:eastAsia="宋体" w:hAnsi="Times New Roman" w:cs="宋体" w:hint="eastAsia"/>
                <w:bCs/>
                <w:szCs w:val="21"/>
              </w:rPr>
              <w:t>研究生招生</w:t>
            </w:r>
            <w:r w:rsidR="00C2418F" w:rsidRPr="009D45B9">
              <w:rPr>
                <w:rFonts w:ascii="Times New Roman" w:eastAsia="宋体" w:hAnsi="Times New Roman" w:cs="宋体" w:hint="eastAsia"/>
                <w:bCs/>
                <w:szCs w:val="21"/>
              </w:rPr>
              <w:t>、研究生管理</w:t>
            </w:r>
            <w:r w:rsidRPr="009D45B9">
              <w:rPr>
                <w:rFonts w:ascii="Times New Roman" w:eastAsia="宋体" w:hAnsi="Times New Roman" w:cs="宋体" w:hint="eastAsia"/>
                <w:bCs/>
                <w:szCs w:val="21"/>
              </w:rPr>
              <w:t>等工作</w:t>
            </w:r>
          </w:p>
        </w:tc>
        <w:tc>
          <w:tcPr>
            <w:tcW w:w="1275" w:type="dxa"/>
            <w:vMerge/>
            <w:vAlign w:val="center"/>
          </w:tcPr>
          <w:p w14:paraId="50AB178C" w14:textId="77777777" w:rsidR="00AE2D42" w:rsidRPr="009D45B9" w:rsidRDefault="00AE2D42" w:rsidP="002567D3">
            <w:pPr>
              <w:jc w:val="center"/>
              <w:rPr>
                <w:rFonts w:ascii="Times New Roman" w:eastAsia="宋体" w:hAnsi="Times New Roman" w:cs="宋体"/>
                <w:bCs/>
                <w:szCs w:val="21"/>
              </w:rPr>
            </w:pPr>
          </w:p>
        </w:tc>
        <w:tc>
          <w:tcPr>
            <w:tcW w:w="2214" w:type="dxa"/>
            <w:vAlign w:val="center"/>
          </w:tcPr>
          <w:p w14:paraId="4EB347F9" w14:textId="77777777" w:rsidR="00AE2D42" w:rsidRPr="009D45B9" w:rsidRDefault="00A10551" w:rsidP="002567D3">
            <w:pPr>
              <w:jc w:val="center"/>
              <w:rPr>
                <w:rFonts w:ascii="Times New Roman" w:eastAsia="宋体" w:hAnsi="Times New Roman" w:cs="宋体"/>
                <w:bCs/>
                <w:szCs w:val="21"/>
              </w:rPr>
            </w:pPr>
            <w:r w:rsidRPr="009D45B9">
              <w:rPr>
                <w:rFonts w:ascii="Times New Roman" w:eastAsia="宋体" w:hAnsi="Times New Roman" w:cs="宋体"/>
                <w:bCs/>
                <w:szCs w:val="21"/>
              </w:rPr>
              <w:t>56662026</w:t>
            </w:r>
          </w:p>
          <w:p w14:paraId="4EDD0DCC" w14:textId="77777777" w:rsidR="00AE2D42" w:rsidRPr="009D45B9" w:rsidRDefault="00A10551" w:rsidP="002567D3">
            <w:pPr>
              <w:jc w:val="center"/>
              <w:rPr>
                <w:rFonts w:ascii="Times New Roman" w:eastAsia="宋体" w:hAnsi="Times New Roman" w:cs="宋体"/>
                <w:bCs/>
                <w:szCs w:val="21"/>
              </w:rPr>
            </w:pPr>
            <w:r w:rsidRPr="00CA4CC6">
              <w:rPr>
                <w:rFonts w:ascii="Times New Roman" w:eastAsia="宋体" w:hAnsi="Times New Roman" w:cs="Times New Roman"/>
                <w:bCs/>
                <w:szCs w:val="21"/>
              </w:rPr>
              <w:t>xxzy@zju.edu.cn</w:t>
            </w:r>
          </w:p>
        </w:tc>
      </w:tr>
      <w:tr w:rsidR="005153FA" w:rsidRPr="00CA4CC6" w14:paraId="16A75185" w14:textId="77777777" w:rsidTr="002567D3">
        <w:trPr>
          <w:trHeight w:val="835"/>
        </w:trPr>
        <w:tc>
          <w:tcPr>
            <w:tcW w:w="851" w:type="dxa"/>
            <w:vMerge w:val="restart"/>
            <w:vAlign w:val="center"/>
          </w:tcPr>
          <w:p w14:paraId="3E0F83CB" w14:textId="77777777" w:rsidR="005153FA" w:rsidRPr="009D45B9" w:rsidRDefault="005153FA" w:rsidP="002567D3">
            <w:pPr>
              <w:jc w:val="center"/>
              <w:rPr>
                <w:rFonts w:ascii="Times New Roman" w:eastAsia="宋体" w:hAnsi="Times New Roman" w:cs="宋体"/>
                <w:b/>
                <w:szCs w:val="21"/>
              </w:rPr>
            </w:pPr>
            <w:r w:rsidRPr="009D45B9">
              <w:rPr>
                <w:rFonts w:ascii="Times New Roman" w:eastAsia="宋体" w:hAnsi="Times New Roman" w:cs="宋体" w:hint="eastAsia"/>
                <w:b/>
                <w:szCs w:val="21"/>
              </w:rPr>
              <w:t>团委</w:t>
            </w:r>
          </w:p>
        </w:tc>
        <w:tc>
          <w:tcPr>
            <w:tcW w:w="1304" w:type="dxa"/>
            <w:vAlign w:val="center"/>
          </w:tcPr>
          <w:p w14:paraId="743FD863" w14:textId="77777777" w:rsidR="005153FA" w:rsidRPr="009D45B9" w:rsidRDefault="005153FA" w:rsidP="002567D3">
            <w:pPr>
              <w:jc w:val="center"/>
              <w:rPr>
                <w:rFonts w:ascii="Times New Roman" w:eastAsia="宋体" w:hAnsi="Times New Roman" w:cs="宋体"/>
                <w:b/>
                <w:szCs w:val="21"/>
              </w:rPr>
            </w:pPr>
            <w:proofErr w:type="gramStart"/>
            <w:r w:rsidRPr="009D45B9">
              <w:rPr>
                <w:rFonts w:ascii="Times New Roman" w:eastAsia="宋体" w:hAnsi="Times New Roman" w:cs="宋体" w:hint="eastAsia"/>
                <w:b/>
                <w:szCs w:val="21"/>
              </w:rPr>
              <w:t>杜锦佩</w:t>
            </w:r>
            <w:proofErr w:type="gramEnd"/>
          </w:p>
        </w:tc>
        <w:tc>
          <w:tcPr>
            <w:tcW w:w="3330" w:type="dxa"/>
            <w:vAlign w:val="center"/>
          </w:tcPr>
          <w:p w14:paraId="505D3F68" w14:textId="1F57ADF5" w:rsidR="005153FA" w:rsidRPr="009D45B9" w:rsidRDefault="005153FA" w:rsidP="00836EA2">
            <w:pPr>
              <w:jc w:val="center"/>
              <w:rPr>
                <w:rFonts w:ascii="Times New Roman" w:eastAsia="宋体" w:hAnsi="Times New Roman" w:cs="宋体"/>
                <w:bCs/>
                <w:szCs w:val="21"/>
              </w:rPr>
            </w:pPr>
            <w:r>
              <w:rPr>
                <w:rFonts w:ascii="Times New Roman" w:eastAsia="宋体" w:hAnsi="Times New Roman" w:cs="宋体" w:hint="eastAsia"/>
                <w:bCs/>
                <w:szCs w:val="21"/>
              </w:rPr>
              <w:t>博士生辅导员，就业指导等</w:t>
            </w:r>
          </w:p>
        </w:tc>
        <w:tc>
          <w:tcPr>
            <w:tcW w:w="1275" w:type="dxa"/>
            <w:vMerge w:val="restart"/>
            <w:vAlign w:val="center"/>
          </w:tcPr>
          <w:p w14:paraId="245652EC" w14:textId="01B964FA" w:rsidR="005153FA" w:rsidRPr="009D45B9" w:rsidRDefault="005153FA" w:rsidP="00BC000E">
            <w:pPr>
              <w:jc w:val="center"/>
              <w:rPr>
                <w:rFonts w:ascii="Times New Roman" w:eastAsia="宋体" w:hAnsi="Times New Roman" w:cs="宋体"/>
                <w:bCs/>
                <w:szCs w:val="21"/>
              </w:rPr>
            </w:pPr>
            <w:r w:rsidRPr="009D45B9">
              <w:rPr>
                <w:rFonts w:ascii="Times New Roman" w:eastAsia="宋体" w:hAnsi="Times New Roman" w:cs="宋体" w:hint="eastAsia"/>
                <w:bCs/>
                <w:szCs w:val="21"/>
              </w:rPr>
              <w:t>人文社科组团公共管理学院新大楼</w:t>
            </w:r>
            <w:r w:rsidRPr="009D45B9">
              <w:rPr>
                <w:rFonts w:ascii="Times New Roman" w:eastAsia="宋体" w:hAnsi="Times New Roman" w:cs="宋体"/>
                <w:bCs/>
                <w:szCs w:val="21"/>
              </w:rPr>
              <w:t>10</w:t>
            </w:r>
            <w:r>
              <w:rPr>
                <w:rFonts w:ascii="Times New Roman" w:eastAsia="宋体" w:hAnsi="Times New Roman" w:cs="宋体"/>
                <w:bCs/>
                <w:szCs w:val="21"/>
              </w:rPr>
              <w:t>6</w:t>
            </w:r>
          </w:p>
        </w:tc>
        <w:tc>
          <w:tcPr>
            <w:tcW w:w="2214" w:type="dxa"/>
            <w:vAlign w:val="center"/>
          </w:tcPr>
          <w:p w14:paraId="1EB7EEEB" w14:textId="77777777" w:rsidR="005153FA" w:rsidRPr="009D45B9" w:rsidRDefault="005153FA" w:rsidP="002567D3">
            <w:pPr>
              <w:jc w:val="center"/>
              <w:rPr>
                <w:rFonts w:ascii="Times New Roman" w:eastAsia="宋体" w:hAnsi="Times New Roman" w:cs="宋体"/>
                <w:bCs/>
                <w:szCs w:val="21"/>
              </w:rPr>
            </w:pPr>
            <w:r w:rsidRPr="009D45B9">
              <w:rPr>
                <w:rFonts w:ascii="Times New Roman" w:eastAsia="宋体" w:hAnsi="Times New Roman" w:cs="宋体"/>
                <w:bCs/>
                <w:szCs w:val="21"/>
              </w:rPr>
              <w:t>56662015</w:t>
            </w:r>
          </w:p>
          <w:p w14:paraId="11557648" w14:textId="77777777" w:rsidR="005153FA" w:rsidRPr="009D45B9" w:rsidRDefault="0063174B" w:rsidP="002567D3">
            <w:pPr>
              <w:jc w:val="center"/>
              <w:rPr>
                <w:rFonts w:ascii="Times New Roman" w:eastAsia="宋体" w:hAnsi="Times New Roman" w:cs="宋体"/>
                <w:bCs/>
                <w:szCs w:val="21"/>
              </w:rPr>
            </w:pPr>
            <w:hyperlink r:id="rId11" w:history="1">
              <w:r w:rsidR="005153FA" w:rsidRPr="00CA4CC6">
                <w:rPr>
                  <w:rStyle w:val="af"/>
                  <w:rFonts w:ascii="Times New Roman" w:eastAsia="宋体" w:hAnsi="Times New Roman" w:cs="Times New Roman"/>
                  <w:bCs/>
                  <w:color w:val="auto"/>
                  <w:szCs w:val="21"/>
                </w:rPr>
                <w:t>dujinppeihi@zju.edu.cn</w:t>
              </w:r>
            </w:hyperlink>
          </w:p>
        </w:tc>
      </w:tr>
      <w:tr w:rsidR="005153FA" w:rsidRPr="00CA4CC6" w14:paraId="27D7464A" w14:textId="77777777" w:rsidTr="002567D3">
        <w:trPr>
          <w:trHeight w:val="835"/>
        </w:trPr>
        <w:tc>
          <w:tcPr>
            <w:tcW w:w="851" w:type="dxa"/>
            <w:vMerge/>
            <w:vAlign w:val="center"/>
          </w:tcPr>
          <w:p w14:paraId="2BEF18FC" w14:textId="77777777" w:rsidR="005153FA" w:rsidRPr="009D45B9" w:rsidRDefault="005153FA" w:rsidP="002567D3">
            <w:pPr>
              <w:jc w:val="center"/>
              <w:rPr>
                <w:rFonts w:ascii="Times New Roman" w:eastAsia="宋体" w:hAnsi="Times New Roman" w:cs="宋体"/>
                <w:b/>
                <w:szCs w:val="21"/>
              </w:rPr>
            </w:pPr>
          </w:p>
        </w:tc>
        <w:tc>
          <w:tcPr>
            <w:tcW w:w="1304" w:type="dxa"/>
            <w:vAlign w:val="center"/>
          </w:tcPr>
          <w:p w14:paraId="0E9E41D5" w14:textId="77777777" w:rsidR="005153FA" w:rsidRPr="009D45B9" w:rsidRDefault="005153FA" w:rsidP="002567D3">
            <w:pPr>
              <w:jc w:val="center"/>
              <w:rPr>
                <w:rFonts w:ascii="Times New Roman" w:eastAsia="宋体" w:hAnsi="Times New Roman" w:cs="宋体"/>
                <w:b/>
                <w:szCs w:val="21"/>
              </w:rPr>
            </w:pPr>
            <w:r w:rsidRPr="009D45B9">
              <w:rPr>
                <w:rFonts w:ascii="Times New Roman" w:eastAsia="宋体" w:hAnsi="Times New Roman" w:cs="宋体" w:hint="eastAsia"/>
                <w:b/>
                <w:szCs w:val="21"/>
              </w:rPr>
              <w:t>朱建梅</w:t>
            </w:r>
          </w:p>
        </w:tc>
        <w:tc>
          <w:tcPr>
            <w:tcW w:w="3330" w:type="dxa"/>
            <w:vAlign w:val="center"/>
          </w:tcPr>
          <w:p w14:paraId="68504A63" w14:textId="6FCB8A1B" w:rsidR="005153FA" w:rsidRPr="009D45B9" w:rsidRDefault="005153FA" w:rsidP="002567D3">
            <w:pPr>
              <w:jc w:val="center"/>
              <w:rPr>
                <w:rFonts w:ascii="Times New Roman" w:eastAsia="宋体" w:hAnsi="Times New Roman" w:cs="宋体"/>
                <w:bCs/>
                <w:szCs w:val="21"/>
              </w:rPr>
            </w:pPr>
            <w:r w:rsidRPr="009D45B9">
              <w:rPr>
                <w:rFonts w:ascii="Times New Roman" w:eastAsia="宋体" w:hAnsi="Times New Roman" w:cs="宋体" w:hint="eastAsia"/>
                <w:bCs/>
                <w:szCs w:val="21"/>
              </w:rPr>
              <w:t>研究生党建</w:t>
            </w:r>
            <w:r>
              <w:rPr>
                <w:rFonts w:ascii="Times New Roman" w:eastAsia="宋体" w:hAnsi="Times New Roman" w:cs="宋体" w:hint="eastAsia"/>
                <w:bCs/>
                <w:szCs w:val="21"/>
              </w:rPr>
              <w:t>工作</w:t>
            </w:r>
          </w:p>
        </w:tc>
        <w:tc>
          <w:tcPr>
            <w:tcW w:w="1275" w:type="dxa"/>
            <w:vMerge/>
            <w:vAlign w:val="center"/>
          </w:tcPr>
          <w:p w14:paraId="6B42B924" w14:textId="77777777" w:rsidR="005153FA" w:rsidRPr="009D45B9" w:rsidRDefault="005153FA" w:rsidP="002567D3">
            <w:pPr>
              <w:jc w:val="center"/>
              <w:rPr>
                <w:rFonts w:ascii="Times New Roman" w:eastAsia="宋体" w:hAnsi="Times New Roman" w:cs="宋体"/>
                <w:bCs/>
                <w:szCs w:val="21"/>
              </w:rPr>
            </w:pPr>
          </w:p>
        </w:tc>
        <w:tc>
          <w:tcPr>
            <w:tcW w:w="2214" w:type="dxa"/>
            <w:vAlign w:val="center"/>
          </w:tcPr>
          <w:p w14:paraId="79C5799C" w14:textId="77777777" w:rsidR="005153FA" w:rsidRPr="009D45B9" w:rsidRDefault="005153FA" w:rsidP="002567D3">
            <w:pPr>
              <w:jc w:val="center"/>
              <w:rPr>
                <w:rFonts w:ascii="Times New Roman" w:eastAsia="宋体" w:hAnsi="Times New Roman" w:cs="宋体"/>
                <w:bCs/>
                <w:szCs w:val="21"/>
              </w:rPr>
            </w:pPr>
            <w:r w:rsidRPr="009D45B9">
              <w:rPr>
                <w:rFonts w:ascii="Times New Roman" w:eastAsia="宋体" w:hAnsi="Times New Roman"/>
              </w:rPr>
              <w:t xml:space="preserve">56662062 </w:t>
            </w:r>
            <w:r w:rsidRPr="009D45B9">
              <w:rPr>
                <w:rFonts w:ascii="Times New Roman" w:eastAsia="宋体" w:hAnsi="Times New Roman" w:cs="Microsoft Sans Serif"/>
                <w:sz w:val="18"/>
                <w:szCs w:val="18"/>
                <w:shd w:val="clear" w:color="auto" w:fill="FFFFFF"/>
              </w:rPr>
              <w:t>0017589@zju.edu.cn</w:t>
            </w:r>
          </w:p>
        </w:tc>
      </w:tr>
      <w:tr w:rsidR="005153FA" w:rsidRPr="00CA4CC6" w14:paraId="0D58238B" w14:textId="77777777" w:rsidTr="002567D3">
        <w:trPr>
          <w:trHeight w:val="835"/>
        </w:trPr>
        <w:tc>
          <w:tcPr>
            <w:tcW w:w="851" w:type="dxa"/>
            <w:vMerge/>
            <w:vAlign w:val="center"/>
          </w:tcPr>
          <w:p w14:paraId="513DBCF6" w14:textId="77777777" w:rsidR="005153FA" w:rsidRPr="005153FA" w:rsidRDefault="005153FA" w:rsidP="002567D3">
            <w:pPr>
              <w:jc w:val="center"/>
              <w:rPr>
                <w:rFonts w:ascii="Times New Roman" w:eastAsia="宋体" w:hAnsi="Times New Roman" w:cs="宋体"/>
                <w:b/>
                <w:szCs w:val="21"/>
              </w:rPr>
            </w:pPr>
          </w:p>
        </w:tc>
        <w:tc>
          <w:tcPr>
            <w:tcW w:w="1304" w:type="dxa"/>
            <w:vAlign w:val="center"/>
          </w:tcPr>
          <w:p w14:paraId="48871171" w14:textId="441DE1B0" w:rsidR="005153FA" w:rsidRPr="005153FA" w:rsidRDefault="005153FA" w:rsidP="002567D3">
            <w:pPr>
              <w:jc w:val="center"/>
              <w:rPr>
                <w:rFonts w:ascii="Times New Roman" w:eastAsia="宋体" w:hAnsi="Times New Roman" w:cs="宋体"/>
                <w:b/>
                <w:szCs w:val="21"/>
              </w:rPr>
            </w:pPr>
            <w:proofErr w:type="gramStart"/>
            <w:r>
              <w:rPr>
                <w:rFonts w:ascii="Times New Roman" w:eastAsia="宋体" w:hAnsi="Times New Roman" w:cs="宋体" w:hint="eastAsia"/>
                <w:b/>
                <w:szCs w:val="21"/>
              </w:rPr>
              <w:t>王艺澄</w:t>
            </w:r>
            <w:proofErr w:type="gramEnd"/>
          </w:p>
        </w:tc>
        <w:tc>
          <w:tcPr>
            <w:tcW w:w="3330" w:type="dxa"/>
            <w:vAlign w:val="center"/>
          </w:tcPr>
          <w:p w14:paraId="00B5015C" w14:textId="134C649C" w:rsidR="005153FA" w:rsidRPr="005153FA" w:rsidRDefault="005153FA" w:rsidP="005153FA">
            <w:pPr>
              <w:jc w:val="center"/>
              <w:rPr>
                <w:rFonts w:ascii="Times New Roman" w:eastAsia="宋体" w:hAnsi="Times New Roman" w:cs="宋体"/>
                <w:bCs/>
                <w:szCs w:val="21"/>
              </w:rPr>
            </w:pPr>
            <w:r>
              <w:rPr>
                <w:rFonts w:ascii="Times New Roman" w:eastAsia="宋体" w:hAnsi="Times New Roman" w:cs="宋体" w:hint="eastAsia"/>
                <w:bCs/>
                <w:szCs w:val="21"/>
              </w:rPr>
              <w:t>硕士生辅导员，研究生奖助工作、档案管理</w:t>
            </w:r>
            <w:r w:rsidRPr="005266C9">
              <w:rPr>
                <w:rFonts w:ascii="Times New Roman" w:eastAsia="宋体" w:hAnsi="Times New Roman" w:cs="宋体" w:hint="eastAsia"/>
                <w:bCs/>
                <w:szCs w:val="21"/>
              </w:rPr>
              <w:t>等</w:t>
            </w:r>
          </w:p>
        </w:tc>
        <w:tc>
          <w:tcPr>
            <w:tcW w:w="1275" w:type="dxa"/>
            <w:vMerge/>
            <w:vAlign w:val="center"/>
          </w:tcPr>
          <w:p w14:paraId="3B01C9B7" w14:textId="77777777" w:rsidR="005153FA" w:rsidRPr="00CA4CC6" w:rsidRDefault="005153FA" w:rsidP="002567D3">
            <w:pPr>
              <w:jc w:val="center"/>
              <w:rPr>
                <w:rFonts w:ascii="Times New Roman" w:eastAsia="宋体" w:hAnsi="Times New Roman" w:cs="宋体"/>
                <w:bCs/>
                <w:szCs w:val="21"/>
              </w:rPr>
            </w:pPr>
          </w:p>
        </w:tc>
        <w:tc>
          <w:tcPr>
            <w:tcW w:w="2214" w:type="dxa"/>
            <w:vAlign w:val="center"/>
          </w:tcPr>
          <w:p w14:paraId="4EA43A29" w14:textId="7027BB9A" w:rsidR="005153FA" w:rsidRPr="005153FA" w:rsidRDefault="005153FA" w:rsidP="002567D3">
            <w:pPr>
              <w:jc w:val="center"/>
              <w:rPr>
                <w:rFonts w:ascii="Times New Roman" w:eastAsia="宋体" w:hAnsi="Times New Roman"/>
              </w:rPr>
            </w:pPr>
            <w:r>
              <w:rPr>
                <w:rFonts w:ascii="Times New Roman" w:eastAsia="宋体" w:hAnsi="Times New Roman"/>
              </w:rPr>
              <w:t>56662036</w:t>
            </w:r>
            <w:r>
              <w:rPr>
                <w:rFonts w:ascii="Arial" w:hAnsi="Arial" w:cs="Arial"/>
                <w:color w:val="777777"/>
                <w:szCs w:val="21"/>
                <w:shd w:val="clear" w:color="auto" w:fill="FFFFFF"/>
              </w:rPr>
              <w:t xml:space="preserve"> wycspa@163.com</w:t>
            </w:r>
          </w:p>
        </w:tc>
      </w:tr>
      <w:tr w:rsidR="002D63BA" w:rsidRPr="00CA4CC6" w14:paraId="7CB15F10" w14:textId="77777777" w:rsidTr="002567D3">
        <w:trPr>
          <w:trHeight w:val="1246"/>
        </w:trPr>
        <w:tc>
          <w:tcPr>
            <w:tcW w:w="851" w:type="dxa"/>
            <w:vMerge w:val="restart"/>
            <w:vAlign w:val="center"/>
          </w:tcPr>
          <w:p w14:paraId="08B05F06" w14:textId="77777777" w:rsidR="00AE2D42" w:rsidRPr="009D45B9" w:rsidRDefault="00A10551" w:rsidP="002567D3">
            <w:pPr>
              <w:jc w:val="center"/>
              <w:rPr>
                <w:rFonts w:ascii="Times New Roman" w:eastAsia="宋体" w:hAnsi="Times New Roman" w:cs="宋体"/>
                <w:b/>
                <w:szCs w:val="21"/>
              </w:rPr>
            </w:pPr>
            <w:r w:rsidRPr="009D45B9">
              <w:rPr>
                <w:rFonts w:ascii="Times New Roman" w:eastAsia="宋体" w:hAnsi="Times New Roman" w:cs="宋体" w:hint="eastAsia"/>
                <w:b/>
                <w:szCs w:val="21"/>
              </w:rPr>
              <w:t>分管</w:t>
            </w:r>
          </w:p>
          <w:p w14:paraId="713A305C" w14:textId="77777777" w:rsidR="00AE2D42" w:rsidRPr="009D45B9" w:rsidRDefault="00A10551" w:rsidP="002567D3">
            <w:pPr>
              <w:jc w:val="center"/>
              <w:rPr>
                <w:rFonts w:ascii="Times New Roman" w:eastAsia="宋体" w:hAnsi="Times New Roman" w:cs="宋体"/>
                <w:b/>
                <w:szCs w:val="21"/>
              </w:rPr>
            </w:pPr>
            <w:r w:rsidRPr="009D45B9">
              <w:rPr>
                <w:rFonts w:ascii="Times New Roman" w:eastAsia="宋体" w:hAnsi="Times New Roman" w:cs="宋体" w:hint="eastAsia"/>
                <w:b/>
                <w:szCs w:val="21"/>
              </w:rPr>
              <w:t>领导</w:t>
            </w:r>
          </w:p>
        </w:tc>
        <w:tc>
          <w:tcPr>
            <w:tcW w:w="1304" w:type="dxa"/>
            <w:vAlign w:val="center"/>
          </w:tcPr>
          <w:p w14:paraId="605E28B0" w14:textId="77777777" w:rsidR="00AE2D42" w:rsidRPr="009D45B9" w:rsidRDefault="00AE2D42" w:rsidP="002567D3">
            <w:pPr>
              <w:jc w:val="center"/>
              <w:rPr>
                <w:rFonts w:ascii="Times New Roman" w:eastAsia="宋体" w:hAnsi="Times New Roman" w:cs="宋体"/>
                <w:b/>
                <w:szCs w:val="21"/>
              </w:rPr>
            </w:pPr>
          </w:p>
          <w:p w14:paraId="174BDE1A" w14:textId="77777777" w:rsidR="00AE2D42" w:rsidRPr="009D45B9" w:rsidRDefault="00A10551" w:rsidP="002567D3">
            <w:pPr>
              <w:jc w:val="center"/>
              <w:rPr>
                <w:rFonts w:ascii="Times New Roman" w:eastAsia="宋体" w:hAnsi="Times New Roman" w:cs="宋体"/>
                <w:b/>
                <w:szCs w:val="21"/>
              </w:rPr>
            </w:pPr>
            <w:r w:rsidRPr="009D45B9">
              <w:rPr>
                <w:rFonts w:ascii="Times New Roman" w:eastAsia="宋体" w:hAnsi="Times New Roman" w:cs="宋体" w:hint="eastAsia"/>
                <w:b/>
                <w:szCs w:val="21"/>
              </w:rPr>
              <w:t>分管副院长</w:t>
            </w:r>
          </w:p>
          <w:p w14:paraId="54945014" w14:textId="77777777" w:rsidR="00AE2D42" w:rsidRPr="009D45B9" w:rsidRDefault="00A10551" w:rsidP="002567D3">
            <w:pPr>
              <w:jc w:val="center"/>
              <w:rPr>
                <w:rFonts w:ascii="Times New Roman" w:eastAsia="宋体" w:hAnsi="Times New Roman" w:cs="宋体"/>
                <w:b/>
                <w:szCs w:val="21"/>
              </w:rPr>
            </w:pPr>
            <w:r w:rsidRPr="009D45B9">
              <w:rPr>
                <w:rFonts w:ascii="Times New Roman" w:eastAsia="宋体" w:hAnsi="Times New Roman" w:cs="宋体"/>
                <w:b/>
                <w:szCs w:val="21"/>
              </w:rPr>
              <w:t>(</w:t>
            </w:r>
            <w:r w:rsidRPr="009D45B9">
              <w:rPr>
                <w:rFonts w:ascii="Times New Roman" w:eastAsia="宋体" w:hAnsi="Times New Roman" w:cs="宋体" w:hint="eastAsia"/>
                <w:b/>
                <w:szCs w:val="21"/>
              </w:rPr>
              <w:t>钱文荣</w:t>
            </w:r>
            <w:r w:rsidRPr="009D45B9">
              <w:rPr>
                <w:rFonts w:ascii="Times New Roman" w:eastAsia="宋体" w:hAnsi="Times New Roman" w:cs="宋体"/>
                <w:b/>
                <w:szCs w:val="21"/>
              </w:rPr>
              <w:t>)</w:t>
            </w:r>
          </w:p>
        </w:tc>
        <w:tc>
          <w:tcPr>
            <w:tcW w:w="3330" w:type="dxa"/>
            <w:vAlign w:val="center"/>
          </w:tcPr>
          <w:p w14:paraId="58D0F7CA" w14:textId="77777777" w:rsidR="00AE2D42" w:rsidRPr="009D45B9" w:rsidRDefault="00A10551" w:rsidP="002567D3">
            <w:pPr>
              <w:jc w:val="center"/>
              <w:rPr>
                <w:rFonts w:ascii="Times New Roman" w:eastAsia="宋体" w:hAnsi="Times New Roman" w:cs="宋体"/>
                <w:bCs/>
                <w:szCs w:val="21"/>
              </w:rPr>
            </w:pPr>
            <w:r w:rsidRPr="009D45B9">
              <w:rPr>
                <w:rFonts w:ascii="Times New Roman" w:eastAsia="宋体" w:hAnsi="Times New Roman" w:cs="宋体" w:hint="eastAsia"/>
                <w:bCs/>
                <w:szCs w:val="21"/>
              </w:rPr>
              <w:t>分管研究生管理相关业务</w:t>
            </w:r>
          </w:p>
        </w:tc>
        <w:tc>
          <w:tcPr>
            <w:tcW w:w="1275" w:type="dxa"/>
            <w:vAlign w:val="center"/>
          </w:tcPr>
          <w:p w14:paraId="63BEE921" w14:textId="77777777" w:rsidR="00AE2D42" w:rsidRPr="009D45B9" w:rsidRDefault="00A442AF" w:rsidP="00A442AF">
            <w:pPr>
              <w:jc w:val="center"/>
              <w:rPr>
                <w:rFonts w:ascii="Times New Roman" w:eastAsia="宋体" w:hAnsi="Times New Roman" w:cs="宋体"/>
                <w:bCs/>
                <w:szCs w:val="21"/>
              </w:rPr>
            </w:pPr>
            <w:r w:rsidRPr="009D45B9">
              <w:rPr>
                <w:rFonts w:ascii="Times New Roman" w:eastAsia="宋体" w:hAnsi="Times New Roman" w:cs="宋体" w:hint="eastAsia"/>
                <w:bCs/>
                <w:szCs w:val="21"/>
              </w:rPr>
              <w:t>人文社科组团公共管理学院新大楼</w:t>
            </w:r>
            <w:r w:rsidRPr="009D45B9">
              <w:rPr>
                <w:rFonts w:ascii="Times New Roman" w:eastAsia="宋体" w:hAnsi="Times New Roman" w:cs="宋体"/>
                <w:bCs/>
                <w:szCs w:val="21"/>
              </w:rPr>
              <w:t>305-2</w:t>
            </w:r>
          </w:p>
        </w:tc>
        <w:tc>
          <w:tcPr>
            <w:tcW w:w="2214" w:type="dxa"/>
            <w:vAlign w:val="center"/>
          </w:tcPr>
          <w:p w14:paraId="2E0294A5" w14:textId="40637D8C" w:rsidR="00AE2D42" w:rsidRPr="009D45B9" w:rsidRDefault="00732CE4" w:rsidP="002567D3">
            <w:pPr>
              <w:jc w:val="center"/>
              <w:rPr>
                <w:rFonts w:ascii="Times New Roman" w:eastAsia="宋体" w:hAnsi="Times New Roman" w:cs="宋体"/>
                <w:bCs/>
                <w:szCs w:val="21"/>
              </w:rPr>
            </w:pPr>
            <w:r>
              <w:rPr>
                <w:rFonts w:ascii="Times New Roman" w:eastAsia="宋体" w:hAnsi="Times New Roman" w:cs="宋体"/>
                <w:bCs/>
                <w:szCs w:val="21"/>
              </w:rPr>
              <w:t>56662005</w:t>
            </w:r>
          </w:p>
          <w:p w14:paraId="340D48DF" w14:textId="77777777" w:rsidR="00AE2D42" w:rsidRPr="009D45B9" w:rsidRDefault="0063174B" w:rsidP="002567D3">
            <w:pPr>
              <w:jc w:val="center"/>
              <w:rPr>
                <w:rFonts w:ascii="Times New Roman" w:eastAsia="宋体" w:hAnsi="Times New Roman" w:cs="宋体"/>
                <w:bCs/>
                <w:szCs w:val="21"/>
              </w:rPr>
            </w:pPr>
            <w:hyperlink r:id="rId12" w:history="1">
              <w:r w:rsidR="00BC000E" w:rsidRPr="00CA4CC6">
                <w:rPr>
                  <w:rStyle w:val="af"/>
                  <w:rFonts w:ascii="Times New Roman" w:eastAsia="宋体" w:hAnsi="Times New Roman" w:cs="Times New Roman"/>
                  <w:bCs/>
                  <w:color w:val="auto"/>
                  <w:szCs w:val="21"/>
                </w:rPr>
                <w:t>wrqian@zju.edu.cn</w:t>
              </w:r>
            </w:hyperlink>
          </w:p>
        </w:tc>
      </w:tr>
      <w:tr w:rsidR="002D63BA" w:rsidRPr="00CA4CC6" w14:paraId="2C261457" w14:textId="77777777" w:rsidTr="002567D3">
        <w:trPr>
          <w:trHeight w:val="1246"/>
        </w:trPr>
        <w:tc>
          <w:tcPr>
            <w:tcW w:w="851" w:type="dxa"/>
            <w:vMerge/>
            <w:vAlign w:val="center"/>
          </w:tcPr>
          <w:p w14:paraId="3B98D0AA" w14:textId="77777777" w:rsidR="00AE2D42" w:rsidRPr="009D45B9" w:rsidRDefault="00AE2D42" w:rsidP="002567D3">
            <w:pPr>
              <w:jc w:val="center"/>
              <w:rPr>
                <w:rFonts w:ascii="Times New Roman" w:eastAsia="宋体" w:hAnsi="Times New Roman" w:cs="宋体"/>
                <w:b/>
                <w:szCs w:val="21"/>
              </w:rPr>
            </w:pPr>
          </w:p>
        </w:tc>
        <w:tc>
          <w:tcPr>
            <w:tcW w:w="1304" w:type="dxa"/>
            <w:vAlign w:val="center"/>
          </w:tcPr>
          <w:p w14:paraId="7089DA4E" w14:textId="77777777" w:rsidR="00AE2D42" w:rsidRPr="009D45B9" w:rsidRDefault="00A10551" w:rsidP="002567D3">
            <w:pPr>
              <w:jc w:val="center"/>
              <w:rPr>
                <w:rFonts w:ascii="Times New Roman" w:eastAsia="宋体" w:hAnsi="Times New Roman" w:cs="宋体"/>
                <w:b/>
                <w:szCs w:val="21"/>
              </w:rPr>
            </w:pPr>
            <w:r w:rsidRPr="009D45B9">
              <w:rPr>
                <w:rFonts w:ascii="Times New Roman" w:eastAsia="宋体" w:hAnsi="Times New Roman" w:cs="宋体" w:hint="eastAsia"/>
                <w:b/>
                <w:szCs w:val="21"/>
              </w:rPr>
              <w:t>分管副书记</w:t>
            </w:r>
          </w:p>
          <w:p w14:paraId="7388C64A" w14:textId="77777777" w:rsidR="00AE2D42" w:rsidRPr="009D45B9" w:rsidRDefault="00A10551" w:rsidP="00A442AF">
            <w:pPr>
              <w:jc w:val="center"/>
              <w:rPr>
                <w:rFonts w:ascii="Times New Roman" w:eastAsia="宋体" w:hAnsi="Times New Roman" w:cs="宋体"/>
                <w:b/>
                <w:szCs w:val="21"/>
              </w:rPr>
            </w:pPr>
            <w:r w:rsidRPr="009D45B9">
              <w:rPr>
                <w:rFonts w:ascii="Times New Roman" w:eastAsia="宋体" w:hAnsi="Times New Roman" w:cs="宋体" w:hint="eastAsia"/>
                <w:b/>
                <w:szCs w:val="21"/>
              </w:rPr>
              <w:t>（</w:t>
            </w:r>
            <w:r w:rsidR="00A442AF" w:rsidRPr="009D45B9">
              <w:rPr>
                <w:rFonts w:ascii="Times New Roman" w:eastAsia="宋体" w:hAnsi="Times New Roman" w:cs="宋体" w:hint="eastAsia"/>
                <w:b/>
                <w:szCs w:val="21"/>
              </w:rPr>
              <w:t>姚晨</w:t>
            </w:r>
            <w:r w:rsidRPr="009D45B9">
              <w:rPr>
                <w:rFonts w:ascii="Times New Roman" w:eastAsia="宋体" w:hAnsi="Times New Roman" w:cs="宋体" w:hint="eastAsia"/>
                <w:b/>
                <w:szCs w:val="21"/>
              </w:rPr>
              <w:t>）</w:t>
            </w:r>
          </w:p>
        </w:tc>
        <w:tc>
          <w:tcPr>
            <w:tcW w:w="3330" w:type="dxa"/>
            <w:vAlign w:val="center"/>
          </w:tcPr>
          <w:p w14:paraId="612BEAB5" w14:textId="77777777" w:rsidR="00AE2D42" w:rsidRPr="009D45B9" w:rsidRDefault="00AE2D42" w:rsidP="002567D3">
            <w:pPr>
              <w:jc w:val="center"/>
              <w:rPr>
                <w:rFonts w:ascii="Times New Roman" w:eastAsia="宋体" w:hAnsi="Times New Roman" w:cs="宋体"/>
                <w:bCs/>
                <w:szCs w:val="21"/>
              </w:rPr>
            </w:pPr>
          </w:p>
          <w:p w14:paraId="6CD81C42" w14:textId="77777777" w:rsidR="00AE2D42" w:rsidRPr="009D45B9" w:rsidRDefault="00A10551" w:rsidP="002567D3">
            <w:pPr>
              <w:jc w:val="center"/>
              <w:rPr>
                <w:rFonts w:ascii="Times New Roman" w:eastAsia="宋体" w:hAnsi="Times New Roman" w:cs="宋体"/>
                <w:bCs/>
                <w:szCs w:val="21"/>
              </w:rPr>
            </w:pPr>
            <w:r w:rsidRPr="009D45B9">
              <w:rPr>
                <w:rFonts w:ascii="Times New Roman" w:eastAsia="宋体" w:hAnsi="Times New Roman" w:cs="宋体" w:hint="eastAsia"/>
                <w:bCs/>
                <w:szCs w:val="21"/>
              </w:rPr>
              <w:t>分管研究生思政、就业等业务</w:t>
            </w:r>
          </w:p>
          <w:p w14:paraId="39C10F81" w14:textId="77777777" w:rsidR="00AE2D42" w:rsidRPr="009D45B9" w:rsidRDefault="00AE2D42" w:rsidP="002567D3">
            <w:pPr>
              <w:jc w:val="center"/>
              <w:rPr>
                <w:rFonts w:ascii="Times New Roman" w:eastAsia="宋体" w:hAnsi="Times New Roman" w:cs="宋体"/>
                <w:bCs/>
                <w:szCs w:val="21"/>
              </w:rPr>
            </w:pPr>
          </w:p>
        </w:tc>
        <w:tc>
          <w:tcPr>
            <w:tcW w:w="1275" w:type="dxa"/>
            <w:vAlign w:val="center"/>
          </w:tcPr>
          <w:p w14:paraId="3E7CA7B2" w14:textId="77777777" w:rsidR="00AE2D42" w:rsidRPr="009D45B9" w:rsidRDefault="00A442AF" w:rsidP="00A442AF">
            <w:pPr>
              <w:jc w:val="center"/>
              <w:rPr>
                <w:rFonts w:ascii="Times New Roman" w:eastAsia="宋体" w:hAnsi="Times New Roman" w:cs="宋体"/>
                <w:bCs/>
                <w:szCs w:val="21"/>
              </w:rPr>
            </w:pPr>
            <w:r w:rsidRPr="009D45B9">
              <w:rPr>
                <w:rFonts w:ascii="Times New Roman" w:eastAsia="宋体" w:hAnsi="Times New Roman" w:cs="宋体" w:hint="eastAsia"/>
                <w:bCs/>
                <w:szCs w:val="21"/>
              </w:rPr>
              <w:t>人文社科组团公共管理学院新大楼</w:t>
            </w:r>
            <w:r w:rsidRPr="009D45B9">
              <w:rPr>
                <w:rFonts w:ascii="Times New Roman" w:eastAsia="宋体" w:hAnsi="Times New Roman" w:cs="宋体"/>
                <w:bCs/>
                <w:szCs w:val="21"/>
              </w:rPr>
              <w:t>308</w:t>
            </w:r>
          </w:p>
        </w:tc>
        <w:tc>
          <w:tcPr>
            <w:tcW w:w="2214" w:type="dxa"/>
            <w:vAlign w:val="center"/>
          </w:tcPr>
          <w:p w14:paraId="4F3A3DB7" w14:textId="77777777" w:rsidR="00AE2D42" w:rsidRPr="009D45B9" w:rsidRDefault="00A10551" w:rsidP="002567D3">
            <w:pPr>
              <w:jc w:val="center"/>
              <w:rPr>
                <w:rFonts w:ascii="Times New Roman" w:eastAsia="宋体" w:hAnsi="Times New Roman" w:cs="宋体"/>
                <w:bCs/>
                <w:szCs w:val="21"/>
              </w:rPr>
            </w:pPr>
            <w:r w:rsidRPr="009D45B9">
              <w:rPr>
                <w:rFonts w:ascii="Times New Roman" w:eastAsia="宋体" w:hAnsi="Times New Roman" w:cs="宋体"/>
                <w:bCs/>
                <w:szCs w:val="21"/>
              </w:rPr>
              <w:t>56662007</w:t>
            </w:r>
          </w:p>
          <w:p w14:paraId="085E7E75" w14:textId="77777777" w:rsidR="00AE2D42" w:rsidRPr="009D45B9" w:rsidRDefault="0063174B" w:rsidP="00A442AF">
            <w:pPr>
              <w:jc w:val="center"/>
              <w:rPr>
                <w:rFonts w:ascii="Times New Roman" w:eastAsia="宋体" w:hAnsi="Times New Roman" w:cs="宋体"/>
                <w:bCs/>
                <w:szCs w:val="21"/>
              </w:rPr>
            </w:pPr>
            <w:hyperlink r:id="rId13" w:history="1">
              <w:r w:rsidR="00A442AF" w:rsidRPr="00CA4CC6">
                <w:rPr>
                  <w:rStyle w:val="af"/>
                  <w:rFonts w:ascii="Times New Roman" w:eastAsia="宋体" w:hAnsi="Times New Roman" w:cs="Times New Roman"/>
                  <w:bCs/>
                  <w:color w:val="auto"/>
                  <w:szCs w:val="21"/>
                </w:rPr>
                <w:t>yaoc@zju.edu.cn</w:t>
              </w:r>
            </w:hyperlink>
          </w:p>
        </w:tc>
      </w:tr>
      <w:tr w:rsidR="002D63BA" w:rsidRPr="00CA4CC6" w14:paraId="79CAC128" w14:textId="77777777" w:rsidTr="002567D3">
        <w:trPr>
          <w:trHeight w:val="1259"/>
        </w:trPr>
        <w:tc>
          <w:tcPr>
            <w:tcW w:w="8974" w:type="dxa"/>
            <w:gridSpan w:val="5"/>
            <w:vAlign w:val="center"/>
          </w:tcPr>
          <w:p w14:paraId="4BE70C2C" w14:textId="77777777" w:rsidR="00FC1B4A" w:rsidRPr="009D45B9" w:rsidRDefault="00FC1B4A" w:rsidP="00FC1B4A">
            <w:pPr>
              <w:jc w:val="left"/>
              <w:rPr>
                <w:rFonts w:ascii="Times New Roman" w:eastAsia="宋体" w:hAnsi="Times New Roman" w:cs="宋体"/>
                <w:b/>
                <w:bCs/>
                <w:szCs w:val="21"/>
              </w:rPr>
            </w:pPr>
            <w:r w:rsidRPr="009D45B9">
              <w:rPr>
                <w:rFonts w:ascii="Times New Roman" w:eastAsia="宋体" w:hAnsi="Times New Roman" w:cs="宋体" w:hint="eastAsia"/>
                <w:b/>
                <w:bCs/>
                <w:szCs w:val="21"/>
              </w:rPr>
              <w:t>社会学系研究生管理人员联系方式：</w:t>
            </w:r>
            <w:r w:rsidR="009767D1" w:rsidRPr="009D45B9">
              <w:rPr>
                <w:rFonts w:ascii="Times New Roman" w:eastAsia="宋体" w:hAnsi="Times New Roman" w:cs="宋体" w:hint="eastAsia"/>
                <w:b/>
                <w:bCs/>
                <w:szCs w:val="21"/>
              </w:rPr>
              <w:t>王为欣（</w:t>
            </w:r>
            <w:r w:rsidR="009767D1" w:rsidRPr="009D45B9">
              <w:rPr>
                <w:rFonts w:ascii="Times New Roman" w:eastAsia="宋体" w:hAnsi="Times New Roman" w:cs="宋体"/>
                <w:b/>
                <w:bCs/>
                <w:szCs w:val="21"/>
              </w:rPr>
              <w:t>88208155</w:t>
            </w:r>
            <w:r w:rsidR="009767D1" w:rsidRPr="009D45B9">
              <w:rPr>
                <w:rFonts w:ascii="Times New Roman" w:eastAsia="宋体" w:hAnsi="Times New Roman" w:cs="宋体" w:hint="eastAsia"/>
                <w:b/>
                <w:bCs/>
                <w:szCs w:val="21"/>
              </w:rPr>
              <w:t>，</w:t>
            </w:r>
            <w:hyperlink r:id="rId14" w:history="1">
              <w:r w:rsidR="00BC000E" w:rsidRPr="009D45B9">
                <w:rPr>
                  <w:rStyle w:val="af"/>
                  <w:rFonts w:ascii="Times New Roman" w:eastAsia="宋体" w:hAnsi="Times New Roman" w:cs="宋体"/>
                  <w:b/>
                  <w:bCs/>
                  <w:color w:val="auto"/>
                  <w:szCs w:val="21"/>
                </w:rPr>
                <w:t>wangwx111@foxmail.com</w:t>
              </w:r>
            </w:hyperlink>
            <w:r w:rsidR="009767D1" w:rsidRPr="009D45B9">
              <w:rPr>
                <w:rFonts w:ascii="Times New Roman" w:eastAsia="宋体" w:hAnsi="Times New Roman" w:cs="宋体" w:hint="eastAsia"/>
                <w:b/>
                <w:bCs/>
                <w:szCs w:val="21"/>
              </w:rPr>
              <w:t>）</w:t>
            </w:r>
          </w:p>
        </w:tc>
      </w:tr>
      <w:tr w:rsidR="002D63BA" w:rsidRPr="00CA4CC6" w14:paraId="21B1595D" w14:textId="77777777" w:rsidTr="002567D3">
        <w:trPr>
          <w:trHeight w:val="1259"/>
        </w:trPr>
        <w:tc>
          <w:tcPr>
            <w:tcW w:w="8974" w:type="dxa"/>
            <w:gridSpan w:val="5"/>
            <w:vAlign w:val="center"/>
          </w:tcPr>
          <w:p w14:paraId="72611F2D" w14:textId="77777777" w:rsidR="00AE2D42" w:rsidRPr="009D45B9" w:rsidRDefault="00AE2D42" w:rsidP="002567D3">
            <w:pPr>
              <w:jc w:val="center"/>
              <w:rPr>
                <w:rFonts w:ascii="Times New Roman" w:eastAsia="宋体" w:hAnsi="Times New Roman" w:cs="宋体"/>
                <w:bCs/>
                <w:szCs w:val="21"/>
              </w:rPr>
            </w:pPr>
          </w:p>
          <w:p w14:paraId="12F60719" w14:textId="77777777" w:rsidR="00AE2D42" w:rsidRPr="009D45B9" w:rsidRDefault="00A10551" w:rsidP="002567D3">
            <w:pPr>
              <w:jc w:val="center"/>
              <w:rPr>
                <w:rFonts w:ascii="Times New Roman" w:eastAsia="宋体" w:hAnsi="Times New Roman" w:cs="宋体"/>
                <w:b/>
                <w:szCs w:val="21"/>
              </w:rPr>
            </w:pPr>
            <w:r w:rsidRPr="009D45B9">
              <w:rPr>
                <w:rFonts w:ascii="Times New Roman" w:eastAsia="宋体" w:hAnsi="Times New Roman" w:cs="宋体" w:hint="eastAsia"/>
                <w:b/>
                <w:szCs w:val="21"/>
              </w:rPr>
              <w:t>校研究生院各个部门职能与联系方式请查询研究生院网站（</w:t>
            </w:r>
            <w:hyperlink r:id="rId15" w:history="1">
              <w:r w:rsidR="00BC000E" w:rsidRPr="009D45B9">
                <w:rPr>
                  <w:rStyle w:val="af"/>
                  <w:rFonts w:ascii="Times New Roman" w:eastAsia="宋体" w:hAnsi="Times New Roman" w:cs="宋体"/>
                  <w:b/>
                  <w:color w:val="auto"/>
                  <w:szCs w:val="21"/>
                </w:rPr>
                <w:t>http://grs.zju.edu.cn/</w:t>
              </w:r>
            </w:hyperlink>
            <w:r w:rsidRPr="009D45B9">
              <w:rPr>
                <w:rFonts w:ascii="Times New Roman" w:eastAsia="宋体" w:hAnsi="Times New Roman" w:cs="宋体" w:hint="eastAsia"/>
                <w:b/>
                <w:szCs w:val="21"/>
              </w:rPr>
              <w:t>）</w:t>
            </w:r>
          </w:p>
          <w:p w14:paraId="037B0667" w14:textId="77777777" w:rsidR="00AE2D42" w:rsidRPr="009D45B9" w:rsidRDefault="00AE2D42" w:rsidP="002567D3">
            <w:pPr>
              <w:jc w:val="center"/>
              <w:rPr>
                <w:rFonts w:ascii="Times New Roman" w:eastAsia="宋体" w:hAnsi="Times New Roman" w:cs="宋体"/>
                <w:bCs/>
                <w:szCs w:val="21"/>
              </w:rPr>
            </w:pPr>
          </w:p>
        </w:tc>
      </w:tr>
    </w:tbl>
    <w:p w14:paraId="2BBE0440" w14:textId="77777777" w:rsidR="002D63BA" w:rsidRPr="009D45B9" w:rsidRDefault="002D63BA" w:rsidP="0073355D">
      <w:pPr>
        <w:pStyle w:val="2"/>
        <w:jc w:val="center"/>
        <w:rPr>
          <w:rFonts w:ascii="Times New Roman" w:eastAsia="宋体" w:hAnsi="Times New Roman"/>
          <w:sz w:val="36"/>
        </w:rPr>
      </w:pPr>
      <w:bookmarkStart w:id="0" w:name="_Toc14710"/>
      <w:bookmarkStart w:id="1" w:name="_Toc10829"/>
      <w:bookmarkStart w:id="2" w:name="_Toc2964"/>
      <w:bookmarkStart w:id="3" w:name="_Toc29702"/>
      <w:bookmarkStart w:id="4" w:name="_Toc519149114"/>
    </w:p>
    <w:p w14:paraId="33B5DF52" w14:textId="77777777" w:rsidR="00AE2D42" w:rsidRPr="009D45B9" w:rsidRDefault="00A10551" w:rsidP="0073355D">
      <w:pPr>
        <w:pStyle w:val="2"/>
        <w:jc w:val="center"/>
        <w:rPr>
          <w:rFonts w:ascii="Times New Roman" w:eastAsia="宋体" w:hAnsi="Times New Roman"/>
          <w:sz w:val="36"/>
        </w:rPr>
      </w:pPr>
      <w:r w:rsidRPr="009D45B9">
        <w:rPr>
          <w:rFonts w:ascii="Times New Roman" w:eastAsia="宋体" w:hAnsi="Times New Roman" w:hint="eastAsia"/>
          <w:sz w:val="36"/>
        </w:rPr>
        <w:t>学院简介</w:t>
      </w:r>
      <w:bookmarkEnd w:id="0"/>
      <w:bookmarkEnd w:id="1"/>
      <w:bookmarkEnd w:id="2"/>
      <w:bookmarkEnd w:id="3"/>
      <w:bookmarkEnd w:id="4"/>
    </w:p>
    <w:p w14:paraId="63451EFC" w14:textId="77777777" w:rsidR="00C2418F" w:rsidRPr="009D45B9" w:rsidRDefault="00C2418F" w:rsidP="00C2418F">
      <w:pPr>
        <w:shd w:val="clear" w:color="auto" w:fill="FFFFFF"/>
        <w:spacing w:after="150" w:line="480" w:lineRule="atLeast"/>
        <w:ind w:firstLine="480"/>
        <w:rPr>
          <w:rFonts w:ascii="Times New Roman" w:eastAsia="宋体" w:hAnsi="Times New Roman" w:cs="Arial"/>
          <w:color w:val="333333"/>
          <w:kern w:val="0"/>
          <w:szCs w:val="21"/>
        </w:rPr>
      </w:pPr>
      <w:r w:rsidRPr="009D45B9">
        <w:rPr>
          <w:rFonts w:ascii="Times New Roman" w:eastAsia="宋体" w:hAnsi="Times New Roman" w:cs="Arial" w:hint="eastAsia"/>
          <w:color w:val="040404"/>
        </w:rPr>
        <w:t>浙江大学公共管理学院成立于</w:t>
      </w:r>
      <w:r w:rsidRPr="009D45B9">
        <w:rPr>
          <w:rFonts w:ascii="Times New Roman" w:eastAsia="宋体" w:hAnsi="Times New Roman" w:cs="Arial"/>
          <w:color w:val="040404"/>
        </w:rPr>
        <w:t>2005</w:t>
      </w:r>
      <w:r w:rsidRPr="009D45B9">
        <w:rPr>
          <w:rFonts w:ascii="Times New Roman" w:eastAsia="宋体" w:hAnsi="Times New Roman" w:cs="Arial" w:hint="eastAsia"/>
          <w:color w:val="040404"/>
        </w:rPr>
        <w:t>年</w:t>
      </w:r>
      <w:r w:rsidRPr="009D45B9">
        <w:rPr>
          <w:rFonts w:ascii="Times New Roman" w:eastAsia="宋体" w:hAnsi="Times New Roman" w:cs="Arial"/>
          <w:color w:val="040404"/>
        </w:rPr>
        <w:t>7</w:t>
      </w:r>
      <w:r w:rsidRPr="009D45B9">
        <w:rPr>
          <w:rFonts w:ascii="Times New Roman" w:eastAsia="宋体" w:hAnsi="Times New Roman" w:cs="Arial" w:hint="eastAsia"/>
          <w:color w:val="040404"/>
        </w:rPr>
        <w:t>月，在中国经济增长方式转换、社会发展模式转变的重要关头应运而生。学院秉持“以天下为己任，以真理为依归”的理念，致力于培养公忠坚毅、能担大任的领导人才，努力建设成为国内顶尖、国际知名的公共管理学院。</w:t>
      </w:r>
      <w:proofErr w:type="gramStart"/>
      <w:r w:rsidRPr="009D45B9">
        <w:rPr>
          <w:rFonts w:ascii="Times New Roman" w:eastAsia="宋体" w:hAnsi="Times New Roman" w:cs="Arial" w:hint="eastAsia"/>
          <w:color w:val="040404"/>
        </w:rPr>
        <w:t>创院院长</w:t>
      </w:r>
      <w:proofErr w:type="gramEnd"/>
      <w:r w:rsidRPr="009D45B9">
        <w:rPr>
          <w:rFonts w:ascii="Times New Roman" w:eastAsia="宋体" w:hAnsi="Times New Roman" w:cs="Arial" w:hint="eastAsia"/>
          <w:color w:val="040404"/>
        </w:rPr>
        <w:t>为浙江大学文科资深教授姚先国，现任院长为赵志荣教授。</w:t>
      </w:r>
    </w:p>
    <w:p w14:paraId="6DC28D59" w14:textId="77777777" w:rsidR="00C2418F" w:rsidRPr="009D45B9" w:rsidRDefault="00C2418F" w:rsidP="00C2418F">
      <w:pPr>
        <w:shd w:val="clear" w:color="auto" w:fill="FFFFFF"/>
        <w:spacing w:after="150" w:line="480" w:lineRule="atLeast"/>
        <w:ind w:firstLine="480"/>
        <w:rPr>
          <w:rFonts w:ascii="Times New Roman" w:eastAsia="宋体" w:hAnsi="Times New Roman" w:cs="Arial"/>
          <w:color w:val="333333"/>
          <w:szCs w:val="21"/>
        </w:rPr>
      </w:pPr>
      <w:r w:rsidRPr="009D45B9">
        <w:rPr>
          <w:rFonts w:ascii="Times New Roman" w:eastAsia="宋体" w:hAnsi="Times New Roman" w:cs="Arial" w:hint="eastAsia"/>
          <w:color w:val="040404"/>
        </w:rPr>
        <w:t>学院下设政府管理系、土地管理系、社会保障与风险管理系、城市发展与管理系、信息资源管理系、农业经济与管理系、政治学系等</w:t>
      </w:r>
      <w:r w:rsidRPr="009D45B9">
        <w:rPr>
          <w:rFonts w:ascii="Times New Roman" w:eastAsia="宋体" w:hAnsi="Times New Roman" w:cs="Arial"/>
          <w:color w:val="040404"/>
        </w:rPr>
        <w:t>7</w:t>
      </w:r>
      <w:r w:rsidRPr="009D45B9">
        <w:rPr>
          <w:rFonts w:ascii="Times New Roman" w:eastAsia="宋体" w:hAnsi="Times New Roman" w:cs="Arial" w:hint="eastAsia"/>
          <w:color w:val="040404"/>
        </w:rPr>
        <w:t>个系，涵盖</w:t>
      </w:r>
      <w:r w:rsidRPr="009D45B9">
        <w:rPr>
          <w:rFonts w:ascii="Times New Roman" w:eastAsia="宋体" w:hAnsi="Times New Roman" w:cs="Arial"/>
          <w:color w:val="040404"/>
        </w:rPr>
        <w:t>2</w:t>
      </w:r>
      <w:r w:rsidRPr="009D45B9">
        <w:rPr>
          <w:rFonts w:ascii="Times New Roman" w:eastAsia="宋体" w:hAnsi="Times New Roman" w:cs="Arial" w:hint="eastAsia"/>
          <w:color w:val="040404"/>
        </w:rPr>
        <w:t>个一级学科。在全国第五轮学科评估中，公共管理学科、农林经济管理学科取得双丰收，进入国内头雁阵列。</w:t>
      </w:r>
      <w:proofErr w:type="gramStart"/>
      <w:r w:rsidRPr="009D45B9">
        <w:rPr>
          <w:rFonts w:ascii="Times New Roman" w:eastAsia="宋体" w:hAnsi="Times New Roman" w:cs="Arial"/>
          <w:color w:val="040404"/>
        </w:rPr>
        <w:t>2023</w:t>
      </w:r>
      <w:r w:rsidRPr="009D45B9">
        <w:rPr>
          <w:rFonts w:ascii="Times New Roman" w:eastAsia="宋体" w:hAnsi="Times New Roman" w:cs="Arial" w:hint="eastAsia"/>
          <w:color w:val="040404"/>
        </w:rPr>
        <w:t>年软科中国</w:t>
      </w:r>
      <w:proofErr w:type="gramEnd"/>
      <w:r w:rsidRPr="009D45B9">
        <w:rPr>
          <w:rFonts w:ascii="Times New Roman" w:eastAsia="宋体" w:hAnsi="Times New Roman" w:cs="Arial" w:hint="eastAsia"/>
          <w:color w:val="040404"/>
        </w:rPr>
        <w:t>最好学科排名中，公共管理学科和农林经济管理学科均位列全国前三。农林经济管理专业入选首批国家级一流本科专业建设点，农林经济管理、行政管理、劳动与社会保障、土地资源管理、政治学与行政学专业入选国家级一流本科专业建设点。</w:t>
      </w:r>
    </w:p>
    <w:p w14:paraId="5BB58D6F" w14:textId="77777777" w:rsidR="00C2418F" w:rsidRPr="009D45B9" w:rsidRDefault="00C2418F" w:rsidP="00C2418F">
      <w:pPr>
        <w:shd w:val="clear" w:color="auto" w:fill="FFFFFF"/>
        <w:spacing w:after="150" w:line="480" w:lineRule="atLeast"/>
        <w:ind w:firstLine="480"/>
        <w:rPr>
          <w:rFonts w:ascii="Times New Roman" w:eastAsia="宋体" w:hAnsi="Times New Roman" w:cs="Arial"/>
          <w:color w:val="333333"/>
          <w:szCs w:val="21"/>
        </w:rPr>
      </w:pPr>
      <w:r w:rsidRPr="009D45B9">
        <w:rPr>
          <w:rFonts w:ascii="Times New Roman" w:eastAsia="宋体" w:hAnsi="Times New Roman" w:cs="Arial" w:hint="eastAsia"/>
          <w:color w:val="040404"/>
        </w:rPr>
        <w:t>学院拥有教育部人文社科重点研究基地暨“</w:t>
      </w:r>
      <w:r w:rsidRPr="009D45B9">
        <w:rPr>
          <w:rFonts w:ascii="Times New Roman" w:eastAsia="宋体" w:hAnsi="Times New Roman" w:cs="Arial"/>
          <w:color w:val="040404"/>
        </w:rPr>
        <w:t>985</w:t>
      </w:r>
      <w:r w:rsidRPr="009D45B9">
        <w:rPr>
          <w:rFonts w:ascii="Times New Roman" w:eastAsia="宋体" w:hAnsi="Times New Roman" w:cs="Arial" w:hint="eastAsia"/>
          <w:color w:val="040404"/>
        </w:rPr>
        <w:t>工程”哲学社会科学创新基地——浙江大学中国农村发展研究院，教育部战略研究基地——浙江大学中国科教发展战略研究中心，浙江省哲学社会科学重点研究基地——浙江大学民生保障与公共治理研究中心，拥有浙江大学</w:t>
      </w:r>
      <w:r w:rsidRPr="009D45B9">
        <w:rPr>
          <w:rFonts w:ascii="Times New Roman" w:eastAsia="宋体" w:hAnsi="Times New Roman" w:cs="Arial"/>
          <w:color w:val="040404"/>
        </w:rPr>
        <w:t>/</w:t>
      </w:r>
      <w:r w:rsidRPr="009D45B9">
        <w:rPr>
          <w:rFonts w:ascii="Times New Roman" w:eastAsia="宋体" w:hAnsi="Times New Roman" w:cs="Arial" w:hint="eastAsia"/>
          <w:color w:val="040404"/>
        </w:rPr>
        <w:t>浙江省公共政策研究院、浙江省人才发展研究院和浙江省商会发展研究院、浙江（浙江大学）国际发展与治理研究中心</w:t>
      </w:r>
      <w:r w:rsidRPr="009D45B9">
        <w:rPr>
          <w:rFonts w:ascii="Times New Roman" w:eastAsia="宋体" w:hAnsi="Times New Roman" w:cs="Arial"/>
          <w:color w:val="040404"/>
        </w:rPr>
        <w:t>4</w:t>
      </w:r>
      <w:r w:rsidRPr="009D45B9">
        <w:rPr>
          <w:rFonts w:ascii="Times New Roman" w:eastAsia="宋体" w:hAnsi="Times New Roman" w:cs="Arial" w:hint="eastAsia"/>
          <w:color w:val="040404"/>
        </w:rPr>
        <w:t>个省校合作机构，浙江大学中国农村发展研究院、浙江大学</w:t>
      </w:r>
      <w:r w:rsidRPr="009D45B9">
        <w:rPr>
          <w:rFonts w:ascii="Times New Roman" w:eastAsia="宋体" w:hAnsi="Times New Roman" w:cs="Arial"/>
          <w:color w:val="040404"/>
        </w:rPr>
        <w:t>/</w:t>
      </w:r>
      <w:r w:rsidRPr="009D45B9">
        <w:rPr>
          <w:rFonts w:ascii="Times New Roman" w:eastAsia="宋体" w:hAnsi="Times New Roman" w:cs="Arial" w:hint="eastAsia"/>
          <w:color w:val="040404"/>
        </w:rPr>
        <w:t>浙江省公共政策研究院、浙江大学土地与国家发展研究院、浙江大学社会治理研究院、浙江大学中国新型城镇化研究院、浙江大学共享与发展研究院</w:t>
      </w:r>
      <w:r w:rsidRPr="009D45B9">
        <w:rPr>
          <w:rFonts w:ascii="Times New Roman" w:eastAsia="宋体" w:hAnsi="Times New Roman" w:cs="Arial"/>
          <w:color w:val="040404"/>
        </w:rPr>
        <w:t>6</w:t>
      </w:r>
      <w:r w:rsidRPr="009D45B9">
        <w:rPr>
          <w:rFonts w:ascii="Times New Roman" w:eastAsia="宋体" w:hAnsi="Times New Roman" w:cs="Arial" w:hint="eastAsia"/>
          <w:color w:val="040404"/>
        </w:rPr>
        <w:t>个校级研究院，设有浙江大学行政管理研究所、浙江大学风险管理与劳动保障研究所等</w:t>
      </w:r>
      <w:r w:rsidRPr="009D45B9">
        <w:rPr>
          <w:rFonts w:ascii="Times New Roman" w:eastAsia="宋体" w:hAnsi="Times New Roman" w:cs="Arial"/>
          <w:color w:val="040404"/>
        </w:rPr>
        <w:t>8</w:t>
      </w:r>
      <w:r w:rsidRPr="009D45B9">
        <w:rPr>
          <w:rFonts w:ascii="Times New Roman" w:eastAsia="宋体" w:hAnsi="Times New Roman" w:cs="Arial" w:hint="eastAsia"/>
          <w:color w:val="040404"/>
        </w:rPr>
        <w:t>个校级研究所，浙江大学非传统安全与和平发展研究中心等</w:t>
      </w:r>
      <w:r w:rsidRPr="009D45B9">
        <w:rPr>
          <w:rFonts w:ascii="Times New Roman" w:eastAsia="宋体" w:hAnsi="Times New Roman" w:cs="Arial"/>
          <w:color w:val="040404"/>
        </w:rPr>
        <w:t>16</w:t>
      </w:r>
      <w:r w:rsidRPr="009D45B9">
        <w:rPr>
          <w:rFonts w:ascii="Times New Roman" w:eastAsia="宋体" w:hAnsi="Times New Roman" w:cs="Arial" w:hint="eastAsia"/>
          <w:color w:val="040404"/>
        </w:rPr>
        <w:t>个校级交叉学科研究中心，以及浙江大学中国</w:t>
      </w:r>
      <w:r w:rsidRPr="009D45B9">
        <w:rPr>
          <w:rFonts w:ascii="Times New Roman" w:eastAsia="宋体" w:hAnsi="Times New Roman" w:cs="Arial"/>
          <w:color w:val="040404"/>
        </w:rPr>
        <w:t>-</w:t>
      </w:r>
      <w:r w:rsidRPr="009D45B9">
        <w:rPr>
          <w:rFonts w:ascii="Times New Roman" w:eastAsia="宋体" w:hAnsi="Times New Roman" w:cs="Arial" w:hint="eastAsia"/>
          <w:color w:val="040404"/>
        </w:rPr>
        <w:t>挪威环境与社会联合研究中心和浙江大学</w:t>
      </w:r>
      <w:r w:rsidRPr="009D45B9">
        <w:rPr>
          <w:rFonts w:ascii="Times New Roman" w:eastAsia="宋体" w:hAnsi="Times New Roman" w:cs="Arial"/>
          <w:color w:val="040404"/>
        </w:rPr>
        <w:t>-</w:t>
      </w:r>
      <w:r w:rsidRPr="009D45B9">
        <w:rPr>
          <w:rFonts w:ascii="Times New Roman" w:eastAsia="宋体" w:hAnsi="Times New Roman" w:cs="Arial" w:hint="eastAsia"/>
          <w:color w:val="040404"/>
        </w:rPr>
        <w:t>国际食物政策研究所国际发展联合研究中心等</w:t>
      </w:r>
      <w:r w:rsidRPr="009D45B9">
        <w:rPr>
          <w:rFonts w:ascii="Times New Roman" w:eastAsia="宋体" w:hAnsi="Times New Roman" w:cs="Arial"/>
          <w:color w:val="040404"/>
        </w:rPr>
        <w:t>4</w:t>
      </w:r>
      <w:r w:rsidRPr="009D45B9">
        <w:rPr>
          <w:rFonts w:ascii="Times New Roman" w:eastAsia="宋体" w:hAnsi="Times New Roman" w:cs="Arial" w:hint="eastAsia"/>
          <w:color w:val="040404"/>
        </w:rPr>
        <w:t>个国际联合中心，拥有浙江大学</w:t>
      </w:r>
      <w:r w:rsidRPr="009D45B9">
        <w:rPr>
          <w:rFonts w:ascii="Times New Roman" w:eastAsia="宋体" w:hAnsi="Times New Roman" w:cs="Arial"/>
          <w:color w:val="040404"/>
        </w:rPr>
        <w:t>MPA</w:t>
      </w:r>
      <w:r w:rsidRPr="009D45B9">
        <w:rPr>
          <w:rFonts w:ascii="Times New Roman" w:eastAsia="宋体" w:hAnsi="Times New Roman" w:cs="Arial" w:hint="eastAsia"/>
          <w:color w:val="040404"/>
        </w:rPr>
        <w:t>教育中心和农村发展硕士（</w:t>
      </w:r>
      <w:r w:rsidRPr="009D45B9">
        <w:rPr>
          <w:rFonts w:ascii="Times New Roman" w:eastAsia="宋体" w:hAnsi="Times New Roman" w:cs="Arial"/>
          <w:color w:val="040404"/>
        </w:rPr>
        <w:t>MAE</w:t>
      </w:r>
      <w:r w:rsidRPr="009D45B9">
        <w:rPr>
          <w:rFonts w:ascii="Times New Roman" w:eastAsia="宋体" w:hAnsi="Times New Roman" w:cs="Arial" w:hint="eastAsia"/>
          <w:color w:val="040404"/>
        </w:rPr>
        <w:t>）专业学位教育中心。目前，学院已形成了博士、硕士和专业学位教育、本科和继续教育的完整教学体系以及多学科交叉的学术研究平台。</w:t>
      </w:r>
    </w:p>
    <w:p w14:paraId="5EFFD023" w14:textId="77777777" w:rsidR="00C2418F" w:rsidRPr="009D45B9" w:rsidRDefault="00C2418F" w:rsidP="00C2418F">
      <w:pPr>
        <w:shd w:val="clear" w:color="auto" w:fill="FFFFFF"/>
        <w:spacing w:after="150" w:line="480" w:lineRule="atLeast"/>
        <w:ind w:firstLine="480"/>
        <w:rPr>
          <w:rFonts w:ascii="Times New Roman" w:eastAsia="宋体" w:hAnsi="Times New Roman" w:cs="Arial"/>
          <w:color w:val="333333"/>
          <w:szCs w:val="21"/>
        </w:rPr>
      </w:pPr>
      <w:r w:rsidRPr="009D45B9">
        <w:rPr>
          <w:rFonts w:ascii="Times New Roman" w:eastAsia="宋体" w:hAnsi="Times New Roman" w:cs="Arial" w:hint="eastAsia"/>
          <w:color w:val="040404"/>
        </w:rPr>
        <w:t>学院现有教职工</w:t>
      </w:r>
      <w:r w:rsidRPr="009D45B9">
        <w:rPr>
          <w:rFonts w:ascii="Times New Roman" w:eastAsia="宋体" w:hAnsi="Times New Roman" w:cs="Arial"/>
          <w:color w:val="040404"/>
        </w:rPr>
        <w:t>151</w:t>
      </w:r>
      <w:r w:rsidRPr="009D45B9">
        <w:rPr>
          <w:rFonts w:ascii="Times New Roman" w:eastAsia="宋体" w:hAnsi="Times New Roman" w:cs="Arial" w:hint="eastAsia"/>
          <w:color w:val="040404"/>
        </w:rPr>
        <w:t>人，</w:t>
      </w:r>
      <w:proofErr w:type="gramStart"/>
      <w:r w:rsidRPr="009D45B9">
        <w:rPr>
          <w:rFonts w:ascii="Times New Roman" w:eastAsia="宋体" w:hAnsi="Times New Roman" w:cs="Arial" w:hint="eastAsia"/>
          <w:color w:val="040404"/>
        </w:rPr>
        <w:t>其中长聘教授</w:t>
      </w:r>
      <w:proofErr w:type="gramEnd"/>
      <w:r w:rsidRPr="009D45B9">
        <w:rPr>
          <w:rFonts w:ascii="Times New Roman" w:eastAsia="宋体" w:hAnsi="Times New Roman" w:cs="Arial"/>
          <w:color w:val="040404"/>
        </w:rPr>
        <w:t>5</w:t>
      </w:r>
      <w:r w:rsidRPr="009D45B9">
        <w:rPr>
          <w:rFonts w:ascii="Times New Roman" w:eastAsia="宋体" w:hAnsi="Times New Roman" w:cs="Arial" w:hint="eastAsia"/>
          <w:color w:val="040404"/>
        </w:rPr>
        <w:t>人，教授（研究员）</w:t>
      </w:r>
      <w:r w:rsidRPr="009D45B9">
        <w:rPr>
          <w:rFonts w:ascii="Times New Roman" w:eastAsia="宋体" w:hAnsi="Times New Roman" w:cs="Arial"/>
          <w:color w:val="040404"/>
        </w:rPr>
        <w:t>57</w:t>
      </w:r>
      <w:r w:rsidRPr="009D45B9">
        <w:rPr>
          <w:rFonts w:ascii="Times New Roman" w:eastAsia="宋体" w:hAnsi="Times New Roman" w:cs="Arial" w:hint="eastAsia"/>
          <w:color w:val="040404"/>
        </w:rPr>
        <w:t>人，</w:t>
      </w:r>
      <w:proofErr w:type="gramStart"/>
      <w:r w:rsidRPr="009D45B9">
        <w:rPr>
          <w:rFonts w:ascii="Times New Roman" w:eastAsia="宋体" w:hAnsi="Times New Roman" w:cs="Arial" w:hint="eastAsia"/>
          <w:color w:val="040404"/>
        </w:rPr>
        <w:t>长聘副教</w:t>
      </w:r>
      <w:proofErr w:type="gramEnd"/>
      <w:r w:rsidRPr="009D45B9">
        <w:rPr>
          <w:rFonts w:ascii="Times New Roman" w:eastAsia="宋体" w:hAnsi="Times New Roman" w:cs="Arial" w:hint="eastAsia"/>
          <w:color w:val="040404"/>
        </w:rPr>
        <w:t>授</w:t>
      </w:r>
      <w:r w:rsidRPr="009D45B9">
        <w:rPr>
          <w:rFonts w:ascii="Times New Roman" w:eastAsia="宋体" w:hAnsi="Times New Roman" w:cs="Arial"/>
          <w:color w:val="040404"/>
        </w:rPr>
        <w:t>5</w:t>
      </w:r>
      <w:r w:rsidRPr="009D45B9">
        <w:rPr>
          <w:rFonts w:ascii="Times New Roman" w:eastAsia="宋体" w:hAnsi="Times New Roman" w:cs="Arial" w:hint="eastAsia"/>
          <w:color w:val="040404"/>
        </w:rPr>
        <w:t>人，</w:t>
      </w:r>
      <w:r w:rsidRPr="009D45B9">
        <w:rPr>
          <w:rFonts w:ascii="Times New Roman" w:eastAsia="宋体" w:hAnsi="Times New Roman" w:cs="Arial" w:hint="eastAsia"/>
          <w:color w:val="040404"/>
        </w:rPr>
        <w:lastRenderedPageBreak/>
        <w:t>副教授（副研究员）</w:t>
      </w:r>
      <w:r w:rsidRPr="009D45B9">
        <w:rPr>
          <w:rFonts w:ascii="Times New Roman" w:eastAsia="宋体" w:hAnsi="Times New Roman" w:cs="Arial"/>
          <w:color w:val="040404"/>
        </w:rPr>
        <w:t>17</w:t>
      </w:r>
      <w:r w:rsidRPr="009D45B9">
        <w:rPr>
          <w:rFonts w:ascii="Times New Roman" w:eastAsia="宋体" w:hAnsi="Times New Roman" w:cs="Arial" w:hint="eastAsia"/>
          <w:color w:val="040404"/>
        </w:rPr>
        <w:t>人，百人计划研究员</w:t>
      </w:r>
      <w:r w:rsidRPr="009D45B9">
        <w:rPr>
          <w:rFonts w:ascii="Times New Roman" w:eastAsia="宋体" w:hAnsi="Times New Roman" w:cs="Arial"/>
          <w:color w:val="040404"/>
        </w:rPr>
        <w:t>23</w:t>
      </w:r>
      <w:r w:rsidRPr="009D45B9">
        <w:rPr>
          <w:rFonts w:ascii="Times New Roman" w:eastAsia="宋体" w:hAnsi="Times New Roman" w:cs="Arial" w:hint="eastAsia"/>
          <w:color w:val="040404"/>
        </w:rPr>
        <w:t>人，特聘副研究员</w:t>
      </w:r>
      <w:r w:rsidRPr="009D45B9">
        <w:rPr>
          <w:rFonts w:ascii="Times New Roman" w:eastAsia="宋体" w:hAnsi="Times New Roman" w:cs="Arial"/>
          <w:color w:val="040404"/>
        </w:rPr>
        <w:t>6</w:t>
      </w:r>
      <w:r w:rsidRPr="009D45B9">
        <w:rPr>
          <w:rFonts w:ascii="Times New Roman" w:eastAsia="宋体" w:hAnsi="Times New Roman" w:cs="Arial" w:hint="eastAsia"/>
          <w:color w:val="040404"/>
        </w:rPr>
        <w:t>人。博士生导师</w:t>
      </w:r>
      <w:r w:rsidRPr="009D45B9">
        <w:rPr>
          <w:rFonts w:ascii="Times New Roman" w:eastAsia="宋体" w:hAnsi="Times New Roman" w:cs="Arial"/>
          <w:color w:val="040404"/>
        </w:rPr>
        <w:t>95</w:t>
      </w:r>
      <w:r w:rsidRPr="009D45B9">
        <w:rPr>
          <w:rFonts w:ascii="Times New Roman" w:eastAsia="宋体" w:hAnsi="Times New Roman" w:cs="Arial" w:hint="eastAsia"/>
          <w:color w:val="040404"/>
        </w:rPr>
        <w:t>人，硕士生导师</w:t>
      </w:r>
      <w:r w:rsidRPr="009D45B9">
        <w:rPr>
          <w:rFonts w:ascii="Times New Roman" w:eastAsia="宋体" w:hAnsi="Times New Roman" w:cs="Arial"/>
          <w:color w:val="040404"/>
        </w:rPr>
        <w:t>143</w:t>
      </w:r>
      <w:r w:rsidRPr="009D45B9">
        <w:rPr>
          <w:rFonts w:ascii="Times New Roman" w:eastAsia="宋体" w:hAnsi="Times New Roman" w:cs="Arial" w:hint="eastAsia"/>
          <w:color w:val="040404"/>
        </w:rPr>
        <w:t>人。师资队伍结构进一步优化，各类学术领军人物汇聚；有浙江大学文科资深教授</w:t>
      </w:r>
      <w:r w:rsidRPr="009D45B9">
        <w:rPr>
          <w:rFonts w:ascii="Times New Roman" w:eastAsia="宋体" w:hAnsi="Times New Roman" w:cs="Arial"/>
          <w:color w:val="040404"/>
        </w:rPr>
        <w:t>2</w:t>
      </w:r>
      <w:r w:rsidRPr="009D45B9">
        <w:rPr>
          <w:rFonts w:ascii="Times New Roman" w:eastAsia="宋体" w:hAnsi="Times New Roman" w:cs="Arial" w:hint="eastAsia"/>
          <w:color w:val="040404"/>
        </w:rPr>
        <w:t>人，国家“万人计划”入选者</w:t>
      </w:r>
      <w:r w:rsidRPr="009D45B9">
        <w:rPr>
          <w:rFonts w:ascii="Times New Roman" w:eastAsia="宋体" w:hAnsi="Times New Roman" w:cs="Arial"/>
          <w:color w:val="040404"/>
        </w:rPr>
        <w:t>3</w:t>
      </w:r>
      <w:r w:rsidRPr="009D45B9">
        <w:rPr>
          <w:rFonts w:ascii="Times New Roman" w:eastAsia="宋体" w:hAnsi="Times New Roman" w:cs="Arial" w:hint="eastAsia"/>
          <w:color w:val="040404"/>
        </w:rPr>
        <w:t>人，国家“万人计划”青年拔尖人才</w:t>
      </w:r>
      <w:r w:rsidRPr="009D45B9">
        <w:rPr>
          <w:rFonts w:ascii="Times New Roman" w:eastAsia="宋体" w:hAnsi="Times New Roman" w:cs="Arial"/>
          <w:color w:val="040404"/>
        </w:rPr>
        <w:t>4</w:t>
      </w:r>
      <w:r w:rsidRPr="009D45B9">
        <w:rPr>
          <w:rFonts w:ascii="Times New Roman" w:eastAsia="宋体" w:hAnsi="Times New Roman" w:cs="Arial" w:hint="eastAsia"/>
          <w:color w:val="040404"/>
        </w:rPr>
        <w:t>人，“新世纪百千万人才工程”国家级人选</w:t>
      </w:r>
      <w:r w:rsidRPr="009D45B9">
        <w:rPr>
          <w:rFonts w:ascii="Times New Roman" w:eastAsia="宋体" w:hAnsi="Times New Roman" w:cs="Arial"/>
          <w:color w:val="040404"/>
        </w:rPr>
        <w:t>1</w:t>
      </w:r>
      <w:r w:rsidRPr="009D45B9">
        <w:rPr>
          <w:rFonts w:ascii="Times New Roman" w:eastAsia="宋体" w:hAnsi="Times New Roman" w:cs="Arial" w:hint="eastAsia"/>
          <w:color w:val="040404"/>
        </w:rPr>
        <w:t>人，教育部长</w:t>
      </w:r>
      <w:proofErr w:type="gramStart"/>
      <w:r w:rsidRPr="009D45B9">
        <w:rPr>
          <w:rFonts w:ascii="Times New Roman" w:eastAsia="宋体" w:hAnsi="Times New Roman" w:cs="Arial" w:hint="eastAsia"/>
          <w:color w:val="040404"/>
        </w:rPr>
        <w:t>江学者</w:t>
      </w:r>
      <w:proofErr w:type="gramEnd"/>
      <w:r w:rsidRPr="009D45B9">
        <w:rPr>
          <w:rFonts w:ascii="Times New Roman" w:eastAsia="宋体" w:hAnsi="Times New Roman" w:cs="Arial" w:hint="eastAsia"/>
          <w:color w:val="040404"/>
        </w:rPr>
        <w:t>特聘教授</w:t>
      </w:r>
      <w:r w:rsidRPr="009D45B9">
        <w:rPr>
          <w:rFonts w:ascii="Times New Roman" w:eastAsia="宋体" w:hAnsi="Times New Roman" w:cs="Arial"/>
          <w:color w:val="040404"/>
        </w:rPr>
        <w:t>3</w:t>
      </w:r>
      <w:r w:rsidRPr="009D45B9">
        <w:rPr>
          <w:rFonts w:ascii="Times New Roman" w:eastAsia="宋体" w:hAnsi="Times New Roman" w:cs="Arial" w:hint="eastAsia"/>
          <w:color w:val="040404"/>
        </w:rPr>
        <w:t>人，教育部青年长江学者</w:t>
      </w:r>
      <w:r w:rsidRPr="009D45B9">
        <w:rPr>
          <w:rFonts w:ascii="Times New Roman" w:eastAsia="宋体" w:hAnsi="Times New Roman" w:cs="Arial"/>
          <w:color w:val="040404"/>
        </w:rPr>
        <w:t>7</w:t>
      </w:r>
      <w:r w:rsidRPr="009D45B9">
        <w:rPr>
          <w:rFonts w:ascii="Times New Roman" w:eastAsia="宋体" w:hAnsi="Times New Roman" w:cs="Arial" w:hint="eastAsia"/>
          <w:color w:val="040404"/>
        </w:rPr>
        <w:t>人，国家优秀青年科学基金获得者</w:t>
      </w:r>
      <w:r w:rsidRPr="009D45B9">
        <w:rPr>
          <w:rFonts w:ascii="Times New Roman" w:eastAsia="宋体" w:hAnsi="Times New Roman" w:cs="Arial"/>
          <w:color w:val="040404"/>
        </w:rPr>
        <w:t>2</w:t>
      </w:r>
      <w:r w:rsidRPr="009D45B9">
        <w:rPr>
          <w:rFonts w:ascii="Times New Roman" w:eastAsia="宋体" w:hAnsi="Times New Roman" w:cs="Arial" w:hint="eastAsia"/>
          <w:color w:val="040404"/>
        </w:rPr>
        <w:t>人，教育部新世纪优秀人才支持计划</w:t>
      </w:r>
      <w:r w:rsidRPr="009D45B9">
        <w:rPr>
          <w:rFonts w:ascii="Times New Roman" w:eastAsia="宋体" w:hAnsi="Times New Roman" w:cs="Arial"/>
          <w:color w:val="040404"/>
        </w:rPr>
        <w:t>6</w:t>
      </w:r>
      <w:r w:rsidRPr="009D45B9">
        <w:rPr>
          <w:rFonts w:ascii="Times New Roman" w:eastAsia="宋体" w:hAnsi="Times New Roman" w:cs="Arial" w:hint="eastAsia"/>
          <w:color w:val="040404"/>
        </w:rPr>
        <w:t>人，浙江省特级专家</w:t>
      </w:r>
      <w:r w:rsidRPr="009D45B9">
        <w:rPr>
          <w:rFonts w:ascii="Times New Roman" w:eastAsia="宋体" w:hAnsi="Times New Roman" w:cs="Arial"/>
          <w:color w:val="040404"/>
        </w:rPr>
        <w:t>2</w:t>
      </w:r>
      <w:r w:rsidRPr="009D45B9">
        <w:rPr>
          <w:rFonts w:ascii="Times New Roman" w:eastAsia="宋体" w:hAnsi="Times New Roman" w:cs="Arial" w:hint="eastAsia"/>
          <w:color w:val="040404"/>
        </w:rPr>
        <w:t>人，浙江省有突出贡献中青年专家</w:t>
      </w:r>
      <w:r w:rsidRPr="009D45B9">
        <w:rPr>
          <w:rFonts w:ascii="Times New Roman" w:eastAsia="宋体" w:hAnsi="Times New Roman" w:cs="Arial"/>
          <w:color w:val="040404"/>
        </w:rPr>
        <w:t>3</w:t>
      </w:r>
      <w:r w:rsidRPr="009D45B9">
        <w:rPr>
          <w:rFonts w:ascii="Times New Roman" w:eastAsia="宋体" w:hAnsi="Times New Roman" w:cs="Arial" w:hint="eastAsia"/>
          <w:color w:val="040404"/>
        </w:rPr>
        <w:t>人，浙江大学求是特聘教授</w:t>
      </w:r>
      <w:r w:rsidRPr="009D45B9">
        <w:rPr>
          <w:rFonts w:ascii="Times New Roman" w:eastAsia="宋体" w:hAnsi="Times New Roman" w:cs="Arial"/>
          <w:color w:val="040404"/>
        </w:rPr>
        <w:t>12</w:t>
      </w:r>
      <w:r w:rsidRPr="009D45B9">
        <w:rPr>
          <w:rFonts w:ascii="Times New Roman" w:eastAsia="宋体" w:hAnsi="Times New Roman" w:cs="Arial" w:hint="eastAsia"/>
          <w:color w:val="040404"/>
        </w:rPr>
        <w:t>人。</w:t>
      </w:r>
    </w:p>
    <w:p w14:paraId="16E0AF60" w14:textId="77777777" w:rsidR="00C2418F" w:rsidRPr="009D45B9" w:rsidRDefault="00C2418F" w:rsidP="00C2418F">
      <w:pPr>
        <w:shd w:val="clear" w:color="auto" w:fill="FFFFFF"/>
        <w:spacing w:after="150" w:line="480" w:lineRule="atLeast"/>
        <w:ind w:firstLine="480"/>
        <w:rPr>
          <w:rFonts w:ascii="Times New Roman" w:eastAsia="宋体" w:hAnsi="Times New Roman" w:cs="Arial"/>
          <w:color w:val="333333"/>
          <w:szCs w:val="21"/>
        </w:rPr>
      </w:pPr>
      <w:r w:rsidRPr="009D45B9">
        <w:rPr>
          <w:rFonts w:ascii="Times New Roman" w:eastAsia="宋体" w:hAnsi="Times New Roman" w:cs="Arial" w:hint="eastAsia"/>
          <w:color w:val="040404"/>
        </w:rPr>
        <w:t>截至</w:t>
      </w:r>
      <w:r w:rsidRPr="009D45B9">
        <w:rPr>
          <w:rFonts w:ascii="Times New Roman" w:eastAsia="宋体" w:hAnsi="Times New Roman" w:cs="Arial"/>
          <w:color w:val="040404"/>
        </w:rPr>
        <w:t>2023</w:t>
      </w:r>
      <w:r w:rsidRPr="009D45B9">
        <w:rPr>
          <w:rFonts w:ascii="Times New Roman" w:eastAsia="宋体" w:hAnsi="Times New Roman" w:cs="Arial" w:hint="eastAsia"/>
          <w:color w:val="040404"/>
        </w:rPr>
        <w:t>年</w:t>
      </w:r>
      <w:r w:rsidRPr="009D45B9">
        <w:rPr>
          <w:rFonts w:ascii="Times New Roman" w:eastAsia="宋体" w:hAnsi="Times New Roman" w:cs="Arial"/>
          <w:color w:val="040404"/>
        </w:rPr>
        <w:t>12</w:t>
      </w:r>
      <w:r w:rsidRPr="009D45B9">
        <w:rPr>
          <w:rFonts w:ascii="Times New Roman" w:eastAsia="宋体" w:hAnsi="Times New Roman" w:cs="Arial" w:hint="eastAsia"/>
          <w:color w:val="040404"/>
        </w:rPr>
        <w:t>月</w:t>
      </w:r>
      <w:r w:rsidRPr="009D45B9">
        <w:rPr>
          <w:rFonts w:ascii="Times New Roman" w:eastAsia="宋体" w:hAnsi="Times New Roman" w:cs="Arial"/>
          <w:color w:val="040404"/>
        </w:rPr>
        <w:t>31</w:t>
      </w:r>
      <w:r w:rsidRPr="009D45B9">
        <w:rPr>
          <w:rFonts w:ascii="Times New Roman" w:eastAsia="宋体" w:hAnsi="Times New Roman" w:cs="Arial" w:hint="eastAsia"/>
          <w:color w:val="040404"/>
        </w:rPr>
        <w:t>日，公共管理学院在读学生</w:t>
      </w:r>
      <w:r w:rsidRPr="009D45B9">
        <w:rPr>
          <w:rFonts w:ascii="Times New Roman" w:eastAsia="宋体" w:hAnsi="Times New Roman" w:cs="Arial"/>
          <w:color w:val="040404"/>
        </w:rPr>
        <w:t>3372</w:t>
      </w:r>
      <w:r w:rsidRPr="009D45B9">
        <w:rPr>
          <w:rFonts w:ascii="Times New Roman" w:eastAsia="宋体" w:hAnsi="Times New Roman" w:cs="Arial" w:hint="eastAsia"/>
          <w:color w:val="040404"/>
        </w:rPr>
        <w:t>人，本科生</w:t>
      </w:r>
      <w:r w:rsidRPr="009D45B9">
        <w:rPr>
          <w:rFonts w:ascii="Times New Roman" w:eastAsia="宋体" w:hAnsi="Times New Roman" w:cs="Arial"/>
          <w:color w:val="040404"/>
        </w:rPr>
        <w:t>890</w:t>
      </w:r>
      <w:r w:rsidRPr="009D45B9">
        <w:rPr>
          <w:rFonts w:ascii="Times New Roman" w:eastAsia="宋体" w:hAnsi="Times New Roman" w:cs="Arial" w:hint="eastAsia"/>
          <w:color w:val="040404"/>
        </w:rPr>
        <w:t>人，其中留学生</w:t>
      </w:r>
      <w:r w:rsidRPr="009D45B9">
        <w:rPr>
          <w:rFonts w:ascii="Times New Roman" w:eastAsia="宋体" w:hAnsi="Times New Roman" w:cs="Arial"/>
          <w:color w:val="040404"/>
        </w:rPr>
        <w:t>27</w:t>
      </w:r>
      <w:r w:rsidRPr="009D45B9">
        <w:rPr>
          <w:rFonts w:ascii="Times New Roman" w:eastAsia="宋体" w:hAnsi="Times New Roman" w:cs="Arial" w:hint="eastAsia"/>
          <w:color w:val="040404"/>
        </w:rPr>
        <w:t>人；研究生</w:t>
      </w:r>
      <w:r w:rsidRPr="009D45B9">
        <w:rPr>
          <w:rFonts w:ascii="Times New Roman" w:eastAsia="宋体" w:hAnsi="Times New Roman" w:cs="Arial"/>
          <w:color w:val="040404"/>
        </w:rPr>
        <w:t>2482</w:t>
      </w:r>
      <w:r w:rsidRPr="009D45B9">
        <w:rPr>
          <w:rFonts w:ascii="Times New Roman" w:eastAsia="宋体" w:hAnsi="Times New Roman" w:cs="Arial" w:hint="eastAsia"/>
          <w:color w:val="040404"/>
        </w:rPr>
        <w:t>人，其中科学学位研究生</w:t>
      </w:r>
      <w:r w:rsidRPr="009D45B9">
        <w:rPr>
          <w:rFonts w:ascii="Times New Roman" w:eastAsia="宋体" w:hAnsi="Times New Roman" w:cs="Arial"/>
          <w:color w:val="040404"/>
        </w:rPr>
        <w:t>840</w:t>
      </w:r>
      <w:r w:rsidRPr="009D45B9">
        <w:rPr>
          <w:rFonts w:ascii="Times New Roman" w:eastAsia="宋体" w:hAnsi="Times New Roman" w:cs="Arial" w:hint="eastAsia"/>
          <w:color w:val="040404"/>
        </w:rPr>
        <w:t>人，专业学位研究生</w:t>
      </w:r>
      <w:r w:rsidRPr="009D45B9">
        <w:rPr>
          <w:rFonts w:ascii="Times New Roman" w:eastAsia="宋体" w:hAnsi="Times New Roman" w:cs="Arial"/>
          <w:color w:val="040404"/>
        </w:rPr>
        <w:t>1642</w:t>
      </w:r>
      <w:r w:rsidRPr="009D45B9">
        <w:rPr>
          <w:rFonts w:ascii="Times New Roman" w:eastAsia="宋体" w:hAnsi="Times New Roman" w:cs="Arial" w:hint="eastAsia"/>
          <w:color w:val="040404"/>
        </w:rPr>
        <w:t>人，留学生</w:t>
      </w:r>
      <w:r w:rsidRPr="009D45B9">
        <w:rPr>
          <w:rFonts w:ascii="Times New Roman" w:eastAsia="宋体" w:hAnsi="Times New Roman" w:cs="Arial"/>
          <w:color w:val="040404"/>
        </w:rPr>
        <w:t>114</w:t>
      </w:r>
      <w:r w:rsidRPr="009D45B9">
        <w:rPr>
          <w:rFonts w:ascii="Times New Roman" w:eastAsia="宋体" w:hAnsi="Times New Roman" w:cs="Arial" w:hint="eastAsia"/>
          <w:color w:val="040404"/>
        </w:rPr>
        <w:t>人。</w:t>
      </w:r>
    </w:p>
    <w:p w14:paraId="44B4B57D" w14:textId="77777777" w:rsidR="00C2418F" w:rsidRPr="009D45B9" w:rsidRDefault="00C2418F" w:rsidP="00C2418F">
      <w:pPr>
        <w:shd w:val="clear" w:color="auto" w:fill="FFFFFF"/>
        <w:spacing w:after="150" w:line="480" w:lineRule="atLeast"/>
        <w:ind w:firstLine="480"/>
        <w:rPr>
          <w:rFonts w:ascii="Times New Roman" w:eastAsia="宋体" w:hAnsi="Times New Roman" w:cs="Arial"/>
          <w:color w:val="333333"/>
          <w:szCs w:val="21"/>
        </w:rPr>
      </w:pPr>
      <w:r w:rsidRPr="009D45B9">
        <w:rPr>
          <w:rFonts w:ascii="Times New Roman" w:eastAsia="宋体" w:hAnsi="Times New Roman" w:cs="Arial" w:hint="eastAsia"/>
          <w:color w:val="040404"/>
        </w:rPr>
        <w:t>近五年来，学院教师累计发表论文</w:t>
      </w:r>
      <w:r w:rsidRPr="009D45B9">
        <w:rPr>
          <w:rFonts w:ascii="Times New Roman" w:eastAsia="宋体" w:hAnsi="Times New Roman" w:cs="Arial"/>
          <w:color w:val="040404"/>
        </w:rPr>
        <w:t>1400</w:t>
      </w:r>
      <w:r w:rsidRPr="009D45B9">
        <w:rPr>
          <w:rFonts w:ascii="Times New Roman" w:eastAsia="宋体" w:hAnsi="Times New Roman" w:cs="Arial" w:hint="eastAsia"/>
          <w:color w:val="040404"/>
        </w:rPr>
        <w:t>余篇，其中权威期刊收录</w:t>
      </w:r>
      <w:r w:rsidRPr="009D45B9">
        <w:rPr>
          <w:rFonts w:ascii="Times New Roman" w:eastAsia="宋体" w:hAnsi="Times New Roman" w:cs="Arial"/>
          <w:color w:val="040404"/>
        </w:rPr>
        <w:t>41</w:t>
      </w:r>
      <w:r w:rsidRPr="009D45B9">
        <w:rPr>
          <w:rFonts w:ascii="Times New Roman" w:eastAsia="宋体" w:hAnsi="Times New Roman" w:cs="Arial" w:hint="eastAsia"/>
          <w:color w:val="040404"/>
        </w:rPr>
        <w:t>篇，一级期刊收录</w:t>
      </w:r>
      <w:r w:rsidRPr="009D45B9">
        <w:rPr>
          <w:rFonts w:ascii="Times New Roman" w:eastAsia="宋体" w:hAnsi="Times New Roman" w:cs="Arial"/>
          <w:color w:val="040404"/>
        </w:rPr>
        <w:t>291</w:t>
      </w:r>
      <w:r w:rsidRPr="009D45B9">
        <w:rPr>
          <w:rFonts w:ascii="Times New Roman" w:eastAsia="宋体" w:hAnsi="Times New Roman" w:cs="Arial" w:hint="eastAsia"/>
          <w:color w:val="040404"/>
        </w:rPr>
        <w:t>篇。学院主办</w:t>
      </w:r>
      <w:r w:rsidRPr="009D45B9">
        <w:rPr>
          <w:rFonts w:ascii="Times New Roman" w:eastAsia="宋体" w:hAnsi="Times New Roman" w:cs="Arial"/>
          <w:color w:val="040404"/>
        </w:rPr>
        <w:t>Journal of Chinese Governance</w:t>
      </w:r>
      <w:r w:rsidRPr="009D45B9">
        <w:rPr>
          <w:rFonts w:ascii="Times New Roman" w:eastAsia="宋体" w:hAnsi="Times New Roman" w:cs="Arial" w:hint="eastAsia"/>
          <w:color w:val="040404"/>
        </w:rPr>
        <w:t>、</w:t>
      </w:r>
      <w:r w:rsidRPr="009D45B9">
        <w:rPr>
          <w:rFonts w:ascii="Times New Roman" w:eastAsia="宋体" w:hAnsi="Times New Roman" w:cs="Arial"/>
          <w:color w:val="040404"/>
        </w:rPr>
        <w:t>Journal of Urban Management</w:t>
      </w:r>
      <w:r w:rsidRPr="009D45B9">
        <w:rPr>
          <w:rFonts w:ascii="Times New Roman" w:eastAsia="宋体" w:hAnsi="Times New Roman" w:cs="Arial" w:hint="eastAsia"/>
          <w:color w:val="040404"/>
        </w:rPr>
        <w:t>和</w:t>
      </w:r>
      <w:r w:rsidRPr="009D45B9">
        <w:rPr>
          <w:rFonts w:ascii="Times New Roman" w:eastAsia="宋体" w:hAnsi="Times New Roman" w:cs="Arial"/>
          <w:color w:val="040404"/>
        </w:rPr>
        <w:t>IFAMR</w:t>
      </w:r>
      <w:r w:rsidRPr="009D45B9">
        <w:rPr>
          <w:rFonts w:ascii="Times New Roman" w:eastAsia="宋体" w:hAnsi="Times New Roman" w:cs="Arial" w:hint="eastAsia"/>
          <w:color w:val="040404"/>
        </w:rPr>
        <w:t>三本英文期刊，新引进期刊</w:t>
      </w:r>
      <w:r w:rsidRPr="009D45B9">
        <w:rPr>
          <w:rFonts w:ascii="Times New Roman" w:eastAsia="宋体" w:hAnsi="Times New Roman" w:cs="Arial"/>
          <w:color w:val="040404"/>
        </w:rPr>
        <w:t>Asia Europe </w:t>
      </w:r>
      <w:r w:rsidRPr="009D45B9">
        <w:rPr>
          <w:rFonts w:ascii="Times New Roman" w:eastAsia="宋体" w:hAnsi="Times New Roman" w:cs="Arial"/>
          <w:color w:val="040404"/>
          <w:shd w:val="clear" w:color="auto" w:fill="FFFFFF"/>
        </w:rPr>
        <w:t>Journal</w:t>
      </w:r>
      <w:r w:rsidRPr="009D45B9">
        <w:rPr>
          <w:rFonts w:ascii="Times New Roman" w:eastAsia="宋体" w:hAnsi="Times New Roman" w:cs="Arial" w:hint="eastAsia"/>
          <w:color w:val="040404"/>
          <w:shd w:val="clear" w:color="auto" w:fill="FFFFFF"/>
        </w:rPr>
        <w:t>和</w:t>
      </w:r>
      <w:r w:rsidRPr="009D45B9">
        <w:rPr>
          <w:rFonts w:ascii="Times New Roman" w:eastAsia="宋体" w:hAnsi="Times New Roman" w:cs="Arial"/>
          <w:color w:val="040404"/>
        </w:rPr>
        <w:t>Social Policy Review</w:t>
      </w:r>
      <w:r w:rsidRPr="009D45B9">
        <w:rPr>
          <w:rFonts w:ascii="Times New Roman" w:eastAsia="宋体" w:hAnsi="Times New Roman" w:cs="Arial" w:hint="eastAsia"/>
          <w:color w:val="040404"/>
        </w:rPr>
        <w:t>，获校</w:t>
      </w:r>
      <w:r w:rsidRPr="009D45B9">
        <w:rPr>
          <w:rFonts w:ascii="Times New Roman" w:eastAsia="宋体" w:hAnsi="Times New Roman" w:cs="Arial"/>
          <w:color w:val="040404"/>
        </w:rPr>
        <w:t>2023-2025</w:t>
      </w:r>
      <w:r w:rsidRPr="009D45B9">
        <w:rPr>
          <w:rFonts w:ascii="Times New Roman" w:eastAsia="宋体" w:hAnsi="Times New Roman" w:cs="Arial" w:hint="eastAsia"/>
          <w:color w:val="040404"/>
        </w:rPr>
        <w:t>年文科学术期刊建设资助。</w:t>
      </w:r>
      <w:r w:rsidRPr="009D45B9">
        <w:rPr>
          <w:rFonts w:ascii="Times New Roman" w:eastAsia="宋体" w:hAnsi="Times New Roman" w:cs="Arial"/>
          <w:color w:val="040404"/>
        </w:rPr>
        <w:t>JCG</w:t>
      </w:r>
      <w:r w:rsidRPr="009D45B9">
        <w:rPr>
          <w:rFonts w:ascii="Times New Roman" w:eastAsia="宋体" w:hAnsi="Times New Roman" w:cs="Arial" w:hint="eastAsia"/>
          <w:color w:val="040404"/>
        </w:rPr>
        <w:t>最新年度影响因子上升至</w:t>
      </w:r>
      <w:r w:rsidRPr="009D45B9">
        <w:rPr>
          <w:rFonts w:ascii="Times New Roman" w:eastAsia="宋体" w:hAnsi="Times New Roman" w:cs="Arial"/>
          <w:color w:val="040404"/>
        </w:rPr>
        <w:t>3.0</w:t>
      </w:r>
      <w:r w:rsidRPr="009D45B9">
        <w:rPr>
          <w:rFonts w:ascii="Times New Roman" w:eastAsia="宋体" w:hAnsi="Times New Roman" w:cs="Arial" w:hint="eastAsia"/>
          <w:color w:val="040404"/>
        </w:rPr>
        <w:t>，在公共管理与政治学领域分别位居</w:t>
      </w:r>
      <w:r w:rsidRPr="009D45B9">
        <w:rPr>
          <w:rFonts w:ascii="Times New Roman" w:eastAsia="宋体" w:hAnsi="Times New Roman" w:cs="Arial"/>
          <w:color w:val="040404"/>
        </w:rPr>
        <w:t xml:space="preserve"> Q2</w:t>
      </w:r>
      <w:r w:rsidRPr="009D45B9">
        <w:rPr>
          <w:rFonts w:ascii="Times New Roman" w:eastAsia="宋体" w:hAnsi="Times New Roman" w:cs="Arial" w:hint="eastAsia"/>
          <w:color w:val="040404"/>
        </w:rPr>
        <w:t>；</w:t>
      </w:r>
      <w:r w:rsidRPr="009D45B9">
        <w:rPr>
          <w:rFonts w:ascii="Times New Roman" w:eastAsia="宋体" w:hAnsi="Times New Roman" w:cs="Arial"/>
          <w:color w:val="040404"/>
        </w:rPr>
        <w:t>JUM</w:t>
      </w:r>
      <w:r w:rsidRPr="009D45B9">
        <w:rPr>
          <w:rFonts w:ascii="Times New Roman" w:eastAsia="宋体" w:hAnsi="Times New Roman" w:cs="Arial" w:hint="eastAsia"/>
          <w:color w:val="040404"/>
        </w:rPr>
        <w:t>最新年度影响因子为</w:t>
      </w:r>
      <w:r w:rsidRPr="009D45B9">
        <w:rPr>
          <w:rFonts w:ascii="Times New Roman" w:eastAsia="宋体" w:hAnsi="Times New Roman" w:cs="Arial"/>
          <w:color w:val="040404"/>
        </w:rPr>
        <w:t>6.1</w:t>
      </w:r>
      <w:r w:rsidRPr="009D45B9">
        <w:rPr>
          <w:rFonts w:ascii="Times New Roman" w:eastAsia="宋体" w:hAnsi="Times New Roman" w:cs="Arial" w:hint="eastAsia"/>
          <w:color w:val="040404"/>
        </w:rPr>
        <w:t>，期刊引文指标为</w:t>
      </w:r>
      <w:r w:rsidRPr="009D45B9">
        <w:rPr>
          <w:rFonts w:ascii="Times New Roman" w:eastAsia="宋体" w:hAnsi="Times New Roman" w:cs="Arial"/>
          <w:color w:val="040404"/>
        </w:rPr>
        <w:t>1.56</w:t>
      </w:r>
      <w:r w:rsidRPr="009D45B9">
        <w:rPr>
          <w:rFonts w:ascii="Times New Roman" w:eastAsia="宋体" w:hAnsi="Times New Roman" w:cs="Arial" w:hint="eastAsia"/>
          <w:color w:val="040404"/>
        </w:rPr>
        <w:t>；</w:t>
      </w:r>
      <w:r w:rsidRPr="009D45B9">
        <w:rPr>
          <w:rFonts w:ascii="Times New Roman" w:eastAsia="宋体" w:hAnsi="Times New Roman" w:cs="Arial"/>
          <w:color w:val="040404"/>
        </w:rPr>
        <w:t>IFAMR</w:t>
      </w:r>
      <w:r w:rsidRPr="009D45B9">
        <w:rPr>
          <w:rFonts w:ascii="Times New Roman" w:eastAsia="宋体" w:hAnsi="Times New Roman" w:cs="Arial" w:hint="eastAsia"/>
          <w:color w:val="040404"/>
        </w:rPr>
        <w:t>最新年度影响因子为</w:t>
      </w:r>
      <w:r w:rsidRPr="009D45B9">
        <w:rPr>
          <w:rFonts w:ascii="Times New Roman" w:eastAsia="宋体" w:hAnsi="Times New Roman" w:cs="Arial"/>
          <w:color w:val="040404"/>
        </w:rPr>
        <w:t>1.5</w:t>
      </w:r>
      <w:r w:rsidRPr="009D45B9">
        <w:rPr>
          <w:rFonts w:ascii="Times New Roman" w:eastAsia="宋体" w:hAnsi="Times New Roman" w:cs="Arial" w:hint="eastAsia"/>
          <w:color w:val="040404"/>
        </w:rPr>
        <w:t>。学院</w:t>
      </w:r>
      <w:r w:rsidRPr="009D45B9">
        <w:rPr>
          <w:rFonts w:ascii="Times New Roman" w:eastAsia="宋体" w:hAnsi="Times New Roman" w:cs="Arial"/>
          <w:color w:val="040404"/>
        </w:rPr>
        <w:t>6</w:t>
      </w:r>
      <w:r w:rsidRPr="009D45B9">
        <w:rPr>
          <w:rFonts w:ascii="Times New Roman" w:eastAsia="宋体" w:hAnsi="Times New Roman" w:cs="Arial" w:hint="eastAsia"/>
          <w:color w:val="040404"/>
        </w:rPr>
        <w:t>家研究机构入选浙江省新型重点专业智库，</w:t>
      </w:r>
      <w:r w:rsidRPr="009D45B9">
        <w:rPr>
          <w:rFonts w:ascii="Times New Roman" w:eastAsia="宋体" w:hAnsi="Times New Roman" w:cs="Arial"/>
          <w:color w:val="040404"/>
        </w:rPr>
        <w:t>4</w:t>
      </w:r>
      <w:r w:rsidRPr="009D45B9">
        <w:rPr>
          <w:rFonts w:ascii="Times New Roman" w:eastAsia="宋体" w:hAnsi="Times New Roman" w:cs="Arial" w:hint="eastAsia"/>
          <w:color w:val="040404"/>
        </w:rPr>
        <w:t>家研究机构入选</w:t>
      </w:r>
      <w:proofErr w:type="gramStart"/>
      <w:r w:rsidRPr="009D45B9">
        <w:rPr>
          <w:rFonts w:ascii="Times New Roman" w:eastAsia="宋体" w:hAnsi="Times New Roman" w:cs="Arial" w:hint="eastAsia"/>
          <w:color w:val="040404"/>
        </w:rPr>
        <w:t>中国智库索引</w:t>
      </w:r>
      <w:proofErr w:type="gramEnd"/>
      <w:r w:rsidRPr="009D45B9">
        <w:rPr>
          <w:rFonts w:ascii="Times New Roman" w:eastAsia="宋体" w:hAnsi="Times New Roman" w:cs="Arial" w:hint="eastAsia"/>
          <w:color w:val="040404"/>
        </w:rPr>
        <w:t>首批来源智库，</w:t>
      </w:r>
      <w:r w:rsidRPr="009D45B9">
        <w:rPr>
          <w:rFonts w:ascii="Times New Roman" w:eastAsia="宋体" w:hAnsi="Times New Roman" w:cs="Arial"/>
          <w:color w:val="040404"/>
        </w:rPr>
        <w:t>3</w:t>
      </w:r>
      <w:r w:rsidRPr="009D45B9">
        <w:rPr>
          <w:rFonts w:ascii="Times New Roman" w:eastAsia="宋体" w:hAnsi="Times New Roman" w:cs="Arial" w:hint="eastAsia"/>
          <w:color w:val="040404"/>
        </w:rPr>
        <w:t>家研究机构入选浙江省新型高校智库，</w:t>
      </w:r>
      <w:r w:rsidRPr="009D45B9">
        <w:rPr>
          <w:rFonts w:ascii="Times New Roman" w:eastAsia="宋体" w:hAnsi="Times New Roman" w:cs="Arial"/>
          <w:color w:val="040404"/>
        </w:rPr>
        <w:t>2</w:t>
      </w:r>
      <w:r w:rsidRPr="009D45B9">
        <w:rPr>
          <w:rFonts w:ascii="Times New Roman" w:eastAsia="宋体" w:hAnsi="Times New Roman" w:cs="Arial" w:hint="eastAsia"/>
          <w:color w:val="040404"/>
        </w:rPr>
        <w:t>家研究机构入选</w:t>
      </w:r>
      <w:proofErr w:type="gramStart"/>
      <w:r w:rsidRPr="009D45B9">
        <w:rPr>
          <w:rFonts w:ascii="Times New Roman" w:eastAsia="宋体" w:hAnsi="Times New Roman" w:cs="Arial" w:hint="eastAsia"/>
          <w:color w:val="040404"/>
        </w:rPr>
        <w:t>中国智库索</w:t>
      </w:r>
      <w:proofErr w:type="gramEnd"/>
      <w:r w:rsidRPr="009D45B9">
        <w:rPr>
          <w:rFonts w:ascii="Times New Roman" w:eastAsia="宋体" w:hAnsi="Times New Roman" w:cs="Arial" w:hint="eastAsia"/>
          <w:color w:val="040404"/>
        </w:rPr>
        <w:t>引（</w:t>
      </w:r>
      <w:r w:rsidRPr="009D45B9">
        <w:rPr>
          <w:rFonts w:ascii="Times New Roman" w:eastAsia="宋体" w:hAnsi="Times New Roman" w:cs="Arial"/>
          <w:color w:val="040404"/>
        </w:rPr>
        <w:t>CTTI</w:t>
      </w:r>
      <w:r w:rsidRPr="009D45B9">
        <w:rPr>
          <w:rFonts w:ascii="Times New Roman" w:eastAsia="宋体" w:hAnsi="Times New Roman" w:cs="Arial" w:hint="eastAsia"/>
          <w:color w:val="040404"/>
        </w:rPr>
        <w:t>）</w:t>
      </w:r>
      <w:r w:rsidRPr="009D45B9">
        <w:rPr>
          <w:rFonts w:ascii="Times New Roman" w:eastAsia="宋体" w:hAnsi="Times New Roman" w:cs="Arial"/>
          <w:color w:val="040404"/>
        </w:rPr>
        <w:t>2022</w:t>
      </w:r>
      <w:r w:rsidRPr="009D45B9">
        <w:rPr>
          <w:rFonts w:ascii="Times New Roman" w:eastAsia="宋体" w:hAnsi="Times New Roman" w:cs="Arial" w:hint="eastAsia"/>
          <w:color w:val="040404"/>
        </w:rPr>
        <w:t>高校</w:t>
      </w:r>
      <w:proofErr w:type="gramStart"/>
      <w:r w:rsidRPr="009D45B9">
        <w:rPr>
          <w:rFonts w:ascii="Times New Roman" w:eastAsia="宋体" w:hAnsi="Times New Roman" w:cs="Arial" w:hint="eastAsia"/>
          <w:color w:val="040404"/>
        </w:rPr>
        <w:t>智库</w:t>
      </w:r>
      <w:proofErr w:type="gramEnd"/>
      <w:r w:rsidRPr="009D45B9">
        <w:rPr>
          <w:rFonts w:ascii="Times New Roman" w:eastAsia="宋体" w:hAnsi="Times New Roman" w:cs="Arial" w:hint="eastAsia"/>
          <w:color w:val="040404"/>
        </w:rPr>
        <w:t>百强榜。其中，公共政策研究院编写的《公共政策内参》，中国农村发展研究院发布的《中国农村家庭调查报告》，非传统安全与和平发展研究中心发布的《中国非传统安全研究报告》，浙江大学社会治理研究院编写的《社会治理专报》已经在国内学术界和政府部门享有较高的声誉。</w:t>
      </w:r>
    </w:p>
    <w:p w14:paraId="63A35E6A" w14:textId="77777777" w:rsidR="00C2418F" w:rsidRPr="009D45B9" w:rsidRDefault="00C2418F" w:rsidP="00C2418F">
      <w:pPr>
        <w:shd w:val="clear" w:color="auto" w:fill="FFFFFF"/>
        <w:spacing w:after="150" w:line="480" w:lineRule="atLeast"/>
        <w:ind w:firstLine="480"/>
        <w:rPr>
          <w:rFonts w:ascii="Times New Roman" w:eastAsia="宋体" w:hAnsi="Times New Roman" w:cs="Arial"/>
          <w:color w:val="333333"/>
          <w:szCs w:val="21"/>
        </w:rPr>
      </w:pPr>
      <w:r w:rsidRPr="009D45B9">
        <w:rPr>
          <w:rFonts w:ascii="Times New Roman" w:eastAsia="宋体" w:hAnsi="Times New Roman" w:cs="Arial" w:hint="eastAsia"/>
          <w:color w:val="040404"/>
        </w:rPr>
        <w:t>学院自成立以来，深化教学改革和质量工程，教育教学质量稳步提升；推动科研发展方式转变，学术影响力进一步扩大；完善人力资源开发计划，学术梯队日益壮大；优化社会服务布局，国际交流与合作持续推进。学院将进一步整合优质办学资源，发挥多学科交叉优势，全面推进“双一流”建设，立足中国，面向世界，提升各学科的学术地位和社会服务功能，努力建成具有公共精神的高素质人才培养基地、具有国际影响力的高水平学术成果产出基地和具有重大公共政策倡导能力的知名智库。</w:t>
      </w:r>
    </w:p>
    <w:p w14:paraId="1B562D18" w14:textId="10F08A5A" w:rsidR="00D13885" w:rsidRPr="009D45B9" w:rsidRDefault="00C2418F" w:rsidP="00D13885">
      <w:pPr>
        <w:rPr>
          <w:rFonts w:ascii="Times New Roman" w:eastAsia="宋体" w:hAnsi="Times New Roman"/>
        </w:rPr>
      </w:pPr>
      <w:r w:rsidRPr="009D45B9" w:rsidDel="00C2418F">
        <w:rPr>
          <w:rFonts w:ascii="Times New Roman" w:eastAsia="宋体" w:hAnsi="Times New Roman"/>
        </w:rPr>
        <w:t xml:space="preserve"> </w:t>
      </w:r>
    </w:p>
    <w:p w14:paraId="6BDB6011" w14:textId="77777777" w:rsidR="00A2435D" w:rsidRPr="009D45B9" w:rsidRDefault="00A2435D" w:rsidP="00D13885">
      <w:pPr>
        <w:rPr>
          <w:rFonts w:ascii="Times New Roman" w:eastAsia="宋体" w:hAnsi="Times New Roman"/>
        </w:rPr>
      </w:pPr>
    </w:p>
    <w:p w14:paraId="5A01621D" w14:textId="77777777" w:rsidR="00D4640D" w:rsidRPr="005F73E6" w:rsidRDefault="00A10551">
      <w:pPr>
        <w:spacing w:line="360" w:lineRule="auto"/>
        <w:ind w:firstLineChars="200" w:firstLine="723"/>
        <w:jc w:val="center"/>
        <w:rPr>
          <w:rFonts w:ascii="Times New Roman" w:eastAsia="宋体" w:hAnsi="Times New Roman"/>
          <w:noProof/>
        </w:rPr>
      </w:pPr>
      <w:r w:rsidRPr="009D45B9">
        <w:rPr>
          <w:rFonts w:ascii="Times New Roman" w:eastAsia="宋体" w:hAnsi="Times New Roman" w:hint="eastAsia"/>
          <w:b/>
          <w:sz w:val="36"/>
        </w:rPr>
        <w:lastRenderedPageBreak/>
        <w:t>目录</w:t>
      </w:r>
      <w:r w:rsidR="00C37D3B" w:rsidRPr="009D45B9">
        <w:rPr>
          <w:rFonts w:ascii="Times New Roman" w:eastAsia="宋体" w:hAnsi="Times New Roman" w:hint="eastAsia"/>
          <w:bCs/>
          <w:sz w:val="24"/>
          <w:szCs w:val="24"/>
        </w:rPr>
        <w:fldChar w:fldCharType="begin"/>
      </w:r>
      <w:r w:rsidRPr="009D45B9">
        <w:rPr>
          <w:rFonts w:ascii="Times New Roman" w:eastAsia="宋体" w:hAnsi="Times New Roman"/>
          <w:bCs/>
          <w:sz w:val="24"/>
          <w:szCs w:val="24"/>
        </w:rPr>
        <w:instrText xml:space="preserve">TOC \o "1-3" \t "" \h \z \u </w:instrText>
      </w:r>
      <w:r w:rsidR="00C37D3B" w:rsidRPr="009D45B9">
        <w:rPr>
          <w:rFonts w:ascii="Times New Roman" w:eastAsia="宋体" w:hAnsi="Times New Roman" w:hint="eastAsia"/>
          <w:bCs/>
          <w:sz w:val="24"/>
          <w:szCs w:val="24"/>
        </w:rPr>
        <w:fldChar w:fldCharType="separate"/>
      </w:r>
    </w:p>
    <w:p w14:paraId="021DC8C8" w14:textId="77777777" w:rsidR="00D4640D" w:rsidRPr="005F73E6" w:rsidRDefault="0063174B">
      <w:pPr>
        <w:pStyle w:val="TOC2"/>
        <w:tabs>
          <w:tab w:val="right" w:leader="dot" w:pos="8296"/>
        </w:tabs>
        <w:rPr>
          <w:rFonts w:ascii="Times New Roman" w:eastAsia="宋体" w:hAnsi="Times New Roman"/>
          <w:noProof/>
        </w:rPr>
      </w:pPr>
      <w:hyperlink w:anchor="_Toc519149114" w:history="1">
        <w:r w:rsidR="00D4640D" w:rsidRPr="005F73E6">
          <w:rPr>
            <w:rStyle w:val="af"/>
            <w:rFonts w:ascii="Times New Roman" w:eastAsia="宋体" w:hAnsi="Times New Roman" w:hint="eastAsia"/>
            <w:noProof/>
            <w:color w:val="auto"/>
          </w:rPr>
          <w:t>学院简介</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_Toc519149114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4</w:t>
        </w:r>
        <w:r w:rsidR="00C37D3B" w:rsidRPr="005F73E6">
          <w:rPr>
            <w:rFonts w:ascii="Times New Roman" w:eastAsia="宋体" w:hAnsi="Times New Roman"/>
            <w:noProof/>
            <w:webHidden/>
          </w:rPr>
          <w:fldChar w:fldCharType="end"/>
        </w:r>
      </w:hyperlink>
    </w:p>
    <w:p w14:paraId="4BAC56C1" w14:textId="77777777" w:rsidR="00D4640D" w:rsidRPr="005F73E6" w:rsidRDefault="0063174B">
      <w:pPr>
        <w:pStyle w:val="TOC1"/>
        <w:tabs>
          <w:tab w:val="right" w:leader="dot" w:pos="8296"/>
        </w:tabs>
        <w:rPr>
          <w:rFonts w:ascii="Times New Roman" w:eastAsia="宋体" w:hAnsi="Times New Roman"/>
          <w:noProof/>
        </w:rPr>
      </w:pPr>
      <w:hyperlink w:anchor="_Toc519149115" w:history="1">
        <w:r w:rsidR="00D4640D" w:rsidRPr="005F73E6">
          <w:rPr>
            <w:rStyle w:val="af"/>
            <w:rFonts w:ascii="Times New Roman" w:eastAsia="宋体" w:hAnsi="Times New Roman"/>
            <w:noProof/>
            <w:color w:val="auto"/>
          </w:rPr>
          <w:t>1.</w:t>
        </w:r>
        <w:r w:rsidR="00D4640D" w:rsidRPr="005F73E6">
          <w:rPr>
            <w:rStyle w:val="af"/>
            <w:rFonts w:ascii="Times New Roman" w:eastAsia="宋体" w:hAnsi="Times New Roman" w:hint="eastAsia"/>
            <w:noProof/>
            <w:color w:val="auto"/>
          </w:rPr>
          <w:t>招生</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_Toc519149115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1</w:t>
        </w:r>
        <w:r w:rsidR="00C37D3B" w:rsidRPr="005F73E6">
          <w:rPr>
            <w:rFonts w:ascii="Times New Roman" w:eastAsia="宋体" w:hAnsi="Times New Roman"/>
            <w:noProof/>
            <w:webHidden/>
          </w:rPr>
          <w:fldChar w:fldCharType="end"/>
        </w:r>
      </w:hyperlink>
    </w:p>
    <w:p w14:paraId="2D890980" w14:textId="77777777" w:rsidR="00D4640D" w:rsidRPr="005F73E6" w:rsidRDefault="0063174B">
      <w:pPr>
        <w:pStyle w:val="TOC2"/>
        <w:tabs>
          <w:tab w:val="right" w:leader="dot" w:pos="8296"/>
        </w:tabs>
        <w:rPr>
          <w:rFonts w:ascii="Times New Roman" w:eastAsia="宋体" w:hAnsi="Times New Roman"/>
          <w:noProof/>
        </w:rPr>
      </w:pPr>
      <w:hyperlink w:anchor="_Toc519149116" w:history="1">
        <w:r w:rsidR="00D4640D" w:rsidRPr="005F73E6">
          <w:rPr>
            <w:rStyle w:val="af"/>
            <w:rFonts w:ascii="Times New Roman" w:eastAsia="宋体" w:hAnsi="Times New Roman"/>
            <w:noProof/>
            <w:color w:val="auto"/>
          </w:rPr>
          <w:t>1.1</w:t>
        </w:r>
        <w:r w:rsidR="00D4640D" w:rsidRPr="005F73E6">
          <w:rPr>
            <w:rStyle w:val="af"/>
            <w:rFonts w:ascii="Times New Roman" w:eastAsia="宋体" w:hAnsi="Times New Roman" w:hint="eastAsia"/>
            <w:noProof/>
            <w:color w:val="auto"/>
          </w:rPr>
          <w:t>针对大陆地区居民</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_Toc519149116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1</w:t>
        </w:r>
        <w:r w:rsidR="00C37D3B" w:rsidRPr="005F73E6">
          <w:rPr>
            <w:rFonts w:ascii="Times New Roman" w:eastAsia="宋体" w:hAnsi="Times New Roman"/>
            <w:noProof/>
            <w:webHidden/>
          </w:rPr>
          <w:fldChar w:fldCharType="end"/>
        </w:r>
      </w:hyperlink>
    </w:p>
    <w:p w14:paraId="7D3E46BE" w14:textId="77777777" w:rsidR="00D4640D" w:rsidRPr="005F73E6" w:rsidRDefault="0063174B">
      <w:pPr>
        <w:pStyle w:val="TOC2"/>
        <w:tabs>
          <w:tab w:val="right" w:leader="dot" w:pos="8296"/>
        </w:tabs>
        <w:rPr>
          <w:rFonts w:ascii="Times New Roman" w:eastAsia="宋体" w:hAnsi="Times New Roman"/>
          <w:noProof/>
        </w:rPr>
      </w:pPr>
      <w:hyperlink w:anchor="_Toc519149117" w:history="1">
        <w:r w:rsidR="00D4640D" w:rsidRPr="005F73E6">
          <w:rPr>
            <w:rStyle w:val="af"/>
            <w:rFonts w:ascii="Times New Roman" w:eastAsia="宋体" w:hAnsi="Times New Roman" w:hint="eastAsia"/>
            <w:noProof/>
            <w:color w:val="auto"/>
          </w:rPr>
          <w:t>一、硕士研究生招生</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_Toc519149117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1</w:t>
        </w:r>
        <w:r w:rsidR="00C37D3B" w:rsidRPr="005F73E6">
          <w:rPr>
            <w:rFonts w:ascii="Times New Roman" w:eastAsia="宋体" w:hAnsi="Times New Roman"/>
            <w:noProof/>
            <w:webHidden/>
          </w:rPr>
          <w:fldChar w:fldCharType="end"/>
        </w:r>
      </w:hyperlink>
    </w:p>
    <w:p w14:paraId="592CDFA8" w14:textId="77777777" w:rsidR="00D4640D" w:rsidRPr="005F73E6" w:rsidRDefault="0063174B">
      <w:pPr>
        <w:pStyle w:val="TOC2"/>
        <w:tabs>
          <w:tab w:val="right" w:leader="dot" w:pos="8296"/>
        </w:tabs>
        <w:rPr>
          <w:rFonts w:ascii="Times New Roman" w:eastAsia="宋体" w:hAnsi="Times New Roman"/>
          <w:noProof/>
        </w:rPr>
      </w:pPr>
      <w:hyperlink w:anchor="_Toc519149118" w:history="1">
        <w:r w:rsidR="00D4640D" w:rsidRPr="005F73E6">
          <w:rPr>
            <w:rStyle w:val="af"/>
            <w:rFonts w:ascii="Times New Roman" w:eastAsia="宋体" w:hAnsi="Times New Roman"/>
            <w:noProof/>
            <w:color w:val="auto"/>
          </w:rPr>
          <w:t>1.2</w:t>
        </w:r>
        <w:r w:rsidR="00D4640D" w:rsidRPr="005F73E6">
          <w:rPr>
            <w:rStyle w:val="af"/>
            <w:rFonts w:ascii="Times New Roman" w:eastAsia="宋体" w:hAnsi="Times New Roman" w:hint="eastAsia"/>
            <w:noProof/>
            <w:color w:val="auto"/>
          </w:rPr>
          <w:t>针对港澳台地区居民</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_Toc519149118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2</w:t>
        </w:r>
        <w:r w:rsidR="00C37D3B" w:rsidRPr="005F73E6">
          <w:rPr>
            <w:rFonts w:ascii="Times New Roman" w:eastAsia="宋体" w:hAnsi="Times New Roman"/>
            <w:noProof/>
            <w:webHidden/>
          </w:rPr>
          <w:fldChar w:fldCharType="end"/>
        </w:r>
      </w:hyperlink>
    </w:p>
    <w:p w14:paraId="298D1AF5" w14:textId="77777777" w:rsidR="00D4640D" w:rsidRPr="005F73E6" w:rsidRDefault="0063174B">
      <w:pPr>
        <w:pStyle w:val="TOC2"/>
        <w:tabs>
          <w:tab w:val="right" w:leader="dot" w:pos="8296"/>
        </w:tabs>
        <w:rPr>
          <w:rFonts w:ascii="Times New Roman" w:eastAsia="宋体" w:hAnsi="Times New Roman"/>
          <w:noProof/>
        </w:rPr>
      </w:pPr>
      <w:hyperlink w:anchor="_Toc519149119" w:history="1">
        <w:r w:rsidR="00D4640D" w:rsidRPr="005F73E6">
          <w:rPr>
            <w:rStyle w:val="af"/>
            <w:rFonts w:ascii="Times New Roman" w:eastAsia="宋体" w:hAnsi="Times New Roman"/>
            <w:noProof/>
            <w:color w:val="auto"/>
          </w:rPr>
          <w:t>1.3</w:t>
        </w:r>
        <w:r w:rsidR="00D4640D" w:rsidRPr="005F73E6">
          <w:rPr>
            <w:rStyle w:val="af"/>
            <w:rFonts w:ascii="Times New Roman" w:eastAsia="宋体" w:hAnsi="Times New Roman" w:hint="eastAsia"/>
            <w:noProof/>
            <w:color w:val="auto"/>
          </w:rPr>
          <w:t>针对外国国籍居民</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_Toc519149119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2</w:t>
        </w:r>
        <w:r w:rsidR="00C37D3B" w:rsidRPr="005F73E6">
          <w:rPr>
            <w:rFonts w:ascii="Times New Roman" w:eastAsia="宋体" w:hAnsi="Times New Roman"/>
            <w:noProof/>
            <w:webHidden/>
          </w:rPr>
          <w:fldChar w:fldCharType="end"/>
        </w:r>
      </w:hyperlink>
    </w:p>
    <w:p w14:paraId="254FE433" w14:textId="77777777" w:rsidR="00D4640D" w:rsidRPr="005F73E6" w:rsidRDefault="0063174B">
      <w:pPr>
        <w:pStyle w:val="TOC1"/>
        <w:tabs>
          <w:tab w:val="right" w:leader="dot" w:pos="8296"/>
        </w:tabs>
        <w:rPr>
          <w:rFonts w:ascii="Times New Roman" w:eastAsia="宋体" w:hAnsi="Times New Roman"/>
          <w:noProof/>
        </w:rPr>
      </w:pPr>
      <w:hyperlink w:anchor="_Toc519149120" w:history="1">
        <w:r w:rsidR="00D4640D" w:rsidRPr="005F73E6">
          <w:rPr>
            <w:rStyle w:val="af"/>
            <w:rFonts w:ascii="Times New Roman" w:eastAsia="宋体" w:hAnsi="Times New Roman"/>
            <w:noProof/>
            <w:color w:val="auto"/>
          </w:rPr>
          <w:t>2</w:t>
        </w:r>
        <w:r w:rsidR="00D4640D" w:rsidRPr="005F73E6">
          <w:rPr>
            <w:rStyle w:val="af"/>
            <w:rFonts w:ascii="Times New Roman" w:eastAsia="宋体" w:hAnsi="Times New Roman" w:hint="eastAsia"/>
            <w:noProof/>
            <w:color w:val="auto"/>
          </w:rPr>
          <w:t>学籍</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_Toc519149120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3</w:t>
        </w:r>
        <w:r w:rsidR="00C37D3B" w:rsidRPr="005F73E6">
          <w:rPr>
            <w:rFonts w:ascii="Times New Roman" w:eastAsia="宋体" w:hAnsi="Times New Roman"/>
            <w:noProof/>
            <w:webHidden/>
          </w:rPr>
          <w:fldChar w:fldCharType="end"/>
        </w:r>
      </w:hyperlink>
    </w:p>
    <w:p w14:paraId="04F23F0A" w14:textId="77777777" w:rsidR="00D4640D" w:rsidRPr="005F73E6" w:rsidRDefault="0063174B">
      <w:pPr>
        <w:pStyle w:val="TOC2"/>
        <w:tabs>
          <w:tab w:val="right" w:leader="dot" w:pos="8296"/>
        </w:tabs>
        <w:rPr>
          <w:rFonts w:ascii="Times New Roman" w:eastAsia="宋体" w:hAnsi="Times New Roman"/>
          <w:noProof/>
        </w:rPr>
      </w:pPr>
      <w:hyperlink w:anchor="_Toc519149121" w:history="1">
        <w:r w:rsidR="00D4640D" w:rsidRPr="005F73E6">
          <w:rPr>
            <w:rStyle w:val="af"/>
            <w:rFonts w:ascii="Times New Roman" w:eastAsia="宋体" w:hAnsi="Times New Roman"/>
            <w:noProof/>
            <w:color w:val="auto"/>
          </w:rPr>
          <w:t>2.1</w:t>
        </w:r>
        <w:r w:rsidR="00D4640D" w:rsidRPr="005F73E6">
          <w:rPr>
            <w:rStyle w:val="af"/>
            <w:rFonts w:ascii="Times New Roman" w:eastAsia="宋体" w:hAnsi="Times New Roman" w:hint="eastAsia"/>
            <w:noProof/>
            <w:color w:val="auto"/>
          </w:rPr>
          <w:t>新生入学</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_Toc519149121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3</w:t>
        </w:r>
        <w:r w:rsidR="00C37D3B" w:rsidRPr="005F73E6">
          <w:rPr>
            <w:rFonts w:ascii="Times New Roman" w:eastAsia="宋体" w:hAnsi="Times New Roman"/>
            <w:noProof/>
            <w:webHidden/>
          </w:rPr>
          <w:fldChar w:fldCharType="end"/>
        </w:r>
      </w:hyperlink>
    </w:p>
    <w:p w14:paraId="5C69132F" w14:textId="77777777" w:rsidR="00D4640D" w:rsidRPr="005F73E6" w:rsidRDefault="0063174B">
      <w:pPr>
        <w:pStyle w:val="TOC2"/>
        <w:tabs>
          <w:tab w:val="right" w:leader="dot" w:pos="8296"/>
        </w:tabs>
        <w:rPr>
          <w:rFonts w:ascii="Times New Roman" w:eastAsia="宋体" w:hAnsi="Times New Roman"/>
          <w:noProof/>
        </w:rPr>
      </w:pPr>
      <w:hyperlink w:anchor="_Toc519149122" w:history="1">
        <w:r w:rsidR="00D4640D" w:rsidRPr="005F73E6">
          <w:rPr>
            <w:rStyle w:val="af"/>
            <w:rFonts w:ascii="Times New Roman" w:eastAsia="宋体" w:hAnsi="Times New Roman"/>
            <w:noProof/>
            <w:color w:val="auto"/>
          </w:rPr>
          <w:t>2.2</w:t>
        </w:r>
        <w:r w:rsidR="00D4640D" w:rsidRPr="005F73E6">
          <w:rPr>
            <w:rStyle w:val="af"/>
            <w:rFonts w:ascii="Times New Roman" w:eastAsia="宋体" w:hAnsi="Times New Roman" w:hint="eastAsia"/>
            <w:noProof/>
            <w:color w:val="auto"/>
          </w:rPr>
          <w:t>老生注册</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_Toc519149122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3</w:t>
        </w:r>
        <w:r w:rsidR="00C37D3B" w:rsidRPr="005F73E6">
          <w:rPr>
            <w:rFonts w:ascii="Times New Roman" w:eastAsia="宋体" w:hAnsi="Times New Roman"/>
            <w:noProof/>
            <w:webHidden/>
          </w:rPr>
          <w:fldChar w:fldCharType="end"/>
        </w:r>
      </w:hyperlink>
    </w:p>
    <w:p w14:paraId="4611E6E3" w14:textId="77777777" w:rsidR="00D4640D" w:rsidRPr="005F73E6" w:rsidRDefault="0063174B">
      <w:pPr>
        <w:pStyle w:val="TOC2"/>
        <w:tabs>
          <w:tab w:val="right" w:leader="dot" w:pos="8296"/>
        </w:tabs>
        <w:rPr>
          <w:rFonts w:ascii="Times New Roman" w:eastAsia="宋体" w:hAnsi="Times New Roman"/>
          <w:noProof/>
        </w:rPr>
      </w:pPr>
      <w:hyperlink w:anchor="_Toc519149123" w:history="1">
        <w:r w:rsidR="00D4640D" w:rsidRPr="005F73E6">
          <w:rPr>
            <w:rStyle w:val="af"/>
            <w:rFonts w:ascii="Times New Roman" w:eastAsia="宋体" w:hAnsi="Times New Roman"/>
            <w:noProof/>
            <w:color w:val="auto"/>
            <w:kern w:val="0"/>
          </w:rPr>
          <w:t>2.3</w:t>
        </w:r>
        <w:r w:rsidR="00D4640D" w:rsidRPr="005F73E6">
          <w:rPr>
            <w:rStyle w:val="af"/>
            <w:rFonts w:ascii="Times New Roman" w:eastAsia="宋体" w:hAnsi="Times New Roman" w:hint="eastAsia"/>
            <w:noProof/>
            <w:color w:val="auto"/>
            <w:kern w:val="0"/>
          </w:rPr>
          <w:t>学籍异动</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_Toc519149123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3</w:t>
        </w:r>
        <w:r w:rsidR="00C37D3B" w:rsidRPr="005F73E6">
          <w:rPr>
            <w:rFonts w:ascii="Times New Roman" w:eastAsia="宋体" w:hAnsi="Times New Roman"/>
            <w:noProof/>
            <w:webHidden/>
          </w:rPr>
          <w:fldChar w:fldCharType="end"/>
        </w:r>
      </w:hyperlink>
    </w:p>
    <w:p w14:paraId="37D37320" w14:textId="77777777" w:rsidR="00D4640D" w:rsidRPr="005F73E6" w:rsidRDefault="0063174B">
      <w:pPr>
        <w:pStyle w:val="TOC3"/>
        <w:tabs>
          <w:tab w:val="right" w:leader="dot" w:pos="8296"/>
        </w:tabs>
        <w:rPr>
          <w:rFonts w:ascii="Times New Roman" w:eastAsia="宋体" w:hAnsi="Times New Roman"/>
          <w:noProof/>
        </w:rPr>
      </w:pPr>
      <w:hyperlink w:anchor="_Toc519149124" w:history="1">
        <w:r w:rsidR="00D4640D" w:rsidRPr="005F73E6">
          <w:rPr>
            <w:rStyle w:val="af"/>
            <w:rFonts w:ascii="Times New Roman" w:eastAsia="宋体" w:hAnsi="Times New Roman"/>
            <w:noProof/>
            <w:color w:val="auto"/>
          </w:rPr>
          <w:t>2.3.1</w:t>
        </w:r>
        <w:r w:rsidR="00D4640D" w:rsidRPr="005F73E6">
          <w:rPr>
            <w:rStyle w:val="af"/>
            <w:rFonts w:ascii="Times New Roman" w:eastAsia="宋体" w:hAnsi="Times New Roman" w:hint="eastAsia"/>
            <w:noProof/>
            <w:color w:val="auto"/>
          </w:rPr>
          <w:t>一般学籍异动</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_Toc519149124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4</w:t>
        </w:r>
        <w:r w:rsidR="00C37D3B" w:rsidRPr="005F73E6">
          <w:rPr>
            <w:rFonts w:ascii="Times New Roman" w:eastAsia="宋体" w:hAnsi="Times New Roman"/>
            <w:noProof/>
            <w:webHidden/>
          </w:rPr>
          <w:fldChar w:fldCharType="end"/>
        </w:r>
      </w:hyperlink>
    </w:p>
    <w:p w14:paraId="45F4523D" w14:textId="77777777" w:rsidR="00D4640D" w:rsidRPr="005F73E6" w:rsidRDefault="0063174B">
      <w:pPr>
        <w:pStyle w:val="TOC3"/>
        <w:tabs>
          <w:tab w:val="right" w:leader="dot" w:pos="8296"/>
        </w:tabs>
        <w:rPr>
          <w:rFonts w:ascii="Times New Roman" w:eastAsia="宋体" w:hAnsi="Times New Roman"/>
          <w:noProof/>
        </w:rPr>
      </w:pPr>
      <w:hyperlink w:anchor="_Toc519149125" w:history="1">
        <w:r w:rsidR="00D4640D" w:rsidRPr="005F73E6">
          <w:rPr>
            <w:rStyle w:val="af"/>
            <w:rFonts w:ascii="Times New Roman" w:eastAsia="宋体" w:hAnsi="Times New Roman" w:cs="宋体"/>
            <w:noProof/>
            <w:color w:val="auto"/>
            <w:kern w:val="0"/>
          </w:rPr>
          <w:t>2.3.2</w:t>
        </w:r>
        <w:r w:rsidR="00D4640D" w:rsidRPr="005F73E6">
          <w:rPr>
            <w:rStyle w:val="af"/>
            <w:rFonts w:ascii="Times New Roman" w:eastAsia="宋体" w:hAnsi="Times New Roman" w:cs="宋体" w:hint="eastAsia"/>
            <w:noProof/>
            <w:color w:val="auto"/>
            <w:kern w:val="0"/>
          </w:rPr>
          <w:t>出国（境）手续</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_Toc519149125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4</w:t>
        </w:r>
        <w:r w:rsidR="00C37D3B" w:rsidRPr="005F73E6">
          <w:rPr>
            <w:rFonts w:ascii="Times New Roman" w:eastAsia="宋体" w:hAnsi="Times New Roman"/>
            <w:noProof/>
            <w:webHidden/>
          </w:rPr>
          <w:fldChar w:fldCharType="end"/>
        </w:r>
      </w:hyperlink>
    </w:p>
    <w:p w14:paraId="4903D02B" w14:textId="77777777" w:rsidR="00D4640D" w:rsidRPr="005F73E6" w:rsidRDefault="0063174B">
      <w:pPr>
        <w:pStyle w:val="TOC3"/>
        <w:tabs>
          <w:tab w:val="right" w:leader="dot" w:pos="8296"/>
        </w:tabs>
        <w:rPr>
          <w:rFonts w:ascii="Times New Roman" w:eastAsia="宋体" w:hAnsi="Times New Roman"/>
          <w:noProof/>
        </w:rPr>
      </w:pPr>
      <w:hyperlink w:anchor="_Toc519149126" w:history="1">
        <w:r w:rsidR="00D4640D" w:rsidRPr="005F73E6">
          <w:rPr>
            <w:rStyle w:val="af"/>
            <w:rFonts w:ascii="Times New Roman" w:eastAsia="宋体" w:hAnsi="Times New Roman"/>
            <w:noProof/>
            <w:color w:val="auto"/>
          </w:rPr>
          <w:t>2.3.3</w:t>
        </w:r>
        <w:r w:rsidR="00D4640D" w:rsidRPr="005F73E6">
          <w:rPr>
            <w:rStyle w:val="af"/>
            <w:rFonts w:ascii="Times New Roman" w:eastAsia="宋体" w:hAnsi="Times New Roman" w:hint="eastAsia"/>
            <w:noProof/>
            <w:color w:val="auto"/>
          </w:rPr>
          <w:t>各项证明开具</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_Toc519149126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6</w:t>
        </w:r>
        <w:r w:rsidR="00C37D3B" w:rsidRPr="005F73E6">
          <w:rPr>
            <w:rFonts w:ascii="Times New Roman" w:eastAsia="宋体" w:hAnsi="Times New Roman"/>
            <w:noProof/>
            <w:webHidden/>
          </w:rPr>
          <w:fldChar w:fldCharType="end"/>
        </w:r>
      </w:hyperlink>
    </w:p>
    <w:p w14:paraId="3255CB94" w14:textId="77777777" w:rsidR="00D4640D" w:rsidRPr="005F73E6" w:rsidRDefault="0063174B">
      <w:pPr>
        <w:pStyle w:val="TOC3"/>
        <w:tabs>
          <w:tab w:val="right" w:leader="dot" w:pos="8296"/>
        </w:tabs>
        <w:rPr>
          <w:rFonts w:ascii="Times New Roman" w:eastAsia="宋体" w:hAnsi="Times New Roman"/>
          <w:noProof/>
        </w:rPr>
      </w:pPr>
      <w:hyperlink w:anchor="_Toc519149127" w:history="1">
        <w:r w:rsidR="00D4640D" w:rsidRPr="005F73E6">
          <w:rPr>
            <w:rStyle w:val="af"/>
            <w:rFonts w:ascii="Times New Roman" w:eastAsia="宋体" w:hAnsi="Times New Roman"/>
            <w:noProof/>
            <w:color w:val="auto"/>
          </w:rPr>
          <w:t>2.3.4</w:t>
        </w:r>
        <w:r w:rsidR="00D4640D" w:rsidRPr="005F73E6">
          <w:rPr>
            <w:rStyle w:val="af"/>
            <w:rFonts w:ascii="Times New Roman" w:eastAsia="宋体" w:hAnsi="Times New Roman" w:hint="eastAsia"/>
            <w:noProof/>
            <w:color w:val="auto"/>
          </w:rPr>
          <w:t>毕业生离校</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_Toc519149127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6</w:t>
        </w:r>
        <w:r w:rsidR="00C37D3B" w:rsidRPr="005F73E6">
          <w:rPr>
            <w:rFonts w:ascii="Times New Roman" w:eastAsia="宋体" w:hAnsi="Times New Roman"/>
            <w:noProof/>
            <w:webHidden/>
          </w:rPr>
          <w:fldChar w:fldCharType="end"/>
        </w:r>
      </w:hyperlink>
    </w:p>
    <w:p w14:paraId="206FAAF5" w14:textId="77777777" w:rsidR="00D4640D" w:rsidRPr="005F73E6" w:rsidRDefault="0063174B">
      <w:pPr>
        <w:pStyle w:val="TOC1"/>
        <w:tabs>
          <w:tab w:val="right" w:leader="dot" w:pos="8296"/>
        </w:tabs>
        <w:rPr>
          <w:rFonts w:ascii="Times New Roman" w:eastAsia="宋体" w:hAnsi="Times New Roman"/>
          <w:noProof/>
        </w:rPr>
      </w:pPr>
      <w:hyperlink w:anchor="_Toc519149128" w:history="1">
        <w:r w:rsidR="00D4640D" w:rsidRPr="005F73E6">
          <w:rPr>
            <w:rStyle w:val="af"/>
            <w:rFonts w:ascii="Times New Roman" w:eastAsia="宋体" w:hAnsi="Times New Roman" w:cs="宋体"/>
            <w:noProof/>
            <w:color w:val="auto"/>
          </w:rPr>
          <w:t>3</w:t>
        </w:r>
        <w:r w:rsidR="00D4640D" w:rsidRPr="005F73E6">
          <w:rPr>
            <w:rStyle w:val="af"/>
            <w:rFonts w:ascii="Times New Roman" w:eastAsia="宋体" w:hAnsi="Times New Roman" w:cs="宋体" w:hint="eastAsia"/>
            <w:noProof/>
            <w:color w:val="auto"/>
          </w:rPr>
          <w:t>培养</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_Toc519149128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9</w:t>
        </w:r>
        <w:r w:rsidR="00C37D3B" w:rsidRPr="005F73E6">
          <w:rPr>
            <w:rFonts w:ascii="Times New Roman" w:eastAsia="宋体" w:hAnsi="Times New Roman"/>
            <w:noProof/>
            <w:webHidden/>
          </w:rPr>
          <w:fldChar w:fldCharType="end"/>
        </w:r>
      </w:hyperlink>
    </w:p>
    <w:p w14:paraId="76FE49B3" w14:textId="77777777" w:rsidR="00D4640D" w:rsidRPr="005F73E6" w:rsidRDefault="0063174B">
      <w:pPr>
        <w:pStyle w:val="TOC2"/>
        <w:tabs>
          <w:tab w:val="right" w:leader="dot" w:pos="8296"/>
        </w:tabs>
        <w:rPr>
          <w:rFonts w:ascii="Times New Roman" w:eastAsia="宋体" w:hAnsi="Times New Roman"/>
          <w:noProof/>
        </w:rPr>
      </w:pPr>
      <w:hyperlink w:anchor="_Toc519149129" w:history="1">
        <w:r w:rsidR="00D4640D" w:rsidRPr="005F73E6">
          <w:rPr>
            <w:rStyle w:val="af"/>
            <w:rFonts w:ascii="Times New Roman" w:eastAsia="宋体" w:hAnsi="Times New Roman"/>
            <w:noProof/>
            <w:color w:val="auto"/>
          </w:rPr>
          <w:t>3.1</w:t>
        </w:r>
        <w:r w:rsidR="00D4640D" w:rsidRPr="005F73E6">
          <w:rPr>
            <w:rStyle w:val="af"/>
            <w:rFonts w:ascii="Times New Roman" w:eastAsia="宋体" w:hAnsi="Times New Roman" w:hint="eastAsia"/>
            <w:noProof/>
            <w:color w:val="auto"/>
          </w:rPr>
          <w:t>培养过程</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_Toc519149129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9</w:t>
        </w:r>
        <w:r w:rsidR="00C37D3B" w:rsidRPr="005F73E6">
          <w:rPr>
            <w:rFonts w:ascii="Times New Roman" w:eastAsia="宋体" w:hAnsi="Times New Roman"/>
            <w:noProof/>
            <w:webHidden/>
          </w:rPr>
          <w:fldChar w:fldCharType="end"/>
        </w:r>
      </w:hyperlink>
    </w:p>
    <w:p w14:paraId="145E49EC" w14:textId="77777777" w:rsidR="00D4640D" w:rsidRPr="005F73E6" w:rsidRDefault="0063174B">
      <w:pPr>
        <w:pStyle w:val="TOC3"/>
        <w:tabs>
          <w:tab w:val="right" w:leader="dot" w:pos="8296"/>
        </w:tabs>
        <w:rPr>
          <w:rFonts w:ascii="Times New Roman" w:eastAsia="宋体" w:hAnsi="Times New Roman"/>
          <w:noProof/>
        </w:rPr>
      </w:pPr>
      <w:hyperlink w:anchor="_Toc519149130" w:history="1">
        <w:r w:rsidR="00D4640D" w:rsidRPr="005F73E6">
          <w:rPr>
            <w:rStyle w:val="af"/>
            <w:rFonts w:ascii="Times New Roman" w:eastAsia="宋体" w:hAnsi="Times New Roman"/>
            <w:noProof/>
            <w:color w:val="auto"/>
          </w:rPr>
          <w:t>3.1.1</w:t>
        </w:r>
        <w:r w:rsidR="00D4640D" w:rsidRPr="005F73E6">
          <w:rPr>
            <w:rStyle w:val="af"/>
            <w:rFonts w:ascii="Times New Roman" w:eastAsia="宋体" w:hAnsi="Times New Roman" w:hint="eastAsia"/>
            <w:noProof/>
            <w:color w:val="auto"/>
          </w:rPr>
          <w:t>课程学习年限</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_Toc519149130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10</w:t>
        </w:r>
        <w:r w:rsidR="00C37D3B" w:rsidRPr="005F73E6">
          <w:rPr>
            <w:rFonts w:ascii="Times New Roman" w:eastAsia="宋体" w:hAnsi="Times New Roman"/>
            <w:noProof/>
            <w:webHidden/>
          </w:rPr>
          <w:fldChar w:fldCharType="end"/>
        </w:r>
      </w:hyperlink>
    </w:p>
    <w:p w14:paraId="004699D0" w14:textId="77777777" w:rsidR="00D4640D" w:rsidRPr="005F73E6" w:rsidRDefault="0063174B">
      <w:pPr>
        <w:pStyle w:val="TOC3"/>
        <w:tabs>
          <w:tab w:val="right" w:leader="dot" w:pos="8296"/>
        </w:tabs>
        <w:rPr>
          <w:rFonts w:ascii="Times New Roman" w:eastAsia="宋体" w:hAnsi="Times New Roman"/>
          <w:noProof/>
        </w:rPr>
      </w:pPr>
      <w:hyperlink w:anchor="_Toc519149131" w:history="1">
        <w:r w:rsidR="00D4640D" w:rsidRPr="005F73E6">
          <w:rPr>
            <w:rStyle w:val="af"/>
            <w:rFonts w:ascii="Times New Roman" w:eastAsia="宋体" w:hAnsi="Times New Roman"/>
            <w:noProof/>
            <w:color w:val="auto"/>
          </w:rPr>
          <w:t>3.1.2</w:t>
        </w:r>
        <w:r w:rsidR="00D4640D" w:rsidRPr="005F73E6">
          <w:rPr>
            <w:rStyle w:val="af"/>
            <w:rFonts w:ascii="Times New Roman" w:eastAsia="宋体" w:hAnsi="Times New Roman" w:hint="eastAsia"/>
            <w:noProof/>
            <w:color w:val="auto"/>
          </w:rPr>
          <w:t>制订个人培养计划、选课</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_Toc519149131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10</w:t>
        </w:r>
        <w:r w:rsidR="00C37D3B" w:rsidRPr="005F73E6">
          <w:rPr>
            <w:rFonts w:ascii="Times New Roman" w:eastAsia="宋体" w:hAnsi="Times New Roman"/>
            <w:noProof/>
            <w:webHidden/>
          </w:rPr>
          <w:fldChar w:fldCharType="end"/>
        </w:r>
      </w:hyperlink>
    </w:p>
    <w:p w14:paraId="2F876115" w14:textId="77777777" w:rsidR="00D4640D" w:rsidRPr="005F73E6" w:rsidRDefault="0063174B">
      <w:pPr>
        <w:pStyle w:val="TOC3"/>
        <w:tabs>
          <w:tab w:val="right" w:leader="dot" w:pos="8296"/>
        </w:tabs>
        <w:rPr>
          <w:rFonts w:ascii="Times New Roman" w:eastAsia="宋体" w:hAnsi="Times New Roman"/>
          <w:noProof/>
        </w:rPr>
      </w:pPr>
      <w:hyperlink w:anchor="_Toc519149132" w:history="1">
        <w:r w:rsidR="00D4640D" w:rsidRPr="005F73E6">
          <w:rPr>
            <w:rStyle w:val="af"/>
            <w:rFonts w:ascii="Times New Roman" w:eastAsia="宋体" w:hAnsi="Times New Roman"/>
            <w:noProof/>
            <w:color w:val="auto"/>
          </w:rPr>
          <w:t>3.1.3</w:t>
        </w:r>
        <w:r w:rsidR="00D4640D" w:rsidRPr="005F73E6">
          <w:rPr>
            <w:rStyle w:val="af"/>
            <w:rFonts w:ascii="Times New Roman" w:eastAsia="宋体" w:hAnsi="Times New Roman" w:hint="eastAsia"/>
            <w:noProof/>
            <w:color w:val="auto"/>
          </w:rPr>
          <w:t>课程学分</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_Toc519149132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10</w:t>
        </w:r>
        <w:r w:rsidR="00C37D3B" w:rsidRPr="005F73E6">
          <w:rPr>
            <w:rFonts w:ascii="Times New Roman" w:eastAsia="宋体" w:hAnsi="Times New Roman"/>
            <w:noProof/>
            <w:webHidden/>
          </w:rPr>
          <w:fldChar w:fldCharType="end"/>
        </w:r>
      </w:hyperlink>
    </w:p>
    <w:p w14:paraId="77A43606" w14:textId="77777777" w:rsidR="00D4640D" w:rsidRPr="005F73E6" w:rsidRDefault="0063174B">
      <w:pPr>
        <w:pStyle w:val="TOC1"/>
        <w:tabs>
          <w:tab w:val="right" w:leader="dot" w:pos="8296"/>
        </w:tabs>
        <w:rPr>
          <w:rFonts w:ascii="Times New Roman" w:eastAsia="宋体" w:hAnsi="Times New Roman"/>
          <w:noProof/>
        </w:rPr>
      </w:pPr>
      <w:hyperlink w:anchor="_Toc519149133" w:history="1">
        <w:r w:rsidR="00D4640D" w:rsidRPr="005F73E6">
          <w:rPr>
            <w:rStyle w:val="af"/>
            <w:rFonts w:ascii="Times New Roman" w:eastAsia="宋体" w:hAnsi="Times New Roman" w:hint="eastAsia"/>
            <w:b/>
            <w:bCs/>
            <w:noProof/>
            <w:color w:val="auto"/>
            <w:bdr w:val="single" w:sz="4" w:space="0" w:color="auto"/>
          </w:rPr>
          <w:t>其他事项</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_Toc519149133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13</w:t>
        </w:r>
        <w:r w:rsidR="00C37D3B" w:rsidRPr="005F73E6">
          <w:rPr>
            <w:rFonts w:ascii="Times New Roman" w:eastAsia="宋体" w:hAnsi="Times New Roman"/>
            <w:noProof/>
            <w:webHidden/>
          </w:rPr>
          <w:fldChar w:fldCharType="end"/>
        </w:r>
      </w:hyperlink>
    </w:p>
    <w:p w14:paraId="71B972C5" w14:textId="76F85A69" w:rsidR="00D4640D" w:rsidRPr="005F73E6" w:rsidRDefault="0063174B">
      <w:pPr>
        <w:pStyle w:val="TOC2"/>
        <w:tabs>
          <w:tab w:val="right" w:leader="dot" w:pos="8296"/>
        </w:tabs>
        <w:rPr>
          <w:rFonts w:ascii="Times New Roman" w:eastAsia="宋体" w:hAnsi="Times New Roman"/>
          <w:noProof/>
        </w:rPr>
      </w:pPr>
      <w:hyperlink w:anchor="_Toc519149134" w:history="1">
        <w:r w:rsidR="00D4640D" w:rsidRPr="005F73E6">
          <w:rPr>
            <w:rStyle w:val="af"/>
            <w:rFonts w:ascii="Times New Roman" w:eastAsia="宋体" w:hAnsi="Times New Roman"/>
            <w:noProof/>
            <w:color w:val="auto"/>
          </w:rPr>
          <w:t>3.2</w:t>
        </w:r>
        <w:r w:rsidR="00EE5E8E" w:rsidRPr="005F73E6">
          <w:rPr>
            <w:rStyle w:val="af"/>
            <w:rFonts w:ascii="Times New Roman" w:eastAsia="宋体" w:hAnsi="Times New Roman" w:hint="eastAsia"/>
            <w:noProof/>
            <w:color w:val="auto"/>
          </w:rPr>
          <w:t>研究生</w:t>
        </w:r>
        <w:r w:rsidR="00D4640D" w:rsidRPr="005F73E6">
          <w:rPr>
            <w:rStyle w:val="af"/>
            <w:rFonts w:ascii="Times New Roman" w:eastAsia="宋体" w:hAnsi="Times New Roman" w:hint="eastAsia"/>
            <w:noProof/>
            <w:color w:val="auto"/>
          </w:rPr>
          <w:t>中期考核</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_Toc519149134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14</w:t>
        </w:r>
        <w:r w:rsidR="00C37D3B" w:rsidRPr="005F73E6">
          <w:rPr>
            <w:rFonts w:ascii="Times New Roman" w:eastAsia="宋体" w:hAnsi="Times New Roman"/>
            <w:noProof/>
            <w:webHidden/>
          </w:rPr>
          <w:fldChar w:fldCharType="end"/>
        </w:r>
      </w:hyperlink>
    </w:p>
    <w:p w14:paraId="7274F3AA" w14:textId="30B1656E" w:rsidR="00D4640D" w:rsidRPr="005F73E6" w:rsidRDefault="0063174B">
      <w:pPr>
        <w:pStyle w:val="TOC2"/>
        <w:tabs>
          <w:tab w:val="right" w:leader="dot" w:pos="8296"/>
        </w:tabs>
        <w:rPr>
          <w:rFonts w:ascii="Times New Roman" w:eastAsia="宋体" w:hAnsi="Times New Roman"/>
          <w:noProof/>
        </w:rPr>
      </w:pPr>
      <w:hyperlink w:anchor="_Toc519149135" w:history="1">
        <w:r w:rsidR="00D4640D" w:rsidRPr="005F73E6">
          <w:rPr>
            <w:rStyle w:val="af"/>
            <w:rFonts w:ascii="Times New Roman" w:eastAsia="宋体" w:hAnsi="Times New Roman"/>
            <w:noProof/>
            <w:color w:val="auto"/>
          </w:rPr>
          <w:t>3.2.1</w:t>
        </w:r>
        <w:r w:rsidR="001115F5" w:rsidRPr="005F73E6">
          <w:rPr>
            <w:rStyle w:val="af"/>
            <w:rFonts w:ascii="Times New Roman" w:eastAsia="宋体" w:hAnsi="Times New Roman" w:hint="eastAsia"/>
            <w:noProof/>
            <w:color w:val="auto"/>
          </w:rPr>
          <w:t>博士生</w:t>
        </w:r>
        <w:r w:rsidR="00D4640D" w:rsidRPr="005F73E6">
          <w:rPr>
            <w:rStyle w:val="af"/>
            <w:rFonts w:ascii="Times New Roman" w:eastAsia="宋体" w:hAnsi="Times New Roman" w:hint="eastAsia"/>
            <w:noProof/>
            <w:color w:val="auto"/>
          </w:rPr>
          <w:t>中期考核</w:t>
        </w:r>
        <w:r w:rsidR="001115F5" w:rsidRPr="005F73E6">
          <w:rPr>
            <w:rStyle w:val="af"/>
            <w:rFonts w:ascii="Times New Roman" w:eastAsia="宋体" w:hAnsi="Times New Roman" w:hint="eastAsia"/>
            <w:noProof/>
            <w:color w:val="auto"/>
          </w:rPr>
          <w:t>机构</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_Toc519149135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14</w:t>
        </w:r>
        <w:r w:rsidR="00C37D3B" w:rsidRPr="005F73E6">
          <w:rPr>
            <w:rFonts w:ascii="Times New Roman" w:eastAsia="宋体" w:hAnsi="Times New Roman"/>
            <w:noProof/>
            <w:webHidden/>
          </w:rPr>
          <w:fldChar w:fldCharType="end"/>
        </w:r>
      </w:hyperlink>
    </w:p>
    <w:p w14:paraId="0BB4A397" w14:textId="208D0D65" w:rsidR="00D4640D" w:rsidRPr="005F73E6" w:rsidRDefault="0063174B">
      <w:pPr>
        <w:pStyle w:val="TOC3"/>
        <w:tabs>
          <w:tab w:val="right" w:leader="dot" w:pos="8296"/>
        </w:tabs>
        <w:rPr>
          <w:rFonts w:ascii="Times New Roman" w:eastAsia="宋体" w:hAnsi="Times New Roman"/>
          <w:noProof/>
        </w:rPr>
      </w:pPr>
      <w:hyperlink w:anchor="_Toc519149136" w:history="1">
        <w:r w:rsidR="00D4640D" w:rsidRPr="005F73E6">
          <w:rPr>
            <w:rStyle w:val="af"/>
            <w:rFonts w:ascii="Times New Roman" w:eastAsia="宋体" w:hAnsi="Times New Roman"/>
            <w:noProof/>
            <w:color w:val="auto"/>
          </w:rPr>
          <w:t xml:space="preserve">3.2.2 </w:t>
        </w:r>
        <w:r w:rsidR="001115F5" w:rsidRPr="005F73E6">
          <w:rPr>
            <w:rStyle w:val="af"/>
            <w:rFonts w:ascii="Times New Roman" w:eastAsia="宋体" w:hAnsi="Times New Roman" w:hint="eastAsia"/>
            <w:noProof/>
            <w:color w:val="auto"/>
          </w:rPr>
          <w:t>博士生中期考核时间</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_Toc519149136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14</w:t>
        </w:r>
        <w:r w:rsidR="00C37D3B" w:rsidRPr="005F73E6">
          <w:rPr>
            <w:rFonts w:ascii="Times New Roman" w:eastAsia="宋体" w:hAnsi="Times New Roman"/>
            <w:noProof/>
            <w:webHidden/>
          </w:rPr>
          <w:fldChar w:fldCharType="end"/>
        </w:r>
      </w:hyperlink>
    </w:p>
    <w:p w14:paraId="2BF4A1D0" w14:textId="77777777" w:rsidR="001115F5" w:rsidRPr="005F73E6" w:rsidRDefault="0063174B" w:rsidP="001115F5">
      <w:pPr>
        <w:pStyle w:val="TOC3"/>
        <w:tabs>
          <w:tab w:val="right" w:leader="dot" w:pos="8296"/>
        </w:tabs>
        <w:rPr>
          <w:rFonts w:ascii="Times New Roman" w:eastAsia="宋体" w:hAnsi="Times New Roman"/>
          <w:noProof/>
        </w:rPr>
      </w:pPr>
      <w:hyperlink w:anchor="_Toc519149136" w:history="1">
        <w:r w:rsidR="001115F5" w:rsidRPr="005F73E6">
          <w:rPr>
            <w:rStyle w:val="af"/>
            <w:rFonts w:ascii="Times New Roman" w:eastAsia="宋体" w:hAnsi="Times New Roman"/>
            <w:noProof/>
            <w:color w:val="auto"/>
          </w:rPr>
          <w:t xml:space="preserve">3.2.3 </w:t>
        </w:r>
        <w:r w:rsidR="001115F5" w:rsidRPr="005F73E6">
          <w:rPr>
            <w:rStyle w:val="af"/>
            <w:rFonts w:ascii="Times New Roman" w:eastAsia="宋体" w:hAnsi="Times New Roman" w:hint="eastAsia"/>
            <w:noProof/>
            <w:color w:val="auto"/>
          </w:rPr>
          <w:t>博士生中期考核内容</w:t>
        </w:r>
        <w:r w:rsidR="001115F5" w:rsidRPr="005F73E6">
          <w:rPr>
            <w:rFonts w:ascii="Times New Roman" w:eastAsia="宋体" w:hAnsi="Times New Roman"/>
            <w:noProof/>
            <w:webHidden/>
          </w:rPr>
          <w:tab/>
        </w:r>
        <w:r w:rsidR="001115F5" w:rsidRPr="005F73E6">
          <w:rPr>
            <w:rFonts w:ascii="Times New Roman" w:eastAsia="宋体" w:hAnsi="Times New Roman"/>
            <w:noProof/>
            <w:webHidden/>
          </w:rPr>
          <w:fldChar w:fldCharType="begin"/>
        </w:r>
        <w:r w:rsidR="001115F5" w:rsidRPr="005F73E6">
          <w:rPr>
            <w:rFonts w:ascii="Times New Roman" w:eastAsia="宋体" w:hAnsi="Times New Roman"/>
            <w:noProof/>
            <w:webHidden/>
          </w:rPr>
          <w:instrText xml:space="preserve"> PAGEREF _Toc519149136 \h </w:instrText>
        </w:r>
        <w:r w:rsidR="001115F5" w:rsidRPr="005F73E6">
          <w:rPr>
            <w:rFonts w:ascii="Times New Roman" w:eastAsia="宋体" w:hAnsi="Times New Roman"/>
            <w:noProof/>
            <w:webHidden/>
          </w:rPr>
        </w:r>
        <w:r w:rsidR="001115F5" w:rsidRPr="005F73E6">
          <w:rPr>
            <w:rFonts w:ascii="Times New Roman" w:eastAsia="宋体" w:hAnsi="Times New Roman"/>
            <w:noProof/>
            <w:webHidden/>
          </w:rPr>
          <w:fldChar w:fldCharType="separate"/>
        </w:r>
        <w:r w:rsidR="001115F5" w:rsidRPr="005F73E6">
          <w:rPr>
            <w:rFonts w:ascii="Times New Roman" w:eastAsia="宋体" w:hAnsi="Times New Roman"/>
            <w:noProof/>
            <w:webHidden/>
          </w:rPr>
          <w:t>14</w:t>
        </w:r>
        <w:r w:rsidR="001115F5" w:rsidRPr="005F73E6">
          <w:rPr>
            <w:rFonts w:ascii="Times New Roman" w:eastAsia="宋体" w:hAnsi="Times New Roman"/>
            <w:noProof/>
            <w:webHidden/>
          </w:rPr>
          <w:fldChar w:fldCharType="end"/>
        </w:r>
      </w:hyperlink>
    </w:p>
    <w:p w14:paraId="62F066C0" w14:textId="77777777" w:rsidR="001115F5" w:rsidRPr="005F73E6" w:rsidRDefault="0063174B" w:rsidP="001115F5">
      <w:pPr>
        <w:pStyle w:val="TOC3"/>
        <w:tabs>
          <w:tab w:val="right" w:leader="dot" w:pos="8296"/>
        </w:tabs>
        <w:rPr>
          <w:rFonts w:ascii="Times New Roman" w:eastAsia="宋体" w:hAnsi="Times New Roman"/>
          <w:noProof/>
        </w:rPr>
      </w:pPr>
      <w:hyperlink w:anchor="_Toc519149136" w:history="1">
        <w:r w:rsidR="001115F5" w:rsidRPr="005F73E6">
          <w:rPr>
            <w:rStyle w:val="af"/>
            <w:rFonts w:ascii="Times New Roman" w:eastAsia="宋体" w:hAnsi="Times New Roman"/>
            <w:noProof/>
            <w:color w:val="auto"/>
          </w:rPr>
          <w:t xml:space="preserve">3.2.4 </w:t>
        </w:r>
        <w:r w:rsidR="001115F5" w:rsidRPr="005F73E6">
          <w:rPr>
            <w:rStyle w:val="af"/>
            <w:rFonts w:ascii="Times New Roman" w:eastAsia="宋体" w:hAnsi="Times New Roman" w:hint="eastAsia"/>
            <w:noProof/>
            <w:color w:val="auto"/>
          </w:rPr>
          <w:t>博士生中期考核结果</w:t>
        </w:r>
        <w:r w:rsidR="001115F5" w:rsidRPr="005F73E6">
          <w:rPr>
            <w:rFonts w:ascii="Times New Roman" w:eastAsia="宋体" w:hAnsi="Times New Roman"/>
            <w:noProof/>
            <w:webHidden/>
          </w:rPr>
          <w:tab/>
        </w:r>
        <w:r w:rsidR="001115F5" w:rsidRPr="005F73E6">
          <w:rPr>
            <w:rFonts w:ascii="Times New Roman" w:eastAsia="宋体" w:hAnsi="Times New Roman"/>
            <w:noProof/>
            <w:webHidden/>
          </w:rPr>
          <w:fldChar w:fldCharType="begin"/>
        </w:r>
        <w:r w:rsidR="001115F5" w:rsidRPr="005F73E6">
          <w:rPr>
            <w:rFonts w:ascii="Times New Roman" w:eastAsia="宋体" w:hAnsi="Times New Roman"/>
            <w:noProof/>
            <w:webHidden/>
          </w:rPr>
          <w:instrText xml:space="preserve"> PAGEREF _Toc519149136 \h </w:instrText>
        </w:r>
        <w:r w:rsidR="001115F5" w:rsidRPr="005F73E6">
          <w:rPr>
            <w:rFonts w:ascii="Times New Roman" w:eastAsia="宋体" w:hAnsi="Times New Roman"/>
            <w:noProof/>
            <w:webHidden/>
          </w:rPr>
        </w:r>
        <w:r w:rsidR="001115F5" w:rsidRPr="005F73E6">
          <w:rPr>
            <w:rFonts w:ascii="Times New Roman" w:eastAsia="宋体" w:hAnsi="Times New Roman"/>
            <w:noProof/>
            <w:webHidden/>
          </w:rPr>
          <w:fldChar w:fldCharType="separate"/>
        </w:r>
        <w:r w:rsidR="001115F5" w:rsidRPr="005F73E6">
          <w:rPr>
            <w:rFonts w:ascii="Times New Roman" w:eastAsia="宋体" w:hAnsi="Times New Roman"/>
            <w:noProof/>
            <w:webHidden/>
          </w:rPr>
          <w:t>14</w:t>
        </w:r>
        <w:r w:rsidR="001115F5" w:rsidRPr="005F73E6">
          <w:rPr>
            <w:rFonts w:ascii="Times New Roman" w:eastAsia="宋体" w:hAnsi="Times New Roman"/>
            <w:noProof/>
            <w:webHidden/>
          </w:rPr>
          <w:fldChar w:fldCharType="end"/>
        </w:r>
      </w:hyperlink>
    </w:p>
    <w:p w14:paraId="3BA2CAD0" w14:textId="77777777" w:rsidR="001115F5" w:rsidRPr="005F73E6" w:rsidRDefault="0063174B">
      <w:pPr>
        <w:pStyle w:val="TOC3"/>
        <w:tabs>
          <w:tab w:val="right" w:leader="dot" w:pos="8296"/>
        </w:tabs>
        <w:rPr>
          <w:rFonts w:ascii="Times New Roman" w:eastAsia="宋体" w:hAnsi="Times New Roman"/>
          <w:noProof/>
        </w:rPr>
      </w:pPr>
      <w:hyperlink w:anchor="_Toc519149136" w:history="1">
        <w:r w:rsidR="001115F5" w:rsidRPr="005F73E6">
          <w:rPr>
            <w:rStyle w:val="af"/>
            <w:rFonts w:ascii="Times New Roman" w:eastAsia="宋体" w:hAnsi="Times New Roman"/>
            <w:noProof/>
            <w:color w:val="auto"/>
          </w:rPr>
          <w:t xml:space="preserve">3.2.5 </w:t>
        </w:r>
        <w:r w:rsidR="001115F5" w:rsidRPr="005F73E6">
          <w:rPr>
            <w:rStyle w:val="af"/>
            <w:rFonts w:ascii="Times New Roman" w:eastAsia="宋体" w:hAnsi="Times New Roman" w:hint="eastAsia"/>
            <w:noProof/>
            <w:color w:val="auto"/>
          </w:rPr>
          <w:t>硕士生中期考核</w:t>
        </w:r>
        <w:r w:rsidR="001115F5" w:rsidRPr="005F73E6">
          <w:rPr>
            <w:rFonts w:ascii="Times New Roman" w:eastAsia="宋体" w:hAnsi="Times New Roman"/>
            <w:noProof/>
            <w:webHidden/>
          </w:rPr>
          <w:tab/>
        </w:r>
        <w:r w:rsidR="001115F5" w:rsidRPr="005F73E6">
          <w:rPr>
            <w:rFonts w:ascii="Times New Roman" w:eastAsia="宋体" w:hAnsi="Times New Roman"/>
            <w:noProof/>
            <w:webHidden/>
          </w:rPr>
          <w:fldChar w:fldCharType="begin"/>
        </w:r>
        <w:r w:rsidR="001115F5" w:rsidRPr="005F73E6">
          <w:rPr>
            <w:rFonts w:ascii="Times New Roman" w:eastAsia="宋体" w:hAnsi="Times New Roman"/>
            <w:noProof/>
            <w:webHidden/>
          </w:rPr>
          <w:instrText xml:space="preserve"> PAGEREF _Toc519149136 \h </w:instrText>
        </w:r>
        <w:r w:rsidR="001115F5" w:rsidRPr="005F73E6">
          <w:rPr>
            <w:rFonts w:ascii="Times New Roman" w:eastAsia="宋体" w:hAnsi="Times New Roman"/>
            <w:noProof/>
            <w:webHidden/>
          </w:rPr>
        </w:r>
        <w:r w:rsidR="001115F5" w:rsidRPr="005F73E6">
          <w:rPr>
            <w:rFonts w:ascii="Times New Roman" w:eastAsia="宋体" w:hAnsi="Times New Roman"/>
            <w:noProof/>
            <w:webHidden/>
          </w:rPr>
          <w:fldChar w:fldCharType="separate"/>
        </w:r>
        <w:r w:rsidR="001115F5" w:rsidRPr="005F73E6">
          <w:rPr>
            <w:rFonts w:ascii="Times New Roman" w:eastAsia="宋体" w:hAnsi="Times New Roman"/>
            <w:noProof/>
            <w:webHidden/>
          </w:rPr>
          <w:t>14</w:t>
        </w:r>
        <w:r w:rsidR="001115F5" w:rsidRPr="005F73E6">
          <w:rPr>
            <w:rFonts w:ascii="Times New Roman" w:eastAsia="宋体" w:hAnsi="Times New Roman"/>
            <w:noProof/>
            <w:webHidden/>
          </w:rPr>
          <w:fldChar w:fldCharType="end"/>
        </w:r>
      </w:hyperlink>
    </w:p>
    <w:p w14:paraId="6F4B5916" w14:textId="77777777" w:rsidR="00D4640D" w:rsidRPr="005F73E6" w:rsidRDefault="0063174B">
      <w:pPr>
        <w:pStyle w:val="TOC2"/>
        <w:tabs>
          <w:tab w:val="right" w:leader="dot" w:pos="8296"/>
        </w:tabs>
        <w:rPr>
          <w:rFonts w:ascii="Times New Roman" w:eastAsia="宋体" w:hAnsi="Times New Roman"/>
          <w:noProof/>
        </w:rPr>
      </w:pPr>
      <w:hyperlink w:anchor="_Toc519149137" w:history="1">
        <w:r w:rsidR="00D4640D" w:rsidRPr="005F73E6">
          <w:rPr>
            <w:rStyle w:val="af"/>
            <w:rFonts w:ascii="Times New Roman" w:eastAsia="宋体" w:hAnsi="Times New Roman"/>
            <w:noProof/>
            <w:color w:val="auto"/>
          </w:rPr>
          <w:t>3.3</w:t>
        </w:r>
        <w:r w:rsidR="00D4640D" w:rsidRPr="005F73E6">
          <w:rPr>
            <w:rStyle w:val="af"/>
            <w:rFonts w:ascii="Times New Roman" w:eastAsia="宋体" w:hAnsi="Times New Roman" w:hint="eastAsia"/>
            <w:noProof/>
            <w:color w:val="auto"/>
          </w:rPr>
          <w:t>国际交流项目及国际会议资助</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_Toc519149137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16</w:t>
        </w:r>
        <w:r w:rsidR="00C37D3B" w:rsidRPr="005F73E6">
          <w:rPr>
            <w:rFonts w:ascii="Times New Roman" w:eastAsia="宋体" w:hAnsi="Times New Roman"/>
            <w:noProof/>
            <w:webHidden/>
          </w:rPr>
          <w:fldChar w:fldCharType="end"/>
        </w:r>
      </w:hyperlink>
    </w:p>
    <w:p w14:paraId="38A5A4CB" w14:textId="77777777" w:rsidR="00D4640D" w:rsidRPr="005F73E6" w:rsidRDefault="0063174B">
      <w:pPr>
        <w:pStyle w:val="TOC3"/>
        <w:tabs>
          <w:tab w:val="right" w:leader="dot" w:pos="8296"/>
        </w:tabs>
        <w:rPr>
          <w:rFonts w:ascii="Times New Roman" w:eastAsia="宋体" w:hAnsi="Times New Roman"/>
          <w:noProof/>
        </w:rPr>
      </w:pPr>
      <w:hyperlink w:anchor="_Toc519149138" w:history="1">
        <w:r w:rsidR="00D4640D" w:rsidRPr="005F73E6">
          <w:rPr>
            <w:rStyle w:val="af"/>
            <w:rFonts w:ascii="Times New Roman" w:eastAsia="宋体" w:hAnsi="Times New Roman"/>
            <w:noProof/>
            <w:color w:val="auto"/>
          </w:rPr>
          <w:t>3.3.1</w:t>
        </w:r>
        <w:r w:rsidR="00D4640D" w:rsidRPr="005F73E6">
          <w:rPr>
            <w:rStyle w:val="af"/>
            <w:rFonts w:ascii="Times New Roman" w:eastAsia="宋体" w:hAnsi="Times New Roman" w:hint="eastAsia"/>
            <w:noProof/>
            <w:color w:val="auto"/>
          </w:rPr>
          <w:t>国家公派研究生项目</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_Toc519149138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16</w:t>
        </w:r>
        <w:r w:rsidR="00C37D3B" w:rsidRPr="005F73E6">
          <w:rPr>
            <w:rFonts w:ascii="Times New Roman" w:eastAsia="宋体" w:hAnsi="Times New Roman"/>
            <w:noProof/>
            <w:webHidden/>
          </w:rPr>
          <w:fldChar w:fldCharType="end"/>
        </w:r>
      </w:hyperlink>
    </w:p>
    <w:p w14:paraId="45AFC6B4" w14:textId="5E47ACC3" w:rsidR="00D4640D" w:rsidRPr="005F73E6" w:rsidRDefault="0063174B" w:rsidP="009D45B9">
      <w:pPr>
        <w:pStyle w:val="TOC2"/>
        <w:tabs>
          <w:tab w:val="right" w:leader="dot" w:pos="8296"/>
        </w:tabs>
        <w:ind w:firstLineChars="200" w:firstLine="420"/>
        <w:rPr>
          <w:rFonts w:ascii="Times New Roman" w:eastAsia="宋体" w:hAnsi="Times New Roman"/>
          <w:noProof/>
        </w:rPr>
      </w:pPr>
      <w:hyperlink w:anchor="_Toc519149139" w:history="1">
        <w:r w:rsidR="00D4640D" w:rsidRPr="005F73E6">
          <w:rPr>
            <w:rStyle w:val="af"/>
            <w:rFonts w:ascii="Times New Roman" w:eastAsia="宋体" w:hAnsi="Times New Roman"/>
            <w:noProof/>
            <w:color w:val="auto"/>
          </w:rPr>
          <w:t>3.3.2</w:t>
        </w:r>
        <w:r w:rsidR="001115F5" w:rsidRPr="005F73E6">
          <w:rPr>
            <w:rStyle w:val="af"/>
            <w:rFonts w:ascii="Times New Roman" w:eastAsia="宋体" w:hAnsi="Times New Roman" w:hint="eastAsia"/>
            <w:noProof/>
            <w:color w:val="auto"/>
          </w:rPr>
          <w:t>浙江大学求是飞鹰计划</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_Toc519149139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17</w:t>
        </w:r>
        <w:r w:rsidR="00C37D3B" w:rsidRPr="005F73E6">
          <w:rPr>
            <w:rFonts w:ascii="Times New Roman" w:eastAsia="宋体" w:hAnsi="Times New Roman"/>
            <w:noProof/>
            <w:webHidden/>
          </w:rPr>
          <w:fldChar w:fldCharType="end"/>
        </w:r>
      </w:hyperlink>
    </w:p>
    <w:p w14:paraId="0366C1C2" w14:textId="309D5F89" w:rsidR="00D4640D" w:rsidRPr="005F73E6" w:rsidRDefault="0063174B" w:rsidP="009D45B9">
      <w:pPr>
        <w:pStyle w:val="TOC2"/>
        <w:tabs>
          <w:tab w:val="right" w:leader="dot" w:pos="8296"/>
        </w:tabs>
        <w:ind w:firstLineChars="200" w:firstLine="420"/>
        <w:rPr>
          <w:rFonts w:ascii="Times New Roman" w:eastAsia="宋体" w:hAnsi="Times New Roman"/>
          <w:noProof/>
        </w:rPr>
      </w:pPr>
      <w:hyperlink w:anchor="_Toc519149140" w:history="1">
        <w:r w:rsidR="00D4640D" w:rsidRPr="005F73E6">
          <w:rPr>
            <w:rStyle w:val="af"/>
            <w:rFonts w:ascii="Times New Roman" w:eastAsia="宋体" w:hAnsi="Times New Roman"/>
            <w:noProof/>
            <w:color w:val="auto"/>
          </w:rPr>
          <w:t>3.3.3</w:t>
        </w:r>
        <w:r w:rsidR="001115F5" w:rsidRPr="005F73E6">
          <w:rPr>
            <w:rStyle w:val="af"/>
            <w:rFonts w:ascii="Times New Roman" w:eastAsia="宋体" w:hAnsi="Times New Roman" w:hint="eastAsia"/>
            <w:noProof/>
            <w:color w:val="auto"/>
          </w:rPr>
          <w:t>浙江大学“研究生赴境外短期学术交流项目”</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_Toc519149140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17</w:t>
        </w:r>
        <w:r w:rsidR="00C37D3B" w:rsidRPr="005F73E6">
          <w:rPr>
            <w:rFonts w:ascii="Times New Roman" w:eastAsia="宋体" w:hAnsi="Times New Roman"/>
            <w:noProof/>
            <w:webHidden/>
          </w:rPr>
          <w:fldChar w:fldCharType="end"/>
        </w:r>
      </w:hyperlink>
    </w:p>
    <w:p w14:paraId="1823E534" w14:textId="2066CCA2" w:rsidR="00D4640D" w:rsidRPr="005F73E6" w:rsidRDefault="0063174B">
      <w:pPr>
        <w:pStyle w:val="TOC3"/>
        <w:tabs>
          <w:tab w:val="right" w:leader="dot" w:pos="8296"/>
        </w:tabs>
        <w:rPr>
          <w:rFonts w:ascii="Times New Roman" w:eastAsia="宋体" w:hAnsi="Times New Roman"/>
          <w:noProof/>
        </w:rPr>
      </w:pPr>
      <w:hyperlink w:anchor="_Toc519149141" w:history="1">
        <w:r w:rsidR="00D4640D" w:rsidRPr="005F73E6">
          <w:rPr>
            <w:rStyle w:val="af"/>
            <w:rFonts w:ascii="Times New Roman" w:eastAsia="宋体" w:hAnsi="Times New Roman"/>
            <w:noProof/>
            <w:color w:val="auto"/>
          </w:rPr>
          <w:t>3.3.</w:t>
        </w:r>
        <w:r w:rsidR="001115F5" w:rsidRPr="005F73E6">
          <w:rPr>
            <w:rStyle w:val="af"/>
            <w:rFonts w:ascii="Times New Roman" w:eastAsia="宋体" w:hAnsi="Times New Roman"/>
            <w:noProof/>
            <w:color w:val="auto"/>
          </w:rPr>
          <w:t>4</w:t>
        </w:r>
        <w:r w:rsidR="00D4640D" w:rsidRPr="005F73E6">
          <w:rPr>
            <w:rStyle w:val="af"/>
            <w:rFonts w:ascii="Times New Roman" w:eastAsia="宋体" w:hAnsi="Times New Roman" w:hint="eastAsia"/>
            <w:noProof/>
            <w:color w:val="auto"/>
          </w:rPr>
          <w:t>浙江大学专项交流计划</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_Toc519149141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20</w:t>
        </w:r>
        <w:r w:rsidR="00C37D3B" w:rsidRPr="005F73E6">
          <w:rPr>
            <w:rFonts w:ascii="Times New Roman" w:eastAsia="宋体" w:hAnsi="Times New Roman"/>
            <w:noProof/>
            <w:webHidden/>
          </w:rPr>
          <w:fldChar w:fldCharType="end"/>
        </w:r>
      </w:hyperlink>
    </w:p>
    <w:p w14:paraId="341CB86F" w14:textId="22C52FBB" w:rsidR="00D4640D" w:rsidRPr="005F73E6" w:rsidRDefault="0063174B">
      <w:pPr>
        <w:pStyle w:val="TOC3"/>
        <w:tabs>
          <w:tab w:val="right" w:leader="dot" w:pos="8296"/>
        </w:tabs>
        <w:rPr>
          <w:rFonts w:ascii="Times New Roman" w:eastAsia="宋体" w:hAnsi="Times New Roman"/>
          <w:noProof/>
        </w:rPr>
      </w:pPr>
      <w:hyperlink w:anchor="_Toc519149142" w:history="1">
        <w:r w:rsidR="00D4640D" w:rsidRPr="005F73E6">
          <w:rPr>
            <w:rStyle w:val="af"/>
            <w:rFonts w:ascii="Times New Roman" w:eastAsia="宋体" w:hAnsi="Times New Roman"/>
            <w:noProof/>
            <w:color w:val="auto"/>
          </w:rPr>
          <w:t>3.3.</w:t>
        </w:r>
        <w:r w:rsidR="001115F5" w:rsidRPr="005F73E6">
          <w:rPr>
            <w:rStyle w:val="af"/>
            <w:rFonts w:ascii="Times New Roman" w:eastAsia="宋体" w:hAnsi="Times New Roman"/>
            <w:noProof/>
            <w:color w:val="auto"/>
          </w:rPr>
          <w:t>5</w:t>
        </w:r>
        <w:r w:rsidR="00D4640D" w:rsidRPr="005F73E6">
          <w:rPr>
            <w:rStyle w:val="af"/>
            <w:rFonts w:ascii="Times New Roman" w:eastAsia="宋体" w:hAnsi="Times New Roman" w:hint="eastAsia"/>
            <w:noProof/>
            <w:color w:val="auto"/>
          </w:rPr>
          <w:t>学院层面的海外合作项目</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_Toc519149142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20</w:t>
        </w:r>
        <w:r w:rsidR="00C37D3B" w:rsidRPr="005F73E6">
          <w:rPr>
            <w:rFonts w:ascii="Times New Roman" w:eastAsia="宋体" w:hAnsi="Times New Roman"/>
            <w:noProof/>
            <w:webHidden/>
          </w:rPr>
          <w:fldChar w:fldCharType="end"/>
        </w:r>
      </w:hyperlink>
    </w:p>
    <w:p w14:paraId="4CDC4B2C" w14:textId="77777777" w:rsidR="00D4640D" w:rsidRPr="005F73E6" w:rsidRDefault="0063174B">
      <w:pPr>
        <w:pStyle w:val="TOC1"/>
        <w:tabs>
          <w:tab w:val="right" w:leader="dot" w:pos="8296"/>
        </w:tabs>
        <w:rPr>
          <w:rFonts w:ascii="Times New Roman" w:eastAsia="宋体" w:hAnsi="Times New Roman"/>
          <w:noProof/>
        </w:rPr>
      </w:pPr>
      <w:hyperlink w:anchor="_Toc519149143" w:history="1">
        <w:r w:rsidR="00D4640D" w:rsidRPr="005F73E6">
          <w:rPr>
            <w:rStyle w:val="af"/>
            <w:rFonts w:ascii="Times New Roman" w:eastAsia="宋体" w:hAnsi="Times New Roman"/>
            <w:noProof/>
            <w:color w:val="auto"/>
          </w:rPr>
          <w:t>4</w:t>
        </w:r>
        <w:r w:rsidR="00D4640D" w:rsidRPr="005F73E6">
          <w:rPr>
            <w:rStyle w:val="af"/>
            <w:rFonts w:ascii="Times New Roman" w:eastAsia="宋体" w:hAnsi="Times New Roman" w:hint="eastAsia"/>
            <w:noProof/>
            <w:color w:val="auto"/>
          </w:rPr>
          <w:t>学位</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_Toc519149143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21</w:t>
        </w:r>
        <w:r w:rsidR="00C37D3B" w:rsidRPr="005F73E6">
          <w:rPr>
            <w:rFonts w:ascii="Times New Roman" w:eastAsia="宋体" w:hAnsi="Times New Roman"/>
            <w:noProof/>
            <w:webHidden/>
          </w:rPr>
          <w:fldChar w:fldCharType="end"/>
        </w:r>
      </w:hyperlink>
    </w:p>
    <w:p w14:paraId="3A3CB073" w14:textId="77777777" w:rsidR="00D4640D" w:rsidRPr="005F73E6" w:rsidRDefault="0063174B">
      <w:pPr>
        <w:pStyle w:val="TOC2"/>
        <w:tabs>
          <w:tab w:val="right" w:leader="dot" w:pos="8296"/>
        </w:tabs>
        <w:rPr>
          <w:rFonts w:ascii="Times New Roman" w:eastAsia="宋体" w:hAnsi="Times New Roman"/>
          <w:noProof/>
        </w:rPr>
      </w:pPr>
      <w:hyperlink w:anchor="_Toc519149144" w:history="1">
        <w:r w:rsidR="00D4640D" w:rsidRPr="005F73E6">
          <w:rPr>
            <w:rStyle w:val="af"/>
            <w:rFonts w:ascii="Times New Roman" w:eastAsia="宋体" w:hAnsi="Times New Roman"/>
            <w:noProof/>
            <w:color w:val="auto"/>
          </w:rPr>
          <w:t>4.1</w:t>
        </w:r>
        <w:r w:rsidR="00D4640D" w:rsidRPr="005F73E6">
          <w:rPr>
            <w:rStyle w:val="af"/>
            <w:rFonts w:ascii="Times New Roman" w:eastAsia="宋体" w:hAnsi="Times New Roman" w:hint="eastAsia"/>
            <w:noProof/>
            <w:color w:val="auto"/>
          </w:rPr>
          <w:t>学位论文开题</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_Toc519149144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21</w:t>
        </w:r>
        <w:r w:rsidR="00C37D3B" w:rsidRPr="005F73E6">
          <w:rPr>
            <w:rFonts w:ascii="Times New Roman" w:eastAsia="宋体" w:hAnsi="Times New Roman"/>
            <w:noProof/>
            <w:webHidden/>
          </w:rPr>
          <w:fldChar w:fldCharType="end"/>
        </w:r>
      </w:hyperlink>
    </w:p>
    <w:p w14:paraId="454A00F9" w14:textId="77777777" w:rsidR="00D4640D" w:rsidRPr="005F73E6" w:rsidRDefault="0063174B">
      <w:pPr>
        <w:pStyle w:val="TOC3"/>
        <w:tabs>
          <w:tab w:val="right" w:leader="dot" w:pos="8296"/>
        </w:tabs>
        <w:rPr>
          <w:rFonts w:ascii="Times New Roman" w:eastAsia="宋体" w:hAnsi="Times New Roman"/>
          <w:noProof/>
        </w:rPr>
      </w:pPr>
      <w:hyperlink w:anchor="_Toc519149145" w:history="1">
        <w:r w:rsidR="00D4640D" w:rsidRPr="005F73E6">
          <w:rPr>
            <w:rStyle w:val="af"/>
            <w:rFonts w:ascii="Times New Roman" w:eastAsia="宋体" w:hAnsi="Times New Roman"/>
            <w:noProof/>
            <w:color w:val="auto"/>
          </w:rPr>
          <w:t>4.1.1</w:t>
        </w:r>
        <w:r w:rsidR="00D4640D" w:rsidRPr="005F73E6">
          <w:rPr>
            <w:rStyle w:val="af"/>
            <w:rFonts w:ascii="Times New Roman" w:eastAsia="宋体" w:hAnsi="Times New Roman" w:hint="eastAsia"/>
            <w:noProof/>
            <w:color w:val="auto"/>
          </w:rPr>
          <w:t>硕士学位论文开题</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_Toc519149145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21</w:t>
        </w:r>
        <w:r w:rsidR="00C37D3B" w:rsidRPr="005F73E6">
          <w:rPr>
            <w:rFonts w:ascii="Times New Roman" w:eastAsia="宋体" w:hAnsi="Times New Roman"/>
            <w:noProof/>
            <w:webHidden/>
          </w:rPr>
          <w:fldChar w:fldCharType="end"/>
        </w:r>
      </w:hyperlink>
    </w:p>
    <w:p w14:paraId="74ECF6B4" w14:textId="77F951C2" w:rsidR="00D4640D" w:rsidRPr="005F73E6" w:rsidRDefault="0063174B">
      <w:pPr>
        <w:pStyle w:val="TOC3"/>
        <w:tabs>
          <w:tab w:val="right" w:leader="dot" w:pos="8296"/>
        </w:tabs>
        <w:rPr>
          <w:rFonts w:ascii="Times New Roman" w:eastAsia="宋体" w:hAnsi="Times New Roman"/>
          <w:noProof/>
        </w:rPr>
      </w:pPr>
      <w:hyperlink w:anchor="_Toc519149147" w:history="1">
        <w:r w:rsidR="00D4640D" w:rsidRPr="005F73E6">
          <w:rPr>
            <w:rStyle w:val="af"/>
            <w:rFonts w:ascii="Times New Roman" w:eastAsia="宋体" w:hAnsi="Times New Roman"/>
            <w:noProof/>
            <w:color w:val="auto"/>
          </w:rPr>
          <w:t>4.1.</w:t>
        </w:r>
        <w:r w:rsidR="006F6456" w:rsidRPr="005F73E6">
          <w:rPr>
            <w:rStyle w:val="af"/>
            <w:rFonts w:ascii="Times New Roman" w:eastAsia="宋体" w:hAnsi="Times New Roman"/>
            <w:noProof/>
            <w:color w:val="auto"/>
          </w:rPr>
          <w:t>2</w:t>
        </w:r>
        <w:r w:rsidR="00D4640D" w:rsidRPr="005F73E6">
          <w:rPr>
            <w:rStyle w:val="af"/>
            <w:rFonts w:ascii="Times New Roman" w:eastAsia="宋体" w:hAnsi="Times New Roman"/>
            <w:noProof/>
            <w:color w:val="auto"/>
          </w:rPr>
          <w:t xml:space="preserve"> </w:t>
        </w:r>
        <w:r w:rsidR="00D4640D" w:rsidRPr="005F73E6">
          <w:rPr>
            <w:rStyle w:val="af"/>
            <w:rFonts w:ascii="Times New Roman" w:eastAsia="宋体" w:hAnsi="Times New Roman" w:hint="eastAsia"/>
            <w:noProof/>
            <w:color w:val="auto"/>
          </w:rPr>
          <w:t>博士学位论文开题</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_Toc519149147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23</w:t>
        </w:r>
        <w:r w:rsidR="00C37D3B" w:rsidRPr="005F73E6">
          <w:rPr>
            <w:rFonts w:ascii="Times New Roman" w:eastAsia="宋体" w:hAnsi="Times New Roman"/>
            <w:noProof/>
            <w:webHidden/>
          </w:rPr>
          <w:fldChar w:fldCharType="end"/>
        </w:r>
      </w:hyperlink>
    </w:p>
    <w:p w14:paraId="753A3EE1" w14:textId="77777777" w:rsidR="005B75C4" w:rsidRPr="005F73E6" w:rsidRDefault="0063174B" w:rsidP="005B75C4">
      <w:pPr>
        <w:pStyle w:val="TOC2"/>
        <w:tabs>
          <w:tab w:val="right" w:leader="dot" w:pos="8296"/>
        </w:tabs>
        <w:rPr>
          <w:rFonts w:ascii="Times New Roman" w:eastAsia="宋体" w:hAnsi="Times New Roman"/>
          <w:noProof/>
        </w:rPr>
      </w:pPr>
      <w:hyperlink w:anchor="_Toc519149151" w:history="1">
        <w:r w:rsidR="005B75C4" w:rsidRPr="005F73E6">
          <w:rPr>
            <w:rStyle w:val="af"/>
            <w:rFonts w:ascii="Times New Roman" w:eastAsia="宋体" w:hAnsi="Times New Roman"/>
            <w:noProof/>
            <w:color w:val="auto"/>
          </w:rPr>
          <w:t>4.2</w:t>
        </w:r>
        <w:r w:rsidR="005B75C4" w:rsidRPr="005F73E6">
          <w:rPr>
            <w:rStyle w:val="af"/>
            <w:rFonts w:ascii="Times New Roman" w:eastAsia="宋体" w:hAnsi="Times New Roman" w:hint="eastAsia"/>
            <w:noProof/>
            <w:color w:val="auto"/>
          </w:rPr>
          <w:t>博士学位论文预答辩</w:t>
        </w:r>
        <w:r w:rsidR="005B75C4" w:rsidRPr="005F73E6">
          <w:rPr>
            <w:rFonts w:ascii="Times New Roman" w:eastAsia="宋体" w:hAnsi="Times New Roman"/>
            <w:noProof/>
            <w:webHidden/>
          </w:rPr>
          <w:tab/>
        </w:r>
        <w:r w:rsidR="005B75C4" w:rsidRPr="005F73E6">
          <w:rPr>
            <w:rFonts w:ascii="Times New Roman" w:eastAsia="宋体" w:hAnsi="Times New Roman"/>
            <w:noProof/>
            <w:webHidden/>
          </w:rPr>
          <w:fldChar w:fldCharType="begin"/>
        </w:r>
        <w:r w:rsidR="005B75C4" w:rsidRPr="005F73E6">
          <w:rPr>
            <w:rFonts w:ascii="Times New Roman" w:eastAsia="宋体" w:hAnsi="Times New Roman"/>
            <w:noProof/>
            <w:webHidden/>
          </w:rPr>
          <w:instrText xml:space="preserve"> PAGEREF _Toc519149151 \h </w:instrText>
        </w:r>
        <w:r w:rsidR="005B75C4" w:rsidRPr="005F73E6">
          <w:rPr>
            <w:rFonts w:ascii="Times New Roman" w:eastAsia="宋体" w:hAnsi="Times New Roman"/>
            <w:noProof/>
            <w:webHidden/>
          </w:rPr>
        </w:r>
        <w:r w:rsidR="005B75C4" w:rsidRPr="005F73E6">
          <w:rPr>
            <w:rFonts w:ascii="Times New Roman" w:eastAsia="宋体" w:hAnsi="Times New Roman"/>
            <w:noProof/>
            <w:webHidden/>
          </w:rPr>
          <w:fldChar w:fldCharType="separate"/>
        </w:r>
        <w:r w:rsidR="005B75C4" w:rsidRPr="005F73E6">
          <w:rPr>
            <w:rFonts w:ascii="Times New Roman" w:eastAsia="宋体" w:hAnsi="Times New Roman"/>
            <w:noProof/>
            <w:webHidden/>
          </w:rPr>
          <w:t>29</w:t>
        </w:r>
        <w:r w:rsidR="005B75C4" w:rsidRPr="005F73E6">
          <w:rPr>
            <w:rFonts w:ascii="Times New Roman" w:eastAsia="宋体" w:hAnsi="Times New Roman"/>
            <w:noProof/>
            <w:webHidden/>
          </w:rPr>
          <w:fldChar w:fldCharType="end"/>
        </w:r>
      </w:hyperlink>
    </w:p>
    <w:p w14:paraId="568B248A" w14:textId="77C5E73D" w:rsidR="005B75C4" w:rsidRPr="005F73E6" w:rsidRDefault="0063174B">
      <w:pPr>
        <w:pStyle w:val="TOC2"/>
        <w:tabs>
          <w:tab w:val="right" w:leader="dot" w:pos="8296"/>
        </w:tabs>
        <w:rPr>
          <w:rFonts w:ascii="Times New Roman" w:eastAsia="宋体" w:hAnsi="Times New Roman"/>
        </w:rPr>
      </w:pPr>
      <w:hyperlink w:anchor="_Toc519149151" w:history="1">
        <w:r w:rsidR="005B75C4" w:rsidRPr="005F73E6">
          <w:rPr>
            <w:rStyle w:val="af"/>
            <w:rFonts w:ascii="Times New Roman" w:eastAsia="宋体" w:hAnsi="Times New Roman"/>
            <w:noProof/>
            <w:color w:val="auto"/>
          </w:rPr>
          <w:t>4.3</w:t>
        </w:r>
        <w:r w:rsidR="005B75C4" w:rsidRPr="005F73E6">
          <w:rPr>
            <w:rStyle w:val="af"/>
            <w:rFonts w:ascii="Times New Roman" w:eastAsia="宋体" w:hAnsi="Times New Roman" w:hint="eastAsia"/>
            <w:noProof/>
            <w:color w:val="auto"/>
          </w:rPr>
          <w:t>研究生中期进展报告</w:t>
        </w:r>
        <w:r w:rsidR="005B75C4" w:rsidRPr="005F73E6">
          <w:rPr>
            <w:rFonts w:ascii="Times New Roman" w:eastAsia="宋体" w:hAnsi="Times New Roman"/>
            <w:noProof/>
            <w:webHidden/>
          </w:rPr>
          <w:tab/>
        </w:r>
        <w:r w:rsidR="005B75C4" w:rsidRPr="005F73E6">
          <w:rPr>
            <w:rFonts w:ascii="Times New Roman" w:eastAsia="宋体" w:hAnsi="Times New Roman"/>
            <w:noProof/>
            <w:webHidden/>
          </w:rPr>
          <w:fldChar w:fldCharType="begin"/>
        </w:r>
        <w:r w:rsidR="005B75C4" w:rsidRPr="005F73E6">
          <w:rPr>
            <w:rFonts w:ascii="Times New Roman" w:eastAsia="宋体" w:hAnsi="Times New Roman"/>
            <w:noProof/>
            <w:webHidden/>
          </w:rPr>
          <w:instrText xml:space="preserve"> PAGEREF _Toc519149151 \h </w:instrText>
        </w:r>
        <w:r w:rsidR="005B75C4" w:rsidRPr="005F73E6">
          <w:rPr>
            <w:rFonts w:ascii="Times New Roman" w:eastAsia="宋体" w:hAnsi="Times New Roman"/>
            <w:noProof/>
            <w:webHidden/>
          </w:rPr>
        </w:r>
        <w:r w:rsidR="005B75C4" w:rsidRPr="005F73E6">
          <w:rPr>
            <w:rFonts w:ascii="Times New Roman" w:eastAsia="宋体" w:hAnsi="Times New Roman"/>
            <w:noProof/>
            <w:webHidden/>
          </w:rPr>
          <w:fldChar w:fldCharType="separate"/>
        </w:r>
        <w:r w:rsidR="005B75C4" w:rsidRPr="005F73E6">
          <w:rPr>
            <w:rFonts w:ascii="Times New Roman" w:eastAsia="宋体" w:hAnsi="Times New Roman"/>
            <w:noProof/>
            <w:webHidden/>
          </w:rPr>
          <w:t>29</w:t>
        </w:r>
        <w:r w:rsidR="005B75C4" w:rsidRPr="005F73E6">
          <w:rPr>
            <w:rFonts w:ascii="Times New Roman" w:eastAsia="宋体" w:hAnsi="Times New Roman"/>
            <w:noProof/>
            <w:webHidden/>
          </w:rPr>
          <w:fldChar w:fldCharType="end"/>
        </w:r>
      </w:hyperlink>
    </w:p>
    <w:p w14:paraId="3305A411" w14:textId="7E451979" w:rsidR="00D4640D" w:rsidRPr="005F73E6" w:rsidRDefault="0063174B">
      <w:pPr>
        <w:pStyle w:val="TOC2"/>
        <w:tabs>
          <w:tab w:val="right" w:leader="dot" w:pos="8296"/>
        </w:tabs>
        <w:rPr>
          <w:rFonts w:ascii="Times New Roman" w:eastAsia="宋体" w:hAnsi="Times New Roman"/>
          <w:noProof/>
        </w:rPr>
      </w:pPr>
      <w:hyperlink w:anchor="_Toc519149152" w:history="1">
        <w:r w:rsidR="00D4640D" w:rsidRPr="005F73E6">
          <w:rPr>
            <w:rStyle w:val="af"/>
            <w:rFonts w:ascii="Times New Roman" w:eastAsia="宋体" w:hAnsi="Times New Roman"/>
            <w:noProof/>
            <w:color w:val="auto"/>
          </w:rPr>
          <w:t>4.</w:t>
        </w:r>
        <w:r w:rsidR="005B75C4" w:rsidRPr="005F73E6">
          <w:rPr>
            <w:rStyle w:val="af"/>
            <w:rFonts w:ascii="Times New Roman" w:eastAsia="宋体" w:hAnsi="Times New Roman"/>
            <w:noProof/>
            <w:color w:val="auto"/>
          </w:rPr>
          <w:t>4</w:t>
        </w:r>
        <w:r w:rsidR="00D4640D" w:rsidRPr="005F73E6">
          <w:rPr>
            <w:rStyle w:val="af"/>
            <w:rFonts w:ascii="Times New Roman" w:eastAsia="宋体" w:hAnsi="Times New Roman" w:hint="eastAsia"/>
            <w:noProof/>
            <w:color w:val="auto"/>
          </w:rPr>
          <w:t>学位论文送审</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_Toc519149152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29</w:t>
        </w:r>
        <w:r w:rsidR="00C37D3B" w:rsidRPr="005F73E6">
          <w:rPr>
            <w:rFonts w:ascii="Times New Roman" w:eastAsia="宋体" w:hAnsi="Times New Roman"/>
            <w:noProof/>
            <w:webHidden/>
          </w:rPr>
          <w:fldChar w:fldCharType="end"/>
        </w:r>
      </w:hyperlink>
    </w:p>
    <w:p w14:paraId="7A73E329" w14:textId="60FC2F71" w:rsidR="00D4640D" w:rsidRPr="005F73E6" w:rsidRDefault="0063174B">
      <w:pPr>
        <w:pStyle w:val="TOC3"/>
        <w:tabs>
          <w:tab w:val="right" w:leader="dot" w:pos="8296"/>
        </w:tabs>
        <w:rPr>
          <w:rFonts w:ascii="Times New Roman" w:eastAsia="宋体" w:hAnsi="Times New Roman"/>
          <w:noProof/>
        </w:rPr>
      </w:pPr>
      <w:hyperlink w:anchor="_Toc519149153" w:history="1">
        <w:r w:rsidR="00D4640D" w:rsidRPr="005F73E6">
          <w:rPr>
            <w:rStyle w:val="af"/>
            <w:rFonts w:ascii="Times New Roman" w:eastAsia="宋体" w:hAnsi="Times New Roman"/>
            <w:noProof/>
            <w:color w:val="auto"/>
          </w:rPr>
          <w:t>4.</w:t>
        </w:r>
        <w:r w:rsidR="005B75C4" w:rsidRPr="005F73E6">
          <w:rPr>
            <w:rStyle w:val="af"/>
            <w:rFonts w:ascii="Times New Roman" w:eastAsia="宋体" w:hAnsi="Times New Roman"/>
            <w:noProof/>
            <w:color w:val="auto"/>
          </w:rPr>
          <w:t>4.1</w:t>
        </w:r>
        <w:r w:rsidR="00D4640D" w:rsidRPr="005F73E6">
          <w:rPr>
            <w:rStyle w:val="af"/>
            <w:rFonts w:ascii="Times New Roman" w:eastAsia="宋体" w:hAnsi="Times New Roman" w:hint="eastAsia"/>
            <w:noProof/>
            <w:color w:val="auto"/>
          </w:rPr>
          <w:t>学位论文</w:t>
        </w:r>
        <w:r w:rsidR="00203398" w:rsidRPr="005F73E6">
          <w:rPr>
            <w:rStyle w:val="af"/>
            <w:rFonts w:ascii="Times New Roman" w:eastAsia="宋体" w:hAnsi="Times New Roman" w:hint="eastAsia"/>
            <w:noProof/>
            <w:color w:val="auto"/>
          </w:rPr>
          <w:t>评阅</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_Toc519149153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30</w:t>
        </w:r>
        <w:r w:rsidR="00C37D3B" w:rsidRPr="005F73E6">
          <w:rPr>
            <w:rFonts w:ascii="Times New Roman" w:eastAsia="宋体" w:hAnsi="Times New Roman"/>
            <w:noProof/>
            <w:webHidden/>
          </w:rPr>
          <w:fldChar w:fldCharType="end"/>
        </w:r>
      </w:hyperlink>
    </w:p>
    <w:p w14:paraId="29278FB5" w14:textId="33BCCA5D" w:rsidR="00D4640D" w:rsidRPr="005F73E6" w:rsidRDefault="0063174B">
      <w:pPr>
        <w:pStyle w:val="TOC2"/>
        <w:tabs>
          <w:tab w:val="right" w:leader="dot" w:pos="8296"/>
        </w:tabs>
        <w:rPr>
          <w:rFonts w:ascii="Times New Roman" w:eastAsia="宋体" w:hAnsi="Times New Roman"/>
          <w:noProof/>
        </w:rPr>
      </w:pPr>
      <w:hyperlink w:anchor="_Toc519149156" w:history="1">
        <w:r w:rsidR="00D4640D" w:rsidRPr="005F73E6">
          <w:rPr>
            <w:rStyle w:val="af"/>
            <w:rFonts w:ascii="Times New Roman" w:eastAsia="宋体" w:hAnsi="Times New Roman"/>
            <w:noProof/>
            <w:color w:val="auto"/>
          </w:rPr>
          <w:t>4.</w:t>
        </w:r>
        <w:r w:rsidR="005B75C4" w:rsidRPr="005F73E6">
          <w:rPr>
            <w:rStyle w:val="af"/>
            <w:rFonts w:ascii="Times New Roman" w:eastAsia="宋体" w:hAnsi="Times New Roman"/>
            <w:noProof/>
            <w:color w:val="auto"/>
          </w:rPr>
          <w:t>5</w:t>
        </w:r>
        <w:r w:rsidR="00D4640D" w:rsidRPr="005F73E6">
          <w:rPr>
            <w:rStyle w:val="af"/>
            <w:rFonts w:ascii="Times New Roman" w:eastAsia="宋体" w:hAnsi="Times New Roman" w:hint="eastAsia"/>
            <w:noProof/>
            <w:color w:val="auto"/>
          </w:rPr>
          <w:t>学位论文答辩</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_Toc519149156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34</w:t>
        </w:r>
        <w:r w:rsidR="00C37D3B" w:rsidRPr="005F73E6">
          <w:rPr>
            <w:rFonts w:ascii="Times New Roman" w:eastAsia="宋体" w:hAnsi="Times New Roman"/>
            <w:noProof/>
            <w:webHidden/>
          </w:rPr>
          <w:fldChar w:fldCharType="end"/>
        </w:r>
      </w:hyperlink>
    </w:p>
    <w:p w14:paraId="6DC0DA4F" w14:textId="6CAC16DE" w:rsidR="00D4640D" w:rsidRPr="005F73E6" w:rsidRDefault="0063174B">
      <w:pPr>
        <w:pStyle w:val="TOC2"/>
        <w:tabs>
          <w:tab w:val="right" w:leader="dot" w:pos="8296"/>
        </w:tabs>
        <w:rPr>
          <w:rFonts w:ascii="Times New Roman" w:eastAsia="宋体" w:hAnsi="Times New Roman"/>
          <w:noProof/>
        </w:rPr>
      </w:pPr>
      <w:hyperlink w:anchor="_Toc519149157" w:history="1">
        <w:r w:rsidR="00D4640D" w:rsidRPr="005F73E6">
          <w:rPr>
            <w:rStyle w:val="af"/>
            <w:rFonts w:ascii="Times New Roman" w:eastAsia="宋体" w:hAnsi="Times New Roman"/>
            <w:noProof/>
            <w:color w:val="auto"/>
          </w:rPr>
          <w:t>4.</w:t>
        </w:r>
        <w:r w:rsidR="00963C46" w:rsidRPr="005F73E6">
          <w:rPr>
            <w:rStyle w:val="af"/>
            <w:rFonts w:ascii="Times New Roman" w:eastAsia="宋体" w:hAnsi="Times New Roman"/>
            <w:noProof/>
            <w:color w:val="auto"/>
          </w:rPr>
          <w:t>6</w:t>
        </w:r>
        <w:r w:rsidR="00D4640D" w:rsidRPr="005F73E6">
          <w:rPr>
            <w:rStyle w:val="af"/>
            <w:rFonts w:ascii="Times New Roman" w:eastAsia="宋体" w:hAnsi="Times New Roman" w:hint="eastAsia"/>
            <w:noProof/>
            <w:color w:val="auto"/>
          </w:rPr>
          <w:t>研究生论文发表要求</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_Toc519149157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34</w:t>
        </w:r>
        <w:r w:rsidR="00C37D3B" w:rsidRPr="005F73E6">
          <w:rPr>
            <w:rFonts w:ascii="Times New Roman" w:eastAsia="宋体" w:hAnsi="Times New Roman"/>
            <w:noProof/>
            <w:webHidden/>
          </w:rPr>
          <w:fldChar w:fldCharType="end"/>
        </w:r>
      </w:hyperlink>
    </w:p>
    <w:p w14:paraId="3059E8D6" w14:textId="77777777" w:rsidR="00D4640D" w:rsidRPr="005F73E6" w:rsidRDefault="0063174B">
      <w:pPr>
        <w:pStyle w:val="TOC1"/>
        <w:tabs>
          <w:tab w:val="right" w:leader="dot" w:pos="8296"/>
        </w:tabs>
        <w:rPr>
          <w:rFonts w:ascii="Times New Roman" w:eastAsia="宋体" w:hAnsi="Times New Roman"/>
          <w:noProof/>
        </w:rPr>
      </w:pPr>
      <w:hyperlink w:anchor="_Toc519149160" w:history="1">
        <w:r w:rsidR="00D4640D" w:rsidRPr="005F73E6">
          <w:rPr>
            <w:rStyle w:val="af"/>
            <w:rFonts w:ascii="Times New Roman" w:eastAsia="宋体" w:hAnsi="Times New Roman"/>
            <w:noProof/>
            <w:color w:val="auto"/>
          </w:rPr>
          <w:t>5</w:t>
        </w:r>
        <w:r w:rsidR="00D4640D" w:rsidRPr="005F73E6">
          <w:rPr>
            <w:rStyle w:val="af"/>
            <w:rFonts w:ascii="Times New Roman" w:eastAsia="宋体" w:hAnsi="Times New Roman" w:hint="eastAsia"/>
            <w:noProof/>
            <w:color w:val="auto"/>
          </w:rPr>
          <w:t>资助体系</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_Toc519149160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38</w:t>
        </w:r>
        <w:r w:rsidR="00C37D3B" w:rsidRPr="005F73E6">
          <w:rPr>
            <w:rFonts w:ascii="Times New Roman" w:eastAsia="宋体" w:hAnsi="Times New Roman"/>
            <w:noProof/>
            <w:webHidden/>
          </w:rPr>
          <w:fldChar w:fldCharType="end"/>
        </w:r>
      </w:hyperlink>
    </w:p>
    <w:p w14:paraId="04462C8B" w14:textId="77777777" w:rsidR="00D4640D" w:rsidRPr="005F73E6" w:rsidRDefault="0063174B">
      <w:pPr>
        <w:pStyle w:val="TOC2"/>
        <w:tabs>
          <w:tab w:val="right" w:leader="dot" w:pos="8296"/>
        </w:tabs>
        <w:rPr>
          <w:rFonts w:ascii="Times New Roman" w:eastAsia="宋体" w:hAnsi="Times New Roman"/>
          <w:noProof/>
        </w:rPr>
      </w:pPr>
      <w:hyperlink w:anchor="_Toc519149161" w:history="1">
        <w:r w:rsidR="00D4640D" w:rsidRPr="005F73E6">
          <w:rPr>
            <w:rStyle w:val="af"/>
            <w:rFonts w:ascii="Times New Roman" w:eastAsia="宋体" w:hAnsi="Times New Roman"/>
            <w:noProof/>
            <w:color w:val="auto"/>
          </w:rPr>
          <w:t>5.1</w:t>
        </w:r>
        <w:r w:rsidR="00D4640D" w:rsidRPr="005F73E6">
          <w:rPr>
            <w:rStyle w:val="af"/>
            <w:rFonts w:ascii="Times New Roman" w:eastAsia="宋体" w:hAnsi="Times New Roman" w:hint="eastAsia"/>
            <w:noProof/>
            <w:color w:val="auto"/>
          </w:rPr>
          <w:t>学业奖学金</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_Toc519149161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38</w:t>
        </w:r>
        <w:r w:rsidR="00C37D3B" w:rsidRPr="005F73E6">
          <w:rPr>
            <w:rFonts w:ascii="Times New Roman" w:eastAsia="宋体" w:hAnsi="Times New Roman"/>
            <w:noProof/>
            <w:webHidden/>
          </w:rPr>
          <w:fldChar w:fldCharType="end"/>
        </w:r>
      </w:hyperlink>
    </w:p>
    <w:p w14:paraId="132778F6" w14:textId="77777777" w:rsidR="00D4640D" w:rsidRPr="005F73E6" w:rsidRDefault="0063174B">
      <w:pPr>
        <w:pStyle w:val="TOC3"/>
        <w:tabs>
          <w:tab w:val="right" w:leader="dot" w:pos="8296"/>
        </w:tabs>
        <w:rPr>
          <w:rFonts w:ascii="Times New Roman" w:eastAsia="宋体" w:hAnsi="Times New Roman"/>
          <w:noProof/>
        </w:rPr>
      </w:pPr>
      <w:hyperlink w:anchor="_Toc519149162" w:history="1">
        <w:r w:rsidR="00D4640D" w:rsidRPr="005F73E6">
          <w:rPr>
            <w:rStyle w:val="af"/>
            <w:rFonts w:ascii="Times New Roman" w:eastAsia="宋体" w:hAnsi="Times New Roman"/>
            <w:noProof/>
            <w:color w:val="auto"/>
          </w:rPr>
          <w:t xml:space="preserve">5.1.1 </w:t>
        </w:r>
        <w:r w:rsidR="00D4640D" w:rsidRPr="005F73E6">
          <w:rPr>
            <w:rStyle w:val="af"/>
            <w:rFonts w:ascii="Times New Roman" w:eastAsia="宋体" w:hAnsi="Times New Roman" w:hint="eastAsia"/>
            <w:noProof/>
            <w:color w:val="auto"/>
          </w:rPr>
          <w:t>学业奖学金概况</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_Toc519149162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38</w:t>
        </w:r>
        <w:r w:rsidR="00C37D3B" w:rsidRPr="005F73E6">
          <w:rPr>
            <w:rFonts w:ascii="Times New Roman" w:eastAsia="宋体" w:hAnsi="Times New Roman"/>
            <w:noProof/>
            <w:webHidden/>
          </w:rPr>
          <w:fldChar w:fldCharType="end"/>
        </w:r>
      </w:hyperlink>
    </w:p>
    <w:p w14:paraId="6C582C23" w14:textId="77777777" w:rsidR="00D4640D" w:rsidRPr="005F73E6" w:rsidRDefault="0063174B">
      <w:pPr>
        <w:pStyle w:val="TOC3"/>
        <w:tabs>
          <w:tab w:val="right" w:leader="dot" w:pos="8296"/>
        </w:tabs>
        <w:rPr>
          <w:rFonts w:ascii="Times New Roman" w:eastAsia="宋体" w:hAnsi="Times New Roman"/>
          <w:noProof/>
        </w:rPr>
      </w:pPr>
      <w:hyperlink w:anchor="_Toc519149163" w:history="1">
        <w:r w:rsidR="00D4640D" w:rsidRPr="005F73E6">
          <w:rPr>
            <w:rStyle w:val="af"/>
            <w:rFonts w:ascii="Times New Roman" w:eastAsia="宋体" w:hAnsi="Times New Roman"/>
            <w:noProof/>
            <w:color w:val="auto"/>
          </w:rPr>
          <w:t xml:space="preserve">5.1.2 </w:t>
        </w:r>
        <w:r w:rsidR="00D4640D" w:rsidRPr="005F73E6">
          <w:rPr>
            <w:rStyle w:val="af"/>
            <w:rFonts w:ascii="Times New Roman" w:eastAsia="宋体" w:hAnsi="Times New Roman" w:hint="eastAsia"/>
            <w:noProof/>
            <w:color w:val="auto"/>
          </w:rPr>
          <w:t>学业奖学金评定</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_Toc519149163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38</w:t>
        </w:r>
        <w:r w:rsidR="00C37D3B" w:rsidRPr="005F73E6">
          <w:rPr>
            <w:rFonts w:ascii="Times New Roman" w:eastAsia="宋体" w:hAnsi="Times New Roman"/>
            <w:noProof/>
            <w:webHidden/>
          </w:rPr>
          <w:fldChar w:fldCharType="end"/>
        </w:r>
      </w:hyperlink>
    </w:p>
    <w:p w14:paraId="0DA23274" w14:textId="77777777" w:rsidR="00D4640D" w:rsidRPr="005F73E6" w:rsidRDefault="0063174B">
      <w:pPr>
        <w:pStyle w:val="TOC3"/>
        <w:tabs>
          <w:tab w:val="right" w:leader="dot" w:pos="8296"/>
        </w:tabs>
        <w:rPr>
          <w:rFonts w:ascii="Times New Roman" w:eastAsia="宋体" w:hAnsi="Times New Roman"/>
          <w:noProof/>
        </w:rPr>
      </w:pPr>
      <w:hyperlink w:anchor="_Toc519149164" w:history="1">
        <w:r w:rsidR="00D4640D" w:rsidRPr="005F73E6">
          <w:rPr>
            <w:rStyle w:val="af"/>
            <w:rFonts w:ascii="Times New Roman" w:eastAsia="宋体" w:hAnsi="Times New Roman"/>
            <w:noProof/>
            <w:color w:val="auto"/>
          </w:rPr>
          <w:t xml:space="preserve">5.1.3 </w:t>
        </w:r>
        <w:r w:rsidR="00D4640D" w:rsidRPr="005F73E6">
          <w:rPr>
            <w:rStyle w:val="af"/>
            <w:rFonts w:ascii="Times New Roman" w:eastAsia="宋体" w:hAnsi="Times New Roman" w:hint="eastAsia"/>
            <w:noProof/>
            <w:color w:val="auto"/>
          </w:rPr>
          <w:t>其他</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_Toc519149164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39</w:t>
        </w:r>
        <w:r w:rsidR="00C37D3B" w:rsidRPr="005F73E6">
          <w:rPr>
            <w:rFonts w:ascii="Times New Roman" w:eastAsia="宋体" w:hAnsi="Times New Roman"/>
            <w:noProof/>
            <w:webHidden/>
          </w:rPr>
          <w:fldChar w:fldCharType="end"/>
        </w:r>
      </w:hyperlink>
    </w:p>
    <w:p w14:paraId="227649CF" w14:textId="77777777" w:rsidR="00D4640D" w:rsidRPr="005F73E6" w:rsidRDefault="0063174B">
      <w:pPr>
        <w:pStyle w:val="TOC2"/>
        <w:tabs>
          <w:tab w:val="right" w:leader="dot" w:pos="8296"/>
        </w:tabs>
        <w:rPr>
          <w:rFonts w:ascii="Times New Roman" w:eastAsia="宋体" w:hAnsi="Times New Roman"/>
          <w:noProof/>
        </w:rPr>
      </w:pPr>
      <w:hyperlink w:anchor="_Toc519149165" w:history="1">
        <w:r w:rsidR="00D4640D" w:rsidRPr="005F73E6">
          <w:rPr>
            <w:rStyle w:val="af"/>
            <w:rFonts w:ascii="Times New Roman" w:eastAsia="宋体" w:hAnsi="Times New Roman"/>
            <w:noProof/>
            <w:color w:val="auto"/>
          </w:rPr>
          <w:t>5.2</w:t>
        </w:r>
        <w:r w:rsidR="00D4640D" w:rsidRPr="005F73E6">
          <w:rPr>
            <w:rStyle w:val="af"/>
            <w:rFonts w:ascii="Times New Roman" w:eastAsia="宋体" w:hAnsi="Times New Roman" w:hint="eastAsia"/>
            <w:noProof/>
            <w:color w:val="auto"/>
          </w:rPr>
          <w:t>国家奖学金</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_Toc519149165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39</w:t>
        </w:r>
        <w:r w:rsidR="00C37D3B" w:rsidRPr="005F73E6">
          <w:rPr>
            <w:rFonts w:ascii="Times New Roman" w:eastAsia="宋体" w:hAnsi="Times New Roman"/>
            <w:noProof/>
            <w:webHidden/>
          </w:rPr>
          <w:fldChar w:fldCharType="end"/>
        </w:r>
      </w:hyperlink>
    </w:p>
    <w:p w14:paraId="2EFA507C" w14:textId="77777777" w:rsidR="00D4640D" w:rsidRPr="005F73E6" w:rsidRDefault="0063174B">
      <w:pPr>
        <w:pStyle w:val="TOC3"/>
        <w:tabs>
          <w:tab w:val="right" w:leader="dot" w:pos="8296"/>
        </w:tabs>
        <w:rPr>
          <w:rFonts w:ascii="Times New Roman" w:eastAsia="宋体" w:hAnsi="Times New Roman"/>
          <w:noProof/>
        </w:rPr>
      </w:pPr>
      <w:hyperlink w:anchor="_Toc519149166" w:history="1">
        <w:r w:rsidR="00D4640D" w:rsidRPr="005F73E6">
          <w:rPr>
            <w:rStyle w:val="af"/>
            <w:rFonts w:ascii="Times New Roman" w:eastAsia="宋体" w:hAnsi="Times New Roman"/>
            <w:noProof/>
            <w:color w:val="auto"/>
          </w:rPr>
          <w:t>5.2.1</w:t>
        </w:r>
        <w:r w:rsidR="00D4640D" w:rsidRPr="005F73E6">
          <w:rPr>
            <w:rStyle w:val="af"/>
            <w:rFonts w:ascii="Times New Roman" w:eastAsia="宋体" w:hAnsi="Times New Roman" w:hint="eastAsia"/>
            <w:noProof/>
            <w:color w:val="auto"/>
          </w:rPr>
          <w:t>申请条件</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_Toc519149166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39</w:t>
        </w:r>
        <w:r w:rsidR="00C37D3B" w:rsidRPr="005F73E6">
          <w:rPr>
            <w:rFonts w:ascii="Times New Roman" w:eastAsia="宋体" w:hAnsi="Times New Roman"/>
            <w:noProof/>
            <w:webHidden/>
          </w:rPr>
          <w:fldChar w:fldCharType="end"/>
        </w:r>
      </w:hyperlink>
    </w:p>
    <w:p w14:paraId="53EE670F" w14:textId="77777777" w:rsidR="00D4640D" w:rsidRPr="005F73E6" w:rsidRDefault="0063174B">
      <w:pPr>
        <w:pStyle w:val="TOC3"/>
        <w:tabs>
          <w:tab w:val="right" w:leader="dot" w:pos="8296"/>
        </w:tabs>
        <w:rPr>
          <w:rFonts w:ascii="Times New Roman" w:eastAsia="宋体" w:hAnsi="Times New Roman"/>
          <w:noProof/>
        </w:rPr>
      </w:pPr>
      <w:hyperlink w:anchor="_Toc519149167" w:history="1">
        <w:r w:rsidR="00D4640D" w:rsidRPr="005F73E6">
          <w:rPr>
            <w:rStyle w:val="af"/>
            <w:rFonts w:ascii="Times New Roman" w:eastAsia="宋体" w:hAnsi="Times New Roman"/>
            <w:noProof/>
            <w:color w:val="auto"/>
          </w:rPr>
          <w:t>5.2.2</w:t>
        </w:r>
        <w:r w:rsidR="00D4640D" w:rsidRPr="005F73E6">
          <w:rPr>
            <w:rStyle w:val="af"/>
            <w:rFonts w:ascii="Times New Roman" w:eastAsia="宋体" w:hAnsi="Times New Roman" w:hint="eastAsia"/>
            <w:noProof/>
            <w:color w:val="auto"/>
          </w:rPr>
          <w:t>评选程序和奖励办法</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_Toc519149167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40</w:t>
        </w:r>
        <w:r w:rsidR="00C37D3B" w:rsidRPr="005F73E6">
          <w:rPr>
            <w:rFonts w:ascii="Times New Roman" w:eastAsia="宋体" w:hAnsi="Times New Roman"/>
            <w:noProof/>
            <w:webHidden/>
          </w:rPr>
          <w:fldChar w:fldCharType="end"/>
        </w:r>
      </w:hyperlink>
    </w:p>
    <w:p w14:paraId="7BF48542" w14:textId="77777777" w:rsidR="00D4640D" w:rsidRPr="005F73E6" w:rsidRDefault="0063174B">
      <w:pPr>
        <w:pStyle w:val="TOC2"/>
        <w:tabs>
          <w:tab w:val="right" w:leader="dot" w:pos="8296"/>
        </w:tabs>
        <w:rPr>
          <w:rFonts w:ascii="Times New Roman" w:eastAsia="宋体" w:hAnsi="Times New Roman"/>
          <w:noProof/>
        </w:rPr>
      </w:pPr>
      <w:hyperlink w:anchor="_Toc519149168" w:history="1">
        <w:r w:rsidR="00D4640D" w:rsidRPr="005F73E6">
          <w:rPr>
            <w:rStyle w:val="af"/>
            <w:rFonts w:ascii="Times New Roman" w:eastAsia="宋体" w:hAnsi="Times New Roman"/>
            <w:noProof/>
            <w:color w:val="auto"/>
          </w:rPr>
          <w:t>5.3</w:t>
        </w:r>
        <w:r w:rsidR="00D4640D" w:rsidRPr="005F73E6">
          <w:rPr>
            <w:rStyle w:val="af"/>
            <w:rFonts w:ascii="Times New Roman" w:eastAsia="宋体" w:hAnsi="Times New Roman" w:hint="eastAsia"/>
            <w:noProof/>
            <w:color w:val="auto"/>
          </w:rPr>
          <w:t>助学、助研、助管体系</w:t>
        </w:r>
        <w:r w:rsidR="00D4640D" w:rsidRPr="005F73E6">
          <w:rPr>
            <w:rStyle w:val="af"/>
            <w:rFonts w:ascii="Times New Roman" w:eastAsia="宋体" w:hAnsi="Times New Roman"/>
            <w:noProof/>
            <w:color w:val="auto"/>
          </w:rPr>
          <w:t xml:space="preserve"> 5.3.1</w:t>
        </w:r>
        <w:r w:rsidR="00D4640D" w:rsidRPr="005F73E6">
          <w:rPr>
            <w:rStyle w:val="af"/>
            <w:rFonts w:ascii="Times New Roman" w:eastAsia="宋体" w:hAnsi="Times New Roman" w:hint="eastAsia"/>
            <w:noProof/>
            <w:color w:val="auto"/>
          </w:rPr>
          <w:t>助学、助研、助管体系概况</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_Toc519149168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40</w:t>
        </w:r>
        <w:r w:rsidR="00C37D3B" w:rsidRPr="005F73E6">
          <w:rPr>
            <w:rFonts w:ascii="Times New Roman" w:eastAsia="宋体" w:hAnsi="Times New Roman"/>
            <w:noProof/>
            <w:webHidden/>
          </w:rPr>
          <w:fldChar w:fldCharType="end"/>
        </w:r>
      </w:hyperlink>
    </w:p>
    <w:p w14:paraId="6EA93ADF" w14:textId="77777777" w:rsidR="00D4640D" w:rsidRPr="005F73E6" w:rsidRDefault="0063174B">
      <w:pPr>
        <w:pStyle w:val="TOC3"/>
        <w:tabs>
          <w:tab w:val="right" w:leader="dot" w:pos="8296"/>
        </w:tabs>
        <w:rPr>
          <w:rFonts w:ascii="Times New Roman" w:eastAsia="宋体" w:hAnsi="Times New Roman"/>
          <w:noProof/>
        </w:rPr>
      </w:pPr>
      <w:hyperlink w:anchor="_Toc519149169" w:history="1">
        <w:r w:rsidR="00D4640D" w:rsidRPr="005F73E6">
          <w:rPr>
            <w:rStyle w:val="af"/>
            <w:rFonts w:ascii="Times New Roman" w:eastAsia="宋体" w:hAnsi="Times New Roman"/>
            <w:noProof/>
            <w:color w:val="auto"/>
          </w:rPr>
          <w:t>5.3.2</w:t>
        </w:r>
        <w:r w:rsidR="00D4640D" w:rsidRPr="005F73E6">
          <w:rPr>
            <w:rStyle w:val="af"/>
            <w:rFonts w:ascii="Times New Roman" w:eastAsia="宋体" w:hAnsi="Times New Roman" w:hint="eastAsia"/>
            <w:noProof/>
            <w:color w:val="auto"/>
          </w:rPr>
          <w:t>申请与发放</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_Toc519149169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42</w:t>
        </w:r>
        <w:r w:rsidR="00C37D3B" w:rsidRPr="005F73E6">
          <w:rPr>
            <w:rFonts w:ascii="Times New Roman" w:eastAsia="宋体" w:hAnsi="Times New Roman"/>
            <w:noProof/>
            <w:webHidden/>
          </w:rPr>
          <w:fldChar w:fldCharType="end"/>
        </w:r>
      </w:hyperlink>
    </w:p>
    <w:p w14:paraId="6D446DA0" w14:textId="77777777" w:rsidR="00D4640D" w:rsidRPr="009D45B9" w:rsidRDefault="0063174B">
      <w:pPr>
        <w:pStyle w:val="TOC2"/>
        <w:tabs>
          <w:tab w:val="right" w:leader="dot" w:pos="8296"/>
        </w:tabs>
        <w:rPr>
          <w:rFonts w:ascii="Times New Roman" w:eastAsia="宋体" w:hAnsi="Times New Roman"/>
          <w:noProof/>
        </w:rPr>
      </w:pPr>
      <w:hyperlink w:anchor="_Toc519149170" w:history="1">
        <w:r w:rsidR="00D4640D" w:rsidRPr="005F73E6">
          <w:rPr>
            <w:rStyle w:val="af"/>
            <w:rFonts w:ascii="Times New Roman" w:eastAsia="宋体" w:hAnsi="Times New Roman"/>
            <w:noProof/>
            <w:color w:val="auto"/>
          </w:rPr>
          <w:t>5.4</w:t>
        </w:r>
        <w:r w:rsidR="00D4640D" w:rsidRPr="005F73E6">
          <w:rPr>
            <w:rStyle w:val="af"/>
            <w:rFonts w:ascii="Times New Roman" w:eastAsia="宋体" w:hAnsi="Times New Roman" w:hint="eastAsia"/>
            <w:noProof/>
            <w:color w:val="auto"/>
          </w:rPr>
          <w:t>研究生困难补助</w:t>
        </w:r>
        <w:r w:rsidR="00D4640D" w:rsidRPr="005F73E6">
          <w:rPr>
            <w:rFonts w:ascii="Times New Roman" w:eastAsia="宋体" w:hAnsi="Times New Roman"/>
            <w:noProof/>
            <w:webHidden/>
          </w:rPr>
          <w:tab/>
        </w:r>
        <w:r w:rsidR="00C37D3B" w:rsidRPr="005F73E6">
          <w:rPr>
            <w:rFonts w:ascii="Times New Roman" w:eastAsia="宋体" w:hAnsi="Times New Roman"/>
            <w:noProof/>
            <w:webHidden/>
          </w:rPr>
          <w:fldChar w:fldCharType="begin"/>
        </w:r>
        <w:r w:rsidR="00D4640D" w:rsidRPr="005F73E6">
          <w:rPr>
            <w:rFonts w:ascii="Times New Roman" w:eastAsia="宋体" w:hAnsi="Times New Roman"/>
            <w:noProof/>
            <w:webHidden/>
          </w:rPr>
          <w:instrText xml:space="preserve"> PAGEREF _Toc519149170 \h </w:instrText>
        </w:r>
        <w:r w:rsidR="00C37D3B" w:rsidRPr="005F73E6">
          <w:rPr>
            <w:rFonts w:ascii="Times New Roman" w:eastAsia="宋体" w:hAnsi="Times New Roman"/>
            <w:noProof/>
            <w:webHidden/>
          </w:rPr>
        </w:r>
        <w:r w:rsidR="00C37D3B" w:rsidRPr="005F73E6">
          <w:rPr>
            <w:rFonts w:ascii="Times New Roman" w:eastAsia="宋体" w:hAnsi="Times New Roman"/>
            <w:noProof/>
            <w:webHidden/>
          </w:rPr>
          <w:fldChar w:fldCharType="separate"/>
        </w:r>
        <w:r w:rsidR="00D4640D" w:rsidRPr="005F73E6">
          <w:rPr>
            <w:rFonts w:ascii="Times New Roman" w:eastAsia="宋体" w:hAnsi="Times New Roman"/>
            <w:noProof/>
            <w:webHidden/>
          </w:rPr>
          <w:t>43</w:t>
        </w:r>
        <w:r w:rsidR="00C37D3B" w:rsidRPr="005F73E6">
          <w:rPr>
            <w:rFonts w:ascii="Times New Roman" w:eastAsia="宋体" w:hAnsi="Times New Roman"/>
            <w:noProof/>
            <w:webHidden/>
          </w:rPr>
          <w:fldChar w:fldCharType="end"/>
        </w:r>
      </w:hyperlink>
    </w:p>
    <w:p w14:paraId="752E93A0" w14:textId="77777777" w:rsidR="00D4640D" w:rsidRPr="009D45B9" w:rsidRDefault="0063174B">
      <w:pPr>
        <w:pStyle w:val="TOC3"/>
        <w:tabs>
          <w:tab w:val="right" w:leader="dot" w:pos="8296"/>
        </w:tabs>
        <w:rPr>
          <w:rFonts w:ascii="Times New Roman" w:eastAsia="宋体" w:hAnsi="Times New Roman"/>
          <w:noProof/>
        </w:rPr>
      </w:pPr>
      <w:hyperlink w:anchor="_Toc519149171" w:history="1">
        <w:r w:rsidR="00D4640D" w:rsidRPr="009D45B9">
          <w:rPr>
            <w:rStyle w:val="af"/>
            <w:rFonts w:ascii="Times New Roman" w:eastAsia="宋体" w:hAnsi="Times New Roman"/>
            <w:noProof/>
            <w:color w:val="auto"/>
          </w:rPr>
          <w:t>5.4.1</w:t>
        </w:r>
        <w:r w:rsidR="00D4640D" w:rsidRPr="009D45B9">
          <w:rPr>
            <w:rStyle w:val="af"/>
            <w:rFonts w:ascii="Times New Roman" w:eastAsia="宋体" w:hAnsi="Times New Roman" w:hint="eastAsia"/>
            <w:noProof/>
            <w:color w:val="auto"/>
          </w:rPr>
          <w:t>困难补助申请条件</w:t>
        </w:r>
        <w:r w:rsidR="00D4640D" w:rsidRPr="009D45B9">
          <w:rPr>
            <w:rFonts w:ascii="Times New Roman" w:eastAsia="宋体" w:hAnsi="Times New Roman"/>
            <w:noProof/>
            <w:webHidden/>
          </w:rPr>
          <w:tab/>
        </w:r>
        <w:r w:rsidR="00C37D3B" w:rsidRPr="009D45B9">
          <w:rPr>
            <w:rFonts w:ascii="Times New Roman" w:eastAsia="宋体" w:hAnsi="Times New Roman"/>
            <w:noProof/>
            <w:webHidden/>
          </w:rPr>
          <w:fldChar w:fldCharType="begin"/>
        </w:r>
        <w:r w:rsidR="00D4640D" w:rsidRPr="009D45B9">
          <w:rPr>
            <w:rFonts w:ascii="Times New Roman" w:eastAsia="宋体" w:hAnsi="Times New Roman"/>
            <w:noProof/>
            <w:webHidden/>
          </w:rPr>
          <w:instrText xml:space="preserve"> PAGEREF _Toc519149171 \h </w:instrText>
        </w:r>
        <w:r w:rsidR="00C37D3B" w:rsidRPr="009D45B9">
          <w:rPr>
            <w:rFonts w:ascii="Times New Roman" w:eastAsia="宋体" w:hAnsi="Times New Roman"/>
            <w:noProof/>
            <w:webHidden/>
          </w:rPr>
        </w:r>
        <w:r w:rsidR="00C37D3B" w:rsidRPr="009D45B9">
          <w:rPr>
            <w:rFonts w:ascii="Times New Roman" w:eastAsia="宋体" w:hAnsi="Times New Roman"/>
            <w:noProof/>
            <w:webHidden/>
          </w:rPr>
          <w:fldChar w:fldCharType="separate"/>
        </w:r>
        <w:r w:rsidR="00D4640D" w:rsidRPr="009D45B9">
          <w:rPr>
            <w:rFonts w:ascii="Times New Roman" w:eastAsia="宋体" w:hAnsi="Times New Roman"/>
            <w:noProof/>
            <w:webHidden/>
          </w:rPr>
          <w:t>43</w:t>
        </w:r>
        <w:r w:rsidR="00C37D3B" w:rsidRPr="009D45B9">
          <w:rPr>
            <w:rFonts w:ascii="Times New Roman" w:eastAsia="宋体" w:hAnsi="Times New Roman"/>
            <w:noProof/>
            <w:webHidden/>
          </w:rPr>
          <w:fldChar w:fldCharType="end"/>
        </w:r>
      </w:hyperlink>
    </w:p>
    <w:p w14:paraId="16E24EBF" w14:textId="77777777" w:rsidR="00D4640D" w:rsidRPr="009D45B9" w:rsidRDefault="0063174B">
      <w:pPr>
        <w:pStyle w:val="TOC3"/>
        <w:tabs>
          <w:tab w:val="right" w:leader="dot" w:pos="8296"/>
        </w:tabs>
        <w:rPr>
          <w:rFonts w:ascii="Times New Roman" w:eastAsia="宋体" w:hAnsi="Times New Roman"/>
          <w:noProof/>
        </w:rPr>
      </w:pPr>
      <w:hyperlink w:anchor="_Toc519149172" w:history="1">
        <w:r w:rsidR="00D4640D" w:rsidRPr="009D45B9">
          <w:rPr>
            <w:rStyle w:val="af"/>
            <w:rFonts w:ascii="Times New Roman" w:eastAsia="宋体" w:hAnsi="Times New Roman"/>
            <w:noProof/>
            <w:color w:val="auto"/>
          </w:rPr>
          <w:t>5.4.2</w:t>
        </w:r>
        <w:r w:rsidR="00D4640D" w:rsidRPr="009D45B9">
          <w:rPr>
            <w:rStyle w:val="af"/>
            <w:rFonts w:ascii="Times New Roman" w:eastAsia="宋体" w:hAnsi="Times New Roman" w:hint="eastAsia"/>
            <w:noProof/>
            <w:color w:val="auto"/>
          </w:rPr>
          <w:t>研究生困难补助的标准与申请程序</w:t>
        </w:r>
        <w:r w:rsidR="00D4640D" w:rsidRPr="009D45B9">
          <w:rPr>
            <w:rFonts w:ascii="Times New Roman" w:eastAsia="宋体" w:hAnsi="Times New Roman"/>
            <w:noProof/>
            <w:webHidden/>
          </w:rPr>
          <w:tab/>
        </w:r>
        <w:r w:rsidR="00C37D3B" w:rsidRPr="009D45B9">
          <w:rPr>
            <w:rFonts w:ascii="Times New Roman" w:eastAsia="宋体" w:hAnsi="Times New Roman"/>
            <w:noProof/>
            <w:webHidden/>
          </w:rPr>
          <w:fldChar w:fldCharType="begin"/>
        </w:r>
        <w:r w:rsidR="00D4640D" w:rsidRPr="009D45B9">
          <w:rPr>
            <w:rFonts w:ascii="Times New Roman" w:eastAsia="宋体" w:hAnsi="Times New Roman"/>
            <w:noProof/>
            <w:webHidden/>
          </w:rPr>
          <w:instrText xml:space="preserve"> PAGEREF _Toc519149172 \h </w:instrText>
        </w:r>
        <w:r w:rsidR="00C37D3B" w:rsidRPr="009D45B9">
          <w:rPr>
            <w:rFonts w:ascii="Times New Roman" w:eastAsia="宋体" w:hAnsi="Times New Roman"/>
            <w:noProof/>
            <w:webHidden/>
          </w:rPr>
        </w:r>
        <w:r w:rsidR="00C37D3B" w:rsidRPr="009D45B9">
          <w:rPr>
            <w:rFonts w:ascii="Times New Roman" w:eastAsia="宋体" w:hAnsi="Times New Roman"/>
            <w:noProof/>
            <w:webHidden/>
          </w:rPr>
          <w:fldChar w:fldCharType="separate"/>
        </w:r>
        <w:r w:rsidR="00D4640D" w:rsidRPr="009D45B9">
          <w:rPr>
            <w:rFonts w:ascii="Times New Roman" w:eastAsia="宋体" w:hAnsi="Times New Roman"/>
            <w:noProof/>
            <w:webHidden/>
          </w:rPr>
          <w:t>43</w:t>
        </w:r>
        <w:r w:rsidR="00C37D3B" w:rsidRPr="009D45B9">
          <w:rPr>
            <w:rFonts w:ascii="Times New Roman" w:eastAsia="宋体" w:hAnsi="Times New Roman"/>
            <w:noProof/>
            <w:webHidden/>
          </w:rPr>
          <w:fldChar w:fldCharType="end"/>
        </w:r>
      </w:hyperlink>
    </w:p>
    <w:p w14:paraId="2E843EA4" w14:textId="77777777" w:rsidR="00D4640D" w:rsidRPr="009D45B9" w:rsidRDefault="0063174B">
      <w:pPr>
        <w:pStyle w:val="TOC1"/>
        <w:tabs>
          <w:tab w:val="right" w:leader="dot" w:pos="8296"/>
        </w:tabs>
        <w:rPr>
          <w:rFonts w:ascii="Times New Roman" w:eastAsia="宋体" w:hAnsi="Times New Roman"/>
          <w:noProof/>
        </w:rPr>
      </w:pPr>
      <w:hyperlink w:anchor="_Toc519149177" w:history="1">
        <w:r w:rsidR="00D4640D" w:rsidRPr="009D45B9">
          <w:rPr>
            <w:rStyle w:val="af"/>
            <w:rFonts w:ascii="Times New Roman" w:eastAsia="宋体" w:hAnsi="Times New Roman" w:hint="eastAsia"/>
            <w:noProof/>
            <w:color w:val="auto"/>
          </w:rPr>
          <w:t>附录</w:t>
        </w:r>
        <w:r w:rsidR="00D4640D" w:rsidRPr="009D45B9">
          <w:rPr>
            <w:rStyle w:val="af"/>
            <w:rFonts w:ascii="Times New Roman" w:eastAsia="宋体" w:hAnsi="Times New Roman"/>
            <w:noProof/>
            <w:color w:val="auto"/>
          </w:rPr>
          <w:t xml:space="preserve">1 </w:t>
        </w:r>
        <w:r w:rsidR="00D4640D" w:rsidRPr="009D45B9">
          <w:rPr>
            <w:rStyle w:val="af"/>
            <w:rFonts w:ascii="Times New Roman" w:eastAsia="宋体" w:hAnsi="Times New Roman" w:hint="eastAsia"/>
            <w:noProof/>
            <w:color w:val="auto"/>
          </w:rPr>
          <w:t>公共管理学院部门黄页</w:t>
        </w:r>
        <w:r w:rsidR="00D4640D" w:rsidRPr="009D45B9">
          <w:rPr>
            <w:rFonts w:ascii="Times New Roman" w:eastAsia="宋体" w:hAnsi="Times New Roman"/>
            <w:noProof/>
            <w:webHidden/>
          </w:rPr>
          <w:tab/>
        </w:r>
        <w:r w:rsidR="00C37D3B" w:rsidRPr="009D45B9">
          <w:rPr>
            <w:rFonts w:ascii="Times New Roman" w:eastAsia="宋体" w:hAnsi="Times New Roman"/>
            <w:noProof/>
            <w:webHidden/>
          </w:rPr>
          <w:fldChar w:fldCharType="begin"/>
        </w:r>
        <w:r w:rsidR="00D4640D" w:rsidRPr="009D45B9">
          <w:rPr>
            <w:rFonts w:ascii="Times New Roman" w:eastAsia="宋体" w:hAnsi="Times New Roman"/>
            <w:noProof/>
            <w:webHidden/>
          </w:rPr>
          <w:instrText xml:space="preserve"> PAGEREF _Toc519149177 \h </w:instrText>
        </w:r>
        <w:r w:rsidR="00C37D3B" w:rsidRPr="009D45B9">
          <w:rPr>
            <w:rFonts w:ascii="Times New Roman" w:eastAsia="宋体" w:hAnsi="Times New Roman"/>
            <w:noProof/>
            <w:webHidden/>
          </w:rPr>
        </w:r>
        <w:r w:rsidR="00C37D3B" w:rsidRPr="009D45B9">
          <w:rPr>
            <w:rFonts w:ascii="Times New Roman" w:eastAsia="宋体" w:hAnsi="Times New Roman"/>
            <w:noProof/>
            <w:webHidden/>
          </w:rPr>
          <w:fldChar w:fldCharType="separate"/>
        </w:r>
        <w:r w:rsidR="00D4640D" w:rsidRPr="009D45B9">
          <w:rPr>
            <w:rFonts w:ascii="Times New Roman" w:eastAsia="宋体" w:hAnsi="Times New Roman"/>
            <w:noProof/>
            <w:webHidden/>
          </w:rPr>
          <w:t>46</w:t>
        </w:r>
        <w:r w:rsidR="00C37D3B" w:rsidRPr="009D45B9">
          <w:rPr>
            <w:rFonts w:ascii="Times New Roman" w:eastAsia="宋体" w:hAnsi="Times New Roman"/>
            <w:noProof/>
            <w:webHidden/>
          </w:rPr>
          <w:fldChar w:fldCharType="end"/>
        </w:r>
      </w:hyperlink>
    </w:p>
    <w:p w14:paraId="2263E27C" w14:textId="77777777" w:rsidR="00D4640D" w:rsidRPr="009D45B9" w:rsidRDefault="0063174B">
      <w:pPr>
        <w:pStyle w:val="TOC1"/>
        <w:tabs>
          <w:tab w:val="right" w:leader="dot" w:pos="8296"/>
        </w:tabs>
        <w:rPr>
          <w:rFonts w:ascii="Times New Roman" w:eastAsia="宋体" w:hAnsi="Times New Roman"/>
          <w:noProof/>
        </w:rPr>
      </w:pPr>
      <w:hyperlink w:anchor="_Toc519149178" w:history="1">
        <w:r w:rsidR="00D4640D" w:rsidRPr="009D45B9">
          <w:rPr>
            <w:rStyle w:val="af"/>
            <w:rFonts w:ascii="Times New Roman" w:eastAsia="宋体" w:hAnsi="Times New Roman" w:hint="eastAsia"/>
            <w:noProof/>
            <w:color w:val="auto"/>
          </w:rPr>
          <w:t>附录</w:t>
        </w:r>
        <w:r w:rsidR="00D4640D" w:rsidRPr="009D45B9">
          <w:rPr>
            <w:rStyle w:val="af"/>
            <w:rFonts w:ascii="Times New Roman" w:eastAsia="宋体" w:hAnsi="Times New Roman"/>
            <w:noProof/>
            <w:color w:val="auto"/>
          </w:rPr>
          <w:t xml:space="preserve">2 </w:t>
        </w:r>
        <w:r w:rsidR="00D4640D" w:rsidRPr="009D45B9">
          <w:rPr>
            <w:rStyle w:val="af"/>
            <w:rFonts w:ascii="Times New Roman" w:eastAsia="宋体" w:hAnsi="Times New Roman" w:hint="eastAsia"/>
            <w:noProof/>
            <w:color w:val="auto"/>
          </w:rPr>
          <w:t>温馨提示</w:t>
        </w:r>
        <w:r w:rsidR="00D4640D" w:rsidRPr="009D45B9">
          <w:rPr>
            <w:rFonts w:ascii="Times New Roman" w:eastAsia="宋体" w:hAnsi="Times New Roman"/>
            <w:noProof/>
            <w:webHidden/>
          </w:rPr>
          <w:tab/>
        </w:r>
        <w:r w:rsidR="00C37D3B" w:rsidRPr="009D45B9">
          <w:rPr>
            <w:rFonts w:ascii="Times New Roman" w:eastAsia="宋体" w:hAnsi="Times New Roman"/>
            <w:noProof/>
            <w:webHidden/>
          </w:rPr>
          <w:fldChar w:fldCharType="begin"/>
        </w:r>
        <w:r w:rsidR="00D4640D" w:rsidRPr="009D45B9">
          <w:rPr>
            <w:rFonts w:ascii="Times New Roman" w:eastAsia="宋体" w:hAnsi="Times New Roman"/>
            <w:noProof/>
            <w:webHidden/>
          </w:rPr>
          <w:instrText xml:space="preserve"> PAGEREF _Toc519149178 \h </w:instrText>
        </w:r>
        <w:r w:rsidR="00C37D3B" w:rsidRPr="009D45B9">
          <w:rPr>
            <w:rFonts w:ascii="Times New Roman" w:eastAsia="宋体" w:hAnsi="Times New Roman"/>
            <w:noProof/>
            <w:webHidden/>
          </w:rPr>
        </w:r>
        <w:r w:rsidR="00C37D3B" w:rsidRPr="009D45B9">
          <w:rPr>
            <w:rFonts w:ascii="Times New Roman" w:eastAsia="宋体" w:hAnsi="Times New Roman"/>
            <w:noProof/>
            <w:webHidden/>
          </w:rPr>
          <w:fldChar w:fldCharType="separate"/>
        </w:r>
        <w:r w:rsidR="00D4640D" w:rsidRPr="009D45B9">
          <w:rPr>
            <w:rFonts w:ascii="Times New Roman" w:eastAsia="宋体" w:hAnsi="Times New Roman"/>
            <w:noProof/>
            <w:webHidden/>
          </w:rPr>
          <w:t>51</w:t>
        </w:r>
        <w:r w:rsidR="00C37D3B" w:rsidRPr="009D45B9">
          <w:rPr>
            <w:rFonts w:ascii="Times New Roman" w:eastAsia="宋体" w:hAnsi="Times New Roman"/>
            <w:noProof/>
            <w:webHidden/>
          </w:rPr>
          <w:fldChar w:fldCharType="end"/>
        </w:r>
      </w:hyperlink>
    </w:p>
    <w:p w14:paraId="6CF47EC5" w14:textId="77777777" w:rsidR="00AE2D42" w:rsidRPr="009D45B9" w:rsidRDefault="00C37D3B">
      <w:pPr>
        <w:spacing w:line="360" w:lineRule="auto"/>
        <w:ind w:firstLineChars="200" w:firstLine="420"/>
        <w:jc w:val="center"/>
        <w:rPr>
          <w:rFonts w:ascii="Times New Roman" w:eastAsia="宋体" w:hAnsi="Times New Roman"/>
          <w:bCs/>
          <w:sz w:val="24"/>
          <w:szCs w:val="24"/>
        </w:rPr>
      </w:pPr>
      <w:r w:rsidRPr="009D45B9">
        <w:rPr>
          <w:rFonts w:ascii="Times New Roman" w:eastAsia="宋体" w:hAnsi="Times New Roman" w:hint="eastAsia"/>
          <w:bCs/>
          <w:szCs w:val="24"/>
        </w:rPr>
        <w:fldChar w:fldCharType="end"/>
      </w:r>
    </w:p>
    <w:p w14:paraId="7AB02F98" w14:textId="77777777" w:rsidR="00AE2D42" w:rsidRPr="009D45B9" w:rsidRDefault="00AE2D42">
      <w:pPr>
        <w:jc w:val="center"/>
        <w:rPr>
          <w:rFonts w:ascii="Times New Roman" w:eastAsia="宋体" w:hAnsi="Times New Roman"/>
          <w:b/>
          <w:sz w:val="32"/>
        </w:rPr>
      </w:pPr>
    </w:p>
    <w:p w14:paraId="541EC6F0" w14:textId="77777777" w:rsidR="00AE2D42" w:rsidRPr="009D45B9" w:rsidRDefault="00AE2D42">
      <w:pPr>
        <w:spacing w:line="360" w:lineRule="auto"/>
        <w:ind w:firstLineChars="200" w:firstLine="420"/>
        <w:rPr>
          <w:rFonts w:ascii="Times New Roman" w:eastAsia="宋体" w:hAnsi="Times New Roman"/>
        </w:rPr>
      </w:pPr>
    </w:p>
    <w:p w14:paraId="3BC2D49B" w14:textId="77777777" w:rsidR="00AE2D42" w:rsidRPr="009D45B9" w:rsidRDefault="00AE2D42">
      <w:pPr>
        <w:spacing w:line="360" w:lineRule="auto"/>
        <w:ind w:firstLineChars="200" w:firstLine="420"/>
        <w:rPr>
          <w:rFonts w:ascii="Times New Roman" w:eastAsia="宋体" w:hAnsi="Times New Roman"/>
        </w:rPr>
      </w:pPr>
    </w:p>
    <w:p w14:paraId="3C631BF8" w14:textId="77777777" w:rsidR="00AE2D42" w:rsidRPr="009D45B9" w:rsidRDefault="00AE2D42">
      <w:pPr>
        <w:spacing w:line="360" w:lineRule="auto"/>
        <w:ind w:firstLineChars="200" w:firstLine="420"/>
        <w:rPr>
          <w:rFonts w:ascii="Times New Roman" w:eastAsia="宋体" w:hAnsi="Times New Roman"/>
        </w:rPr>
      </w:pPr>
    </w:p>
    <w:p w14:paraId="4134D4E2" w14:textId="77777777" w:rsidR="00AE2D42" w:rsidRPr="009D45B9" w:rsidRDefault="00AE2D42">
      <w:pPr>
        <w:spacing w:line="360" w:lineRule="auto"/>
        <w:ind w:firstLineChars="200" w:firstLine="420"/>
        <w:rPr>
          <w:rFonts w:ascii="Times New Roman" w:eastAsia="宋体" w:hAnsi="Times New Roman"/>
        </w:rPr>
      </w:pPr>
    </w:p>
    <w:p w14:paraId="22D7A923" w14:textId="77777777" w:rsidR="00AE2D42" w:rsidRPr="009D45B9" w:rsidRDefault="00AE2D42">
      <w:pPr>
        <w:spacing w:line="360" w:lineRule="auto"/>
        <w:ind w:firstLineChars="200" w:firstLine="420"/>
        <w:rPr>
          <w:rFonts w:ascii="Times New Roman" w:eastAsia="宋体" w:hAnsi="Times New Roman"/>
        </w:rPr>
      </w:pPr>
    </w:p>
    <w:p w14:paraId="46805EAF" w14:textId="77777777" w:rsidR="00AE2D42" w:rsidRPr="009D45B9" w:rsidRDefault="00AE2D42">
      <w:pPr>
        <w:spacing w:line="360" w:lineRule="auto"/>
        <w:ind w:firstLineChars="200" w:firstLine="420"/>
        <w:rPr>
          <w:rFonts w:ascii="Times New Roman" w:eastAsia="宋体" w:hAnsi="Times New Roman"/>
        </w:rPr>
      </w:pPr>
    </w:p>
    <w:p w14:paraId="45BD378A" w14:textId="77777777" w:rsidR="00AE2D42" w:rsidRPr="009D45B9" w:rsidRDefault="00AE2D42">
      <w:pPr>
        <w:spacing w:line="360" w:lineRule="auto"/>
        <w:ind w:firstLineChars="200" w:firstLine="420"/>
        <w:rPr>
          <w:rFonts w:ascii="Times New Roman" w:eastAsia="宋体" w:hAnsi="Times New Roman"/>
        </w:rPr>
      </w:pPr>
    </w:p>
    <w:p w14:paraId="07088C6B" w14:textId="77777777" w:rsidR="00AE2D42" w:rsidRPr="009D45B9" w:rsidRDefault="00AE2D42">
      <w:pPr>
        <w:spacing w:line="360" w:lineRule="auto"/>
        <w:ind w:firstLineChars="200" w:firstLine="420"/>
        <w:rPr>
          <w:rFonts w:ascii="Times New Roman" w:eastAsia="宋体" w:hAnsi="Times New Roman"/>
        </w:rPr>
      </w:pPr>
    </w:p>
    <w:p w14:paraId="6DFF8BD5" w14:textId="77777777" w:rsidR="00AE2D42" w:rsidRPr="009D45B9" w:rsidRDefault="00AE2D42">
      <w:pPr>
        <w:spacing w:line="360" w:lineRule="auto"/>
        <w:ind w:firstLineChars="200" w:firstLine="420"/>
        <w:rPr>
          <w:rFonts w:ascii="Times New Roman" w:eastAsia="宋体" w:hAnsi="Times New Roman"/>
        </w:rPr>
      </w:pPr>
    </w:p>
    <w:p w14:paraId="7FA45599" w14:textId="77777777" w:rsidR="00AE2D42" w:rsidRPr="009D45B9" w:rsidRDefault="00AE2D42">
      <w:pPr>
        <w:spacing w:line="360" w:lineRule="auto"/>
        <w:ind w:firstLineChars="200" w:firstLine="420"/>
        <w:rPr>
          <w:rFonts w:ascii="Times New Roman" w:eastAsia="宋体" w:hAnsi="Times New Roman"/>
        </w:rPr>
      </w:pPr>
    </w:p>
    <w:p w14:paraId="5E74CC16" w14:textId="77777777" w:rsidR="00AE2D42" w:rsidRPr="009D45B9" w:rsidRDefault="00AE2D42">
      <w:pPr>
        <w:spacing w:line="360" w:lineRule="auto"/>
        <w:ind w:firstLineChars="200" w:firstLine="420"/>
        <w:rPr>
          <w:rFonts w:ascii="Times New Roman" w:eastAsia="宋体" w:hAnsi="Times New Roman"/>
        </w:rPr>
      </w:pPr>
    </w:p>
    <w:p w14:paraId="41C64B6C" w14:textId="77777777" w:rsidR="00AE2D42" w:rsidRPr="009D45B9" w:rsidRDefault="00AE2D42">
      <w:pPr>
        <w:pStyle w:val="1"/>
        <w:rPr>
          <w:rFonts w:ascii="Times New Roman" w:eastAsia="宋体" w:hAnsi="Times New Roman"/>
        </w:rPr>
        <w:sectPr w:rsidR="00AE2D42" w:rsidRPr="009D45B9">
          <w:pgSz w:w="11906" w:h="16838"/>
          <w:pgMar w:top="1440" w:right="1800" w:bottom="1440" w:left="1800" w:header="851" w:footer="992" w:gutter="0"/>
          <w:cols w:space="425"/>
          <w:docGrid w:type="lines" w:linePitch="312"/>
        </w:sectPr>
      </w:pPr>
    </w:p>
    <w:p w14:paraId="6F48497F" w14:textId="77777777" w:rsidR="00AE2D42" w:rsidRPr="009D45B9" w:rsidRDefault="004E7F7D" w:rsidP="009D45B9">
      <w:pPr>
        <w:spacing w:beforeLines="50" w:before="156" w:afterLines="50" w:after="156" w:line="360" w:lineRule="auto"/>
        <w:jc w:val="center"/>
        <w:rPr>
          <w:rFonts w:ascii="Times New Roman" w:eastAsia="宋体" w:hAnsi="Times New Roman"/>
        </w:rPr>
      </w:pPr>
      <w:bookmarkStart w:id="5" w:name="_Toc519149115"/>
      <w:r w:rsidRPr="009D45B9">
        <w:rPr>
          <w:rFonts w:ascii="Times New Roman" w:eastAsia="宋体" w:hAnsi="Times New Roman"/>
          <w:b/>
          <w:bCs/>
          <w:sz w:val="44"/>
          <w:szCs w:val="44"/>
        </w:rPr>
        <w:lastRenderedPageBreak/>
        <w:t>1</w:t>
      </w:r>
      <w:r w:rsidR="00A10551" w:rsidRPr="009D45B9">
        <w:rPr>
          <w:rFonts w:ascii="Times New Roman" w:eastAsia="宋体" w:hAnsi="Times New Roman" w:hint="eastAsia"/>
          <w:b/>
          <w:bCs/>
          <w:sz w:val="44"/>
          <w:szCs w:val="44"/>
        </w:rPr>
        <w:t>招生</w:t>
      </w:r>
      <w:bookmarkEnd w:id="5"/>
    </w:p>
    <w:p w14:paraId="4338701E" w14:textId="77777777" w:rsidR="00AE2D42" w:rsidRPr="009D45B9" w:rsidRDefault="00A10551">
      <w:pPr>
        <w:spacing w:line="360" w:lineRule="auto"/>
        <w:ind w:firstLineChars="200" w:firstLine="420"/>
        <w:rPr>
          <w:rFonts w:ascii="Times New Roman" w:eastAsia="宋体" w:hAnsi="Times New Roman"/>
        </w:rPr>
      </w:pPr>
      <w:r w:rsidRPr="009D45B9">
        <w:rPr>
          <w:rFonts w:ascii="Times New Roman" w:eastAsia="宋体" w:hAnsi="Times New Roman" w:hint="eastAsia"/>
        </w:rPr>
        <w:t>研究生招生根据生源身份，招生政策各有差别。目前，学院按大陆地区居民、港澳台地区居民和外国国籍居民三种类型进行招生。</w:t>
      </w:r>
    </w:p>
    <w:p w14:paraId="673206CA" w14:textId="77777777" w:rsidR="00AE2D42" w:rsidRPr="009D45B9" w:rsidRDefault="00A10551" w:rsidP="009D45B9">
      <w:pPr>
        <w:spacing w:beforeLines="50" w:before="156" w:afterLines="50" w:after="156" w:line="360" w:lineRule="auto"/>
        <w:rPr>
          <w:rFonts w:ascii="Times New Roman" w:eastAsia="宋体" w:hAnsi="Times New Roman"/>
        </w:rPr>
      </w:pPr>
      <w:bookmarkStart w:id="6" w:name="_Toc519149116"/>
      <w:r w:rsidRPr="009D45B9">
        <w:rPr>
          <w:rFonts w:ascii="Times New Roman" w:eastAsia="宋体" w:hAnsi="Times New Roman"/>
          <w:b/>
          <w:bCs/>
          <w:sz w:val="32"/>
          <w:szCs w:val="32"/>
        </w:rPr>
        <w:t>1.1</w:t>
      </w:r>
      <w:r w:rsidRPr="009D45B9">
        <w:rPr>
          <w:rFonts w:ascii="Times New Roman" w:eastAsia="宋体" w:hAnsi="Times New Roman" w:hint="eastAsia"/>
          <w:b/>
          <w:bCs/>
          <w:sz w:val="32"/>
          <w:szCs w:val="32"/>
        </w:rPr>
        <w:t>针对大陆地区居民</w:t>
      </w:r>
      <w:bookmarkEnd w:id="6"/>
    </w:p>
    <w:p w14:paraId="053B4FB3" w14:textId="77777777" w:rsidR="00AE2D42" w:rsidRPr="009D45B9" w:rsidRDefault="00A10551" w:rsidP="009D45B9">
      <w:pPr>
        <w:spacing w:beforeLines="50" w:before="156" w:afterLines="50" w:after="156" w:line="360" w:lineRule="auto"/>
        <w:rPr>
          <w:rFonts w:ascii="Times New Roman" w:eastAsia="宋体" w:hAnsi="Times New Roman"/>
          <w:sz w:val="24"/>
          <w:szCs w:val="24"/>
        </w:rPr>
      </w:pPr>
      <w:bookmarkStart w:id="7" w:name="_Toc24634"/>
      <w:bookmarkStart w:id="8" w:name="_Toc16675"/>
      <w:bookmarkStart w:id="9" w:name="_Toc22828"/>
      <w:bookmarkStart w:id="10" w:name="_Toc519149117"/>
      <w:r w:rsidRPr="009D45B9">
        <w:rPr>
          <w:rFonts w:ascii="Times New Roman" w:eastAsia="宋体" w:hAnsi="Times New Roman" w:hint="eastAsia"/>
          <w:b/>
          <w:bCs/>
          <w:sz w:val="24"/>
          <w:szCs w:val="24"/>
        </w:rPr>
        <w:t>一、硕士研究生招生</w:t>
      </w:r>
      <w:bookmarkEnd w:id="7"/>
      <w:bookmarkEnd w:id="8"/>
      <w:bookmarkEnd w:id="9"/>
      <w:bookmarkEnd w:id="10"/>
    </w:p>
    <w:p w14:paraId="4F6D311C" w14:textId="77777777" w:rsidR="00EC6003" w:rsidRPr="009D45B9" w:rsidRDefault="00A10551">
      <w:pPr>
        <w:spacing w:line="360" w:lineRule="auto"/>
        <w:ind w:firstLineChars="200" w:firstLine="420"/>
        <w:rPr>
          <w:rFonts w:ascii="Times New Roman" w:eastAsia="宋体" w:hAnsi="Times New Roman"/>
        </w:rPr>
      </w:pPr>
      <w:r w:rsidRPr="009D45B9">
        <w:rPr>
          <w:rFonts w:ascii="Times New Roman" w:eastAsia="宋体" w:hAnsi="Times New Roman" w:hint="eastAsia"/>
        </w:rPr>
        <w:t>（一）推荐免试：主要面向全国重点院校获得免试推荐资格的优秀应届本科毕业生。</w:t>
      </w:r>
    </w:p>
    <w:p w14:paraId="2B01EA05" w14:textId="77777777" w:rsidR="00AE2D42" w:rsidRPr="009D45B9" w:rsidRDefault="00A10551">
      <w:pPr>
        <w:spacing w:line="360" w:lineRule="auto"/>
        <w:ind w:firstLineChars="200" w:firstLine="420"/>
        <w:rPr>
          <w:rFonts w:ascii="Times New Roman" w:eastAsia="宋体" w:hAnsi="Times New Roman"/>
        </w:rPr>
      </w:pPr>
      <w:r w:rsidRPr="009D45B9">
        <w:rPr>
          <w:rFonts w:ascii="Times New Roman" w:eastAsia="宋体" w:hAnsi="Times New Roman" w:hint="eastAsia"/>
        </w:rPr>
        <w:t>（二）统一考试：（</w:t>
      </w:r>
      <w:r w:rsidRPr="009D45B9">
        <w:rPr>
          <w:rFonts w:ascii="Times New Roman" w:eastAsia="宋体" w:hAnsi="Times New Roman"/>
        </w:rPr>
        <w:t>1</w:t>
      </w:r>
      <w:r w:rsidRPr="009D45B9">
        <w:rPr>
          <w:rFonts w:ascii="Times New Roman" w:eastAsia="宋体" w:hAnsi="Times New Roman" w:hint="eastAsia"/>
        </w:rPr>
        <w:t>）要求身体健康；（</w:t>
      </w:r>
      <w:r w:rsidRPr="009D45B9">
        <w:rPr>
          <w:rFonts w:ascii="Times New Roman" w:eastAsia="宋体" w:hAnsi="Times New Roman"/>
        </w:rPr>
        <w:t>2</w:t>
      </w:r>
      <w:r w:rsidRPr="009D45B9">
        <w:rPr>
          <w:rFonts w:ascii="Times New Roman" w:eastAsia="宋体" w:hAnsi="Times New Roman" w:hint="eastAsia"/>
        </w:rPr>
        <w:t>）报考时需要具备一定的学历条件；（</w:t>
      </w:r>
      <w:r w:rsidR="00EC6003" w:rsidRPr="009D45B9">
        <w:rPr>
          <w:rFonts w:ascii="Times New Roman" w:eastAsia="宋体" w:hAnsi="Times New Roman"/>
        </w:rPr>
        <w:t>3</w:t>
      </w:r>
      <w:r w:rsidRPr="009D45B9">
        <w:rPr>
          <w:rFonts w:ascii="Times New Roman" w:eastAsia="宋体" w:hAnsi="Times New Roman" w:hint="eastAsia"/>
        </w:rPr>
        <w:t>）报考在职研究生报名前需征得所在培养单位的同意；（</w:t>
      </w:r>
      <w:r w:rsidR="00EC6003" w:rsidRPr="009D45B9">
        <w:rPr>
          <w:rFonts w:ascii="Times New Roman" w:eastAsia="宋体" w:hAnsi="Times New Roman"/>
        </w:rPr>
        <w:t>4</w:t>
      </w:r>
      <w:r w:rsidRPr="009D45B9">
        <w:rPr>
          <w:rFonts w:ascii="Times New Roman" w:eastAsia="宋体" w:hAnsi="Times New Roman" w:hint="eastAsia"/>
        </w:rPr>
        <w:t>）报考</w:t>
      </w:r>
      <w:proofErr w:type="gramStart"/>
      <w:r w:rsidRPr="009D45B9">
        <w:rPr>
          <w:rFonts w:ascii="Times New Roman" w:eastAsia="宋体" w:hAnsi="Times New Roman" w:hint="eastAsia"/>
        </w:rPr>
        <w:t>少民骨干</w:t>
      </w:r>
      <w:proofErr w:type="gramEnd"/>
      <w:r w:rsidRPr="009D45B9">
        <w:rPr>
          <w:rFonts w:ascii="Times New Roman" w:eastAsia="宋体" w:hAnsi="Times New Roman" w:hint="eastAsia"/>
        </w:rPr>
        <w:t>计划、退役大学生士兵专项计划等单项计划者，报名均需符合相应政策要求。</w:t>
      </w:r>
    </w:p>
    <w:p w14:paraId="037B9C69" w14:textId="77777777" w:rsidR="00AE2D42" w:rsidRPr="009D45B9" w:rsidRDefault="00A10551">
      <w:pPr>
        <w:spacing w:line="360" w:lineRule="auto"/>
        <w:ind w:firstLineChars="200" w:firstLine="420"/>
        <w:rPr>
          <w:rFonts w:ascii="Times New Roman" w:eastAsia="宋体" w:hAnsi="Times New Roman"/>
        </w:rPr>
      </w:pPr>
      <w:r w:rsidRPr="009D45B9">
        <w:rPr>
          <w:rFonts w:ascii="Times New Roman" w:eastAsia="宋体" w:hAnsi="Times New Roman" w:hint="eastAsia"/>
        </w:rPr>
        <w:t>硕士招生的主要时间节点：推荐免试报名一般在每年</w:t>
      </w:r>
      <w:r w:rsidRPr="009D45B9">
        <w:rPr>
          <w:rFonts w:ascii="Times New Roman" w:eastAsia="宋体" w:hAnsi="Times New Roman"/>
        </w:rPr>
        <w:t>8-9</w:t>
      </w:r>
      <w:r w:rsidRPr="009D45B9">
        <w:rPr>
          <w:rFonts w:ascii="Times New Roman" w:eastAsia="宋体" w:hAnsi="Times New Roman" w:hint="eastAsia"/>
        </w:rPr>
        <w:t>月份；统一考试报名一般都在每年</w:t>
      </w:r>
      <w:r w:rsidRPr="009D45B9">
        <w:rPr>
          <w:rFonts w:ascii="Times New Roman" w:eastAsia="宋体" w:hAnsi="Times New Roman"/>
        </w:rPr>
        <w:t>9-10</w:t>
      </w:r>
      <w:r w:rsidRPr="009D45B9">
        <w:rPr>
          <w:rFonts w:ascii="Times New Roman" w:eastAsia="宋体" w:hAnsi="Times New Roman" w:hint="eastAsia"/>
        </w:rPr>
        <w:t>月份，考试安排在报名当年的</w:t>
      </w:r>
      <w:r w:rsidRPr="009D45B9">
        <w:rPr>
          <w:rFonts w:ascii="Times New Roman" w:eastAsia="宋体" w:hAnsi="Times New Roman"/>
        </w:rPr>
        <w:t>12</w:t>
      </w:r>
      <w:r w:rsidRPr="009D45B9">
        <w:rPr>
          <w:rFonts w:ascii="Times New Roman" w:eastAsia="宋体" w:hAnsi="Times New Roman" w:hint="eastAsia"/>
        </w:rPr>
        <w:t>月份，次年</w:t>
      </w:r>
      <w:r w:rsidRPr="009D45B9">
        <w:rPr>
          <w:rFonts w:ascii="Times New Roman" w:eastAsia="宋体" w:hAnsi="Times New Roman"/>
        </w:rPr>
        <w:t>3</w:t>
      </w:r>
      <w:r w:rsidRPr="009D45B9">
        <w:rPr>
          <w:rFonts w:ascii="Times New Roman" w:eastAsia="宋体" w:hAnsi="Times New Roman" w:hint="eastAsia"/>
        </w:rPr>
        <w:t>月份左右为复试环节。具体时间以学校通知为准。</w:t>
      </w:r>
    </w:p>
    <w:p w14:paraId="382C0C69" w14:textId="0624DFC7" w:rsidR="00AE2D42" w:rsidRPr="009D45B9" w:rsidRDefault="002E1267" w:rsidP="009D45B9">
      <w:pPr>
        <w:spacing w:line="360" w:lineRule="auto"/>
        <w:ind w:firstLineChars="200" w:firstLine="482"/>
        <w:rPr>
          <w:rFonts w:ascii="Times New Roman" w:eastAsia="宋体" w:hAnsi="Times New Roman" w:cstheme="majorBidi"/>
          <w:b/>
          <w:bCs/>
          <w:sz w:val="24"/>
          <w:szCs w:val="24"/>
        </w:rPr>
      </w:pPr>
      <w:r w:rsidRPr="009D45B9">
        <w:rPr>
          <w:rFonts w:ascii="Times New Roman" w:eastAsia="宋体" w:hAnsi="Times New Roman" w:cstheme="majorBidi" w:hint="eastAsia"/>
          <w:b/>
          <w:bCs/>
          <w:sz w:val="24"/>
          <w:szCs w:val="24"/>
        </w:rPr>
        <w:t>注：</w:t>
      </w:r>
      <w:r w:rsidRPr="009D45B9">
        <w:rPr>
          <w:rFonts w:ascii="Times New Roman" w:eastAsia="宋体" w:hAnsi="Times New Roman" w:hint="eastAsia"/>
        </w:rPr>
        <w:t>我院通常在</w:t>
      </w:r>
      <w:r w:rsidR="00050297" w:rsidRPr="009D45B9">
        <w:rPr>
          <w:rFonts w:ascii="Times New Roman" w:eastAsia="宋体" w:hAnsi="Times New Roman" w:hint="eastAsia"/>
        </w:rPr>
        <w:t>每年</w:t>
      </w:r>
      <w:r w:rsidR="00050297" w:rsidRPr="009D45B9">
        <w:rPr>
          <w:rFonts w:ascii="Times New Roman" w:eastAsia="宋体" w:hAnsi="Times New Roman"/>
        </w:rPr>
        <w:t>5</w:t>
      </w:r>
      <w:r w:rsidR="00050297" w:rsidRPr="009D45B9">
        <w:rPr>
          <w:rFonts w:ascii="Times New Roman" w:eastAsia="宋体" w:hAnsi="Times New Roman" w:hint="eastAsia"/>
        </w:rPr>
        <w:t>月份启动“启真”夏令营活动报名，</w:t>
      </w:r>
      <w:r w:rsidR="00050297" w:rsidRPr="009D45B9">
        <w:rPr>
          <w:rFonts w:ascii="Times New Roman" w:eastAsia="宋体" w:hAnsi="Times New Roman"/>
        </w:rPr>
        <w:t>7</w:t>
      </w:r>
      <w:r w:rsidR="00050297" w:rsidRPr="009D45B9">
        <w:rPr>
          <w:rFonts w:ascii="Times New Roman" w:eastAsia="宋体" w:hAnsi="Times New Roman" w:hint="eastAsia"/>
        </w:rPr>
        <w:t>月初组织“启真”夏令营活动并评选优秀营员。优秀</w:t>
      </w:r>
      <w:proofErr w:type="gramStart"/>
      <w:r w:rsidR="00050297" w:rsidRPr="009D45B9">
        <w:rPr>
          <w:rFonts w:ascii="Times New Roman" w:eastAsia="宋体" w:hAnsi="Times New Roman" w:hint="eastAsia"/>
        </w:rPr>
        <w:t>营员若</w:t>
      </w:r>
      <w:proofErr w:type="gramEnd"/>
      <w:r w:rsidR="00050297" w:rsidRPr="009D45B9">
        <w:rPr>
          <w:rFonts w:ascii="Times New Roman" w:eastAsia="宋体" w:hAnsi="Times New Roman" w:hint="eastAsia"/>
        </w:rPr>
        <w:t>能获得自己学校当年推荐免试研究生资格，报考我校优先录取。</w:t>
      </w:r>
    </w:p>
    <w:p w14:paraId="0CE4EEB1" w14:textId="77777777" w:rsidR="00AE2D42" w:rsidRPr="009D45B9" w:rsidRDefault="00A10551" w:rsidP="009D45B9">
      <w:pPr>
        <w:spacing w:beforeLines="50" w:before="156" w:afterLines="50" w:after="156" w:line="360" w:lineRule="auto"/>
        <w:rPr>
          <w:rFonts w:ascii="Times New Roman" w:eastAsia="宋体" w:hAnsi="Times New Roman" w:cstheme="majorBidi"/>
          <w:b/>
          <w:bCs/>
          <w:sz w:val="24"/>
          <w:szCs w:val="24"/>
        </w:rPr>
      </w:pPr>
      <w:r w:rsidRPr="009D45B9">
        <w:rPr>
          <w:rFonts w:ascii="Times New Roman" w:eastAsia="宋体" w:hAnsi="Times New Roman" w:cstheme="majorBidi" w:hint="eastAsia"/>
          <w:b/>
          <w:bCs/>
          <w:sz w:val="24"/>
          <w:szCs w:val="24"/>
        </w:rPr>
        <w:t>二、</w:t>
      </w:r>
      <w:r w:rsidRPr="009D45B9">
        <w:rPr>
          <w:rFonts w:ascii="Times New Roman" w:eastAsia="宋体" w:hAnsi="Times New Roman" w:cstheme="majorBidi"/>
          <w:b/>
          <w:bCs/>
          <w:sz w:val="24"/>
          <w:szCs w:val="24"/>
        </w:rPr>
        <w:t>博</w:t>
      </w:r>
      <w:r w:rsidRPr="009D45B9">
        <w:rPr>
          <w:rFonts w:ascii="Times New Roman" w:eastAsia="宋体" w:hAnsi="Times New Roman" w:cstheme="majorBidi" w:hint="eastAsia"/>
          <w:b/>
          <w:bCs/>
          <w:sz w:val="24"/>
          <w:szCs w:val="24"/>
        </w:rPr>
        <w:t>士</w:t>
      </w:r>
      <w:r w:rsidRPr="009D45B9">
        <w:rPr>
          <w:rFonts w:ascii="Times New Roman" w:eastAsia="宋体" w:hAnsi="Times New Roman" w:cstheme="majorBidi"/>
          <w:b/>
          <w:bCs/>
          <w:sz w:val="24"/>
          <w:szCs w:val="24"/>
        </w:rPr>
        <w:t>研究生招生</w:t>
      </w:r>
    </w:p>
    <w:p w14:paraId="45A5A7E9" w14:textId="4FA99009" w:rsidR="00224201" w:rsidRPr="009D45B9" w:rsidRDefault="00A10551" w:rsidP="009D45B9">
      <w:pPr>
        <w:pStyle w:val="ab"/>
        <w:spacing w:before="0" w:beforeAutospacing="0" w:after="0" w:afterAutospacing="0" w:line="360" w:lineRule="auto"/>
        <w:ind w:firstLineChars="200" w:firstLine="420"/>
        <w:rPr>
          <w:rFonts w:ascii="Times New Roman" w:hAnsi="Times New Roman" w:cstheme="minorBidi"/>
          <w:kern w:val="2"/>
          <w:sz w:val="21"/>
          <w:szCs w:val="22"/>
        </w:rPr>
      </w:pPr>
      <w:r w:rsidRPr="009D45B9">
        <w:rPr>
          <w:rFonts w:ascii="Times New Roman" w:hAnsi="Times New Roman" w:cstheme="minorBidi" w:hint="eastAsia"/>
          <w:kern w:val="2"/>
          <w:sz w:val="21"/>
          <w:szCs w:val="22"/>
        </w:rPr>
        <w:t>（一）推荐免试（直接攻博）：主要面向全国重点院校获得免试推荐资格的优秀应届本科毕业生，申请者应具有较高水平的英语能力，大学英语六级考试或托福</w:t>
      </w:r>
      <w:proofErr w:type="gramStart"/>
      <w:r w:rsidRPr="009D45B9">
        <w:rPr>
          <w:rFonts w:ascii="Times New Roman" w:hAnsi="Times New Roman" w:cstheme="minorBidi" w:hint="eastAsia"/>
          <w:kern w:val="2"/>
          <w:sz w:val="21"/>
          <w:szCs w:val="22"/>
        </w:rPr>
        <w:t>或雅思考试成绩</w:t>
      </w:r>
      <w:proofErr w:type="gramEnd"/>
      <w:r w:rsidRPr="009D45B9">
        <w:rPr>
          <w:rFonts w:ascii="Times New Roman" w:hAnsi="Times New Roman" w:cstheme="minorBidi" w:hint="eastAsia"/>
          <w:kern w:val="2"/>
          <w:sz w:val="21"/>
          <w:szCs w:val="22"/>
        </w:rPr>
        <w:t>应达到一定要求。</w:t>
      </w:r>
    </w:p>
    <w:p w14:paraId="7F27648A" w14:textId="5FB74277" w:rsidR="00224201" w:rsidRPr="009D45B9" w:rsidRDefault="00A10551" w:rsidP="009D45B9">
      <w:pPr>
        <w:pStyle w:val="ab"/>
        <w:spacing w:before="0" w:beforeAutospacing="0" w:after="0" w:afterAutospacing="0" w:line="360" w:lineRule="auto"/>
        <w:ind w:firstLineChars="200" w:firstLine="420"/>
        <w:rPr>
          <w:rFonts w:ascii="Times New Roman" w:hAnsi="Times New Roman" w:cstheme="minorBidi"/>
          <w:kern w:val="2"/>
          <w:sz w:val="21"/>
          <w:szCs w:val="22"/>
        </w:rPr>
      </w:pPr>
      <w:r w:rsidRPr="009D45B9">
        <w:rPr>
          <w:rFonts w:ascii="Times New Roman" w:hAnsi="Times New Roman" w:hint="eastAsia"/>
          <w:sz w:val="21"/>
          <w:szCs w:val="22"/>
        </w:rPr>
        <w:t>（二）</w:t>
      </w:r>
      <w:r w:rsidR="00C2418F" w:rsidRPr="009D45B9">
        <w:rPr>
          <w:rFonts w:ascii="Times New Roman" w:hAnsi="Times New Roman" w:hint="eastAsia"/>
          <w:sz w:val="21"/>
          <w:szCs w:val="22"/>
        </w:rPr>
        <w:t>申请</w:t>
      </w:r>
      <w:r w:rsidR="00C2418F" w:rsidRPr="009D45B9">
        <w:rPr>
          <w:rFonts w:ascii="Times New Roman" w:hAnsi="Times New Roman"/>
          <w:sz w:val="21"/>
          <w:szCs w:val="22"/>
        </w:rPr>
        <w:t>-</w:t>
      </w:r>
      <w:r w:rsidR="00C2418F" w:rsidRPr="009D45B9">
        <w:rPr>
          <w:rFonts w:ascii="Times New Roman" w:hAnsi="Times New Roman" w:hint="eastAsia"/>
          <w:sz w:val="21"/>
          <w:szCs w:val="22"/>
        </w:rPr>
        <w:t>考核制（</w:t>
      </w:r>
      <w:proofErr w:type="gramStart"/>
      <w:r w:rsidR="00C2418F" w:rsidRPr="009D45B9">
        <w:rPr>
          <w:rFonts w:ascii="Times New Roman" w:hAnsi="Times New Roman" w:hint="eastAsia"/>
          <w:sz w:val="21"/>
          <w:szCs w:val="22"/>
        </w:rPr>
        <w:t>普博生</w:t>
      </w:r>
      <w:proofErr w:type="gramEnd"/>
      <w:r w:rsidR="00C2418F" w:rsidRPr="009D45B9">
        <w:rPr>
          <w:rFonts w:ascii="Times New Roman" w:hAnsi="Times New Roman" w:hint="eastAsia"/>
          <w:sz w:val="21"/>
          <w:szCs w:val="22"/>
        </w:rPr>
        <w:t>）</w:t>
      </w:r>
      <w:r w:rsidRPr="009D45B9">
        <w:rPr>
          <w:rFonts w:ascii="Times New Roman" w:hAnsi="Times New Roman" w:hint="eastAsia"/>
          <w:sz w:val="21"/>
          <w:szCs w:val="22"/>
        </w:rPr>
        <w:t>：（</w:t>
      </w:r>
      <w:r w:rsidRPr="009D45B9">
        <w:rPr>
          <w:rFonts w:ascii="Times New Roman" w:hAnsi="Times New Roman"/>
          <w:sz w:val="21"/>
          <w:szCs w:val="22"/>
        </w:rPr>
        <w:t>1</w:t>
      </w:r>
      <w:r w:rsidRPr="009D45B9">
        <w:rPr>
          <w:rFonts w:ascii="Times New Roman" w:hAnsi="Times New Roman" w:hint="eastAsia"/>
          <w:sz w:val="21"/>
          <w:szCs w:val="22"/>
        </w:rPr>
        <w:t>）学历或学位要求：硕士研究生毕业或已获得硕士学位（在境外获得的学位需经教育部留学服务中心的国外学历学位认证）的人员；应届毕业的硕士研究生（须是全国统一招生入学的全日制硕士研究生</w:t>
      </w:r>
      <w:r w:rsidR="006447B7" w:rsidRPr="00CA4CC6">
        <w:rPr>
          <w:rFonts w:ascii="Times New Roman" w:hAnsi="Times New Roman" w:hint="eastAsia"/>
          <w:sz w:val="21"/>
          <w:szCs w:val="22"/>
        </w:rPr>
        <w:t>，</w:t>
      </w:r>
      <w:r w:rsidRPr="009D45B9">
        <w:rPr>
          <w:rFonts w:ascii="Times New Roman" w:hAnsi="Times New Roman" w:hint="eastAsia"/>
          <w:sz w:val="21"/>
          <w:szCs w:val="22"/>
        </w:rPr>
        <w:t>且最迟须在入学前毕业或取得硕士学位）</w:t>
      </w:r>
      <w:r w:rsidR="006447B7" w:rsidRPr="00CA4CC6">
        <w:rPr>
          <w:rFonts w:ascii="Times New Roman" w:hAnsi="Times New Roman" w:hint="eastAsia"/>
          <w:sz w:val="21"/>
          <w:szCs w:val="22"/>
        </w:rPr>
        <w:t>；</w:t>
      </w:r>
      <w:r w:rsidRPr="009D45B9">
        <w:rPr>
          <w:rFonts w:ascii="Times New Roman" w:hAnsi="Times New Roman" w:hint="eastAsia"/>
          <w:sz w:val="21"/>
          <w:szCs w:val="22"/>
        </w:rPr>
        <w:t>（</w:t>
      </w:r>
      <w:r w:rsidRPr="009D45B9">
        <w:rPr>
          <w:rFonts w:ascii="Times New Roman" w:hAnsi="Times New Roman"/>
          <w:sz w:val="21"/>
          <w:szCs w:val="22"/>
        </w:rPr>
        <w:t>2</w:t>
      </w:r>
      <w:r w:rsidRPr="009D45B9">
        <w:rPr>
          <w:rFonts w:ascii="Times New Roman" w:hAnsi="Times New Roman" w:hint="eastAsia"/>
          <w:sz w:val="21"/>
          <w:szCs w:val="22"/>
        </w:rPr>
        <w:t>）身体健康状况符合国家和学校规定的体检要求；（</w:t>
      </w:r>
      <w:r w:rsidRPr="009D45B9">
        <w:rPr>
          <w:rFonts w:ascii="Times New Roman" w:hAnsi="Times New Roman"/>
          <w:sz w:val="21"/>
          <w:szCs w:val="22"/>
        </w:rPr>
        <w:t>3</w:t>
      </w:r>
      <w:r w:rsidRPr="009D45B9">
        <w:rPr>
          <w:rFonts w:ascii="Times New Roman" w:hAnsi="Times New Roman" w:hint="eastAsia"/>
          <w:sz w:val="21"/>
          <w:szCs w:val="22"/>
        </w:rPr>
        <w:t>）有至少两名</w:t>
      </w:r>
      <w:r w:rsidRPr="009D45B9">
        <w:rPr>
          <w:rFonts w:ascii="Times New Roman" w:hAnsi="Times New Roman" w:cstheme="minorBidi" w:hint="eastAsia"/>
          <w:kern w:val="2"/>
          <w:sz w:val="21"/>
          <w:szCs w:val="22"/>
        </w:rPr>
        <w:t>报考学科专业领域内教授（或相当专业职称的专家）的书面推荐意见</w:t>
      </w:r>
      <w:r w:rsidR="006447B7" w:rsidRPr="009D45B9">
        <w:rPr>
          <w:rFonts w:ascii="Times New Roman" w:hAnsi="Times New Roman" w:cstheme="minorBidi" w:hint="eastAsia"/>
          <w:kern w:val="2"/>
          <w:sz w:val="21"/>
          <w:szCs w:val="22"/>
        </w:rPr>
        <w:t>。</w:t>
      </w:r>
    </w:p>
    <w:p w14:paraId="7E753D31" w14:textId="1DF01E1D" w:rsidR="00DE4545" w:rsidRPr="009D45B9" w:rsidRDefault="00A10551" w:rsidP="009D45B9">
      <w:pPr>
        <w:pStyle w:val="ab"/>
        <w:widowControl w:val="0"/>
        <w:spacing w:before="0" w:beforeAutospacing="0" w:after="0" w:afterAutospacing="0" w:line="360" w:lineRule="auto"/>
        <w:ind w:firstLineChars="200" w:firstLine="480"/>
        <w:rPr>
          <w:rFonts w:ascii="Times New Roman" w:hAnsi="Times New Roman" w:cstheme="minorBidi"/>
          <w:kern w:val="2"/>
          <w:sz w:val="21"/>
          <w:szCs w:val="22"/>
        </w:rPr>
      </w:pPr>
      <w:r w:rsidRPr="009D45B9">
        <w:rPr>
          <w:rFonts w:ascii="Times New Roman" w:hAnsi="Times New Roman" w:hint="eastAsia"/>
        </w:rPr>
        <w:t>（三）硕博连读：面向校内在读优秀硕士生，原则上要求申请者应完成硕士阶段全部课程学习，且成绩优良；外语水平优秀：英语六级或</w:t>
      </w:r>
      <w:r w:rsidRPr="009D45B9">
        <w:rPr>
          <w:rFonts w:ascii="Times New Roman" w:hAnsi="Times New Roman"/>
        </w:rPr>
        <w:t>TOEFL</w:t>
      </w:r>
      <w:r w:rsidRPr="009D45B9">
        <w:rPr>
          <w:rFonts w:ascii="Times New Roman" w:hAnsi="Times New Roman" w:hint="eastAsia"/>
        </w:rPr>
        <w:t>，</w:t>
      </w:r>
      <w:proofErr w:type="gramStart"/>
      <w:r w:rsidRPr="009D45B9">
        <w:rPr>
          <w:rFonts w:ascii="Times New Roman" w:hAnsi="Times New Roman" w:hint="eastAsia"/>
        </w:rPr>
        <w:t>或雅思成绩</w:t>
      </w:r>
      <w:proofErr w:type="gramEnd"/>
      <w:r w:rsidRPr="009D45B9">
        <w:rPr>
          <w:rFonts w:ascii="Times New Roman" w:hAnsi="Times New Roman" w:hint="eastAsia"/>
        </w:rPr>
        <w:t>应达</w:t>
      </w:r>
      <w:r w:rsidRPr="009D45B9">
        <w:rPr>
          <w:rFonts w:ascii="Times New Roman" w:hAnsi="Times New Roman"/>
        </w:rPr>
        <w:t>到一定要求</w:t>
      </w:r>
      <w:r w:rsidRPr="009D45B9">
        <w:rPr>
          <w:rFonts w:ascii="Times New Roman" w:hAnsi="Times New Roman" w:hint="eastAsia"/>
        </w:rPr>
        <w:t>；已表现出较强的科研能力。</w:t>
      </w:r>
    </w:p>
    <w:p w14:paraId="72B98B6A" w14:textId="72DA7DBB" w:rsidR="00AE2D42" w:rsidRPr="009D45B9" w:rsidRDefault="00A10551" w:rsidP="009D45B9">
      <w:pPr>
        <w:pStyle w:val="ab"/>
        <w:widowControl w:val="0"/>
        <w:spacing w:before="0" w:beforeAutospacing="0" w:after="0" w:afterAutospacing="0" w:line="360" w:lineRule="auto"/>
        <w:ind w:firstLineChars="200" w:firstLine="420"/>
        <w:rPr>
          <w:rFonts w:ascii="Times New Roman" w:hAnsi="Times New Roman" w:cstheme="minorBidi"/>
          <w:kern w:val="2"/>
          <w:sz w:val="21"/>
          <w:szCs w:val="22"/>
        </w:rPr>
      </w:pPr>
      <w:r w:rsidRPr="009D45B9">
        <w:rPr>
          <w:rFonts w:ascii="Times New Roman" w:hAnsi="Times New Roman" w:hint="eastAsia"/>
          <w:sz w:val="21"/>
          <w:szCs w:val="22"/>
        </w:rPr>
        <w:lastRenderedPageBreak/>
        <w:t>博士生招生的时间节点较为分散，详情请参见</w:t>
      </w:r>
      <w:r w:rsidRPr="009D45B9">
        <w:rPr>
          <w:rFonts w:ascii="Times New Roman" w:hAnsi="Times New Roman" w:hint="eastAsia"/>
          <w:i/>
          <w:sz w:val="21"/>
          <w:szCs w:val="22"/>
        </w:rPr>
        <w:t>浙江大学研究生院网站博士生招生通知</w:t>
      </w:r>
      <w:r w:rsidRPr="009D45B9">
        <w:rPr>
          <w:rFonts w:ascii="Times New Roman" w:hAnsi="Times New Roman" w:hint="eastAsia"/>
          <w:sz w:val="21"/>
          <w:szCs w:val="22"/>
        </w:rPr>
        <w:t>。</w:t>
      </w:r>
    </w:p>
    <w:p w14:paraId="53266335" w14:textId="77777777" w:rsidR="00AE2D42" w:rsidRPr="009D45B9" w:rsidRDefault="00A10551" w:rsidP="009D45B9">
      <w:pPr>
        <w:spacing w:beforeLines="50" w:before="156" w:afterLines="50" w:after="156" w:line="360" w:lineRule="auto"/>
        <w:rPr>
          <w:rFonts w:ascii="Times New Roman" w:eastAsia="宋体" w:hAnsi="Times New Roman"/>
        </w:rPr>
      </w:pPr>
      <w:bookmarkStart w:id="11" w:name="_Toc519149118"/>
      <w:r w:rsidRPr="009D45B9">
        <w:rPr>
          <w:rFonts w:ascii="Times New Roman" w:eastAsia="宋体" w:hAnsi="Times New Roman"/>
          <w:b/>
          <w:bCs/>
          <w:sz w:val="32"/>
          <w:szCs w:val="32"/>
        </w:rPr>
        <w:t>1.2</w:t>
      </w:r>
      <w:r w:rsidRPr="009D45B9">
        <w:rPr>
          <w:rFonts w:ascii="Times New Roman" w:eastAsia="宋体" w:hAnsi="Times New Roman" w:hint="eastAsia"/>
          <w:b/>
          <w:bCs/>
          <w:sz w:val="32"/>
          <w:szCs w:val="32"/>
        </w:rPr>
        <w:t>针对港澳台地区居民</w:t>
      </w:r>
      <w:bookmarkEnd w:id="11"/>
    </w:p>
    <w:p w14:paraId="02B8D248" w14:textId="7CD5ACE6" w:rsidR="00AE2D42" w:rsidRPr="009D45B9" w:rsidRDefault="00A10551">
      <w:pPr>
        <w:spacing w:line="360" w:lineRule="auto"/>
        <w:ind w:firstLineChars="250" w:firstLine="525"/>
        <w:rPr>
          <w:rFonts w:ascii="Times New Roman" w:eastAsia="宋体" w:hAnsi="Times New Roman" w:cs="宋体"/>
          <w:kern w:val="0"/>
        </w:rPr>
      </w:pPr>
      <w:r w:rsidRPr="009D45B9">
        <w:rPr>
          <w:rFonts w:ascii="Times New Roman" w:eastAsia="宋体" w:hAnsi="Times New Roman" w:cs="宋体" w:hint="eastAsia"/>
          <w:kern w:val="0"/>
        </w:rPr>
        <w:t>中国香港、澳门、台湾地区（简称港澳台地区）考生可以报考我校研究生。适用条件：（</w:t>
      </w:r>
      <w:r w:rsidRPr="009D45B9">
        <w:rPr>
          <w:rFonts w:ascii="Times New Roman" w:eastAsia="宋体" w:hAnsi="Times New Roman" w:cs="宋体"/>
          <w:kern w:val="0"/>
        </w:rPr>
        <w:t>1</w:t>
      </w:r>
      <w:r w:rsidRPr="009D45B9">
        <w:rPr>
          <w:rFonts w:ascii="Times New Roman" w:eastAsia="宋体" w:hAnsi="Times New Roman" w:cs="宋体" w:hint="eastAsia"/>
          <w:kern w:val="0"/>
        </w:rPr>
        <w:t>）身份要求：持有香港或澳门永久性居民身份证和《港澳居民来往内地通行证》、或者持有《台湾居民来往大陆通行证》；（</w:t>
      </w:r>
      <w:r w:rsidRPr="009D45B9">
        <w:rPr>
          <w:rFonts w:ascii="Times New Roman" w:eastAsia="宋体" w:hAnsi="Times New Roman" w:cs="宋体"/>
          <w:kern w:val="0"/>
        </w:rPr>
        <w:t>2</w:t>
      </w:r>
      <w:r w:rsidRPr="009D45B9">
        <w:rPr>
          <w:rFonts w:ascii="Times New Roman" w:eastAsia="宋体" w:hAnsi="Times New Roman" w:cs="宋体" w:hint="eastAsia"/>
          <w:kern w:val="0"/>
        </w:rPr>
        <w:t>）学位要求：报考攻读硕士学位研究生须具有与内地（祖国大陆</w:t>
      </w:r>
      <w:r w:rsidR="006447B7" w:rsidRPr="00CA4CC6">
        <w:rPr>
          <w:rFonts w:ascii="Times New Roman" w:eastAsia="宋体" w:hAnsi="Times New Roman" w:cs="宋体" w:hint="eastAsia"/>
          <w:kern w:val="0"/>
        </w:rPr>
        <w:t>）</w:t>
      </w:r>
      <w:r w:rsidRPr="009D45B9">
        <w:rPr>
          <w:rFonts w:ascii="Times New Roman" w:eastAsia="宋体" w:hAnsi="Times New Roman" w:cs="宋体" w:hint="eastAsia"/>
          <w:kern w:val="0"/>
        </w:rPr>
        <w:t>学士学位相当的学位或同等学历、报考攻读博士学位研究生须具有与内地（祖国大陆）硕士学位相当的学位或同等学历。（</w:t>
      </w:r>
      <w:r w:rsidRPr="009D45B9">
        <w:rPr>
          <w:rFonts w:ascii="Times New Roman" w:eastAsia="宋体" w:hAnsi="Times New Roman" w:cs="宋体"/>
          <w:kern w:val="0"/>
        </w:rPr>
        <w:t>3</w:t>
      </w:r>
      <w:r w:rsidRPr="009D45B9">
        <w:rPr>
          <w:rFonts w:ascii="Times New Roman" w:eastAsia="宋体" w:hAnsi="Times New Roman" w:cs="宋体" w:hint="eastAsia"/>
          <w:kern w:val="0"/>
        </w:rPr>
        <w:t>）其他要求：品德良好、身体健康。有两名与报考专业相关的副教授以上或相当职称的学者书面推荐。</w:t>
      </w:r>
    </w:p>
    <w:p w14:paraId="0767C876" w14:textId="77777777" w:rsidR="00AE2D42" w:rsidRPr="009D45B9" w:rsidRDefault="00A10551">
      <w:pPr>
        <w:spacing w:line="360" w:lineRule="auto"/>
        <w:ind w:firstLineChars="200" w:firstLine="420"/>
        <w:rPr>
          <w:rFonts w:ascii="Times New Roman" w:eastAsia="宋体" w:hAnsi="Times New Roman" w:cs="宋体"/>
          <w:kern w:val="0"/>
        </w:rPr>
      </w:pPr>
      <w:r w:rsidRPr="009D45B9">
        <w:rPr>
          <w:rFonts w:ascii="Times New Roman" w:eastAsia="宋体" w:hAnsi="Times New Roman" w:cs="宋体" w:hint="eastAsia"/>
          <w:kern w:val="0"/>
        </w:rPr>
        <w:t>考试报名、考试方式等信息详见当年浙江大学公布的针对港澳台地区《研究生招生目录》。</w:t>
      </w:r>
    </w:p>
    <w:p w14:paraId="3382021B" w14:textId="77777777" w:rsidR="00AE2D42" w:rsidRPr="009D45B9" w:rsidRDefault="00A10551" w:rsidP="009D45B9">
      <w:pPr>
        <w:spacing w:beforeLines="50" w:before="156" w:afterLines="50" w:after="156" w:line="360" w:lineRule="auto"/>
        <w:rPr>
          <w:rFonts w:ascii="Times New Roman" w:eastAsia="宋体" w:hAnsi="Times New Roman"/>
        </w:rPr>
      </w:pPr>
      <w:bookmarkStart w:id="12" w:name="_Toc519149119"/>
      <w:r w:rsidRPr="009D45B9">
        <w:rPr>
          <w:rFonts w:ascii="Times New Roman" w:eastAsia="宋体" w:hAnsi="Times New Roman"/>
          <w:b/>
          <w:bCs/>
          <w:sz w:val="32"/>
          <w:szCs w:val="32"/>
        </w:rPr>
        <w:t>1.3</w:t>
      </w:r>
      <w:r w:rsidRPr="009D45B9">
        <w:rPr>
          <w:rFonts w:ascii="Times New Roman" w:eastAsia="宋体" w:hAnsi="Times New Roman" w:hint="eastAsia"/>
          <w:b/>
          <w:bCs/>
          <w:sz w:val="32"/>
          <w:szCs w:val="32"/>
        </w:rPr>
        <w:t>针对外国国籍居民</w:t>
      </w:r>
      <w:bookmarkEnd w:id="12"/>
    </w:p>
    <w:p w14:paraId="1D9788DD" w14:textId="2341FA23" w:rsidR="00AE2D42" w:rsidRPr="009D45B9" w:rsidRDefault="00A10551">
      <w:pPr>
        <w:spacing w:line="360" w:lineRule="auto"/>
        <w:ind w:firstLineChars="200" w:firstLine="420"/>
        <w:rPr>
          <w:rFonts w:ascii="Times New Roman" w:eastAsia="宋体" w:hAnsi="Times New Roman" w:cs="宋体"/>
          <w:kern w:val="0"/>
        </w:rPr>
      </w:pPr>
      <w:r w:rsidRPr="009D45B9">
        <w:rPr>
          <w:rFonts w:ascii="Times New Roman" w:eastAsia="宋体" w:hAnsi="Times New Roman" w:cs="宋体" w:hint="eastAsia"/>
          <w:kern w:val="0"/>
        </w:rPr>
        <w:t>浙江大学负责外国留学研究生招生事宜的部门为国际教育学院，招生方式为申请制。公管学院所属的硕士专业、博士专业（含专业进修生</w:t>
      </w:r>
      <w:r w:rsidRPr="009D45B9">
        <w:rPr>
          <w:rFonts w:ascii="Times New Roman" w:eastAsia="宋体" w:hAnsi="Times New Roman" w:cs="宋体"/>
          <w:kern w:val="0"/>
        </w:rPr>
        <w:t>/</w:t>
      </w:r>
      <w:r w:rsidRPr="009D45B9">
        <w:rPr>
          <w:rFonts w:ascii="Times New Roman" w:eastAsia="宋体" w:hAnsi="Times New Roman" w:cs="宋体"/>
          <w:kern w:val="0"/>
        </w:rPr>
        <w:t>研究学者）</w:t>
      </w:r>
      <w:r w:rsidRPr="009D45B9">
        <w:rPr>
          <w:rFonts w:ascii="Times New Roman" w:eastAsia="宋体" w:hAnsi="Times New Roman" w:cs="宋体" w:hint="eastAsia"/>
          <w:kern w:val="0"/>
        </w:rPr>
        <w:t>均对外国国籍申请者开放，其中，行政管理硕士专业、国际事务与全球治理硕士专业</w:t>
      </w:r>
      <w:r w:rsidR="00C2418F" w:rsidRPr="009D45B9">
        <w:rPr>
          <w:rFonts w:ascii="Times New Roman" w:eastAsia="宋体" w:hAnsi="Times New Roman" w:cs="宋体" w:hint="eastAsia"/>
          <w:kern w:val="0"/>
        </w:rPr>
        <w:t>、农业经济管理博士</w:t>
      </w:r>
      <w:r w:rsidR="00DF5C9D" w:rsidRPr="009D45B9">
        <w:rPr>
          <w:rFonts w:ascii="Times New Roman" w:eastAsia="宋体" w:hAnsi="Times New Roman" w:cs="宋体" w:hint="eastAsia"/>
          <w:kern w:val="0"/>
        </w:rPr>
        <w:t>专业</w:t>
      </w:r>
      <w:r w:rsidRPr="009D45B9">
        <w:rPr>
          <w:rFonts w:ascii="Times New Roman" w:eastAsia="宋体" w:hAnsi="Times New Roman" w:cs="宋体" w:hint="eastAsia"/>
          <w:kern w:val="0"/>
        </w:rPr>
        <w:t>可以全英文授课。</w:t>
      </w:r>
    </w:p>
    <w:p w14:paraId="596A4051" w14:textId="77777777" w:rsidR="00AE2D42" w:rsidRPr="009D45B9" w:rsidRDefault="00A10551">
      <w:pPr>
        <w:spacing w:line="360" w:lineRule="auto"/>
        <w:ind w:firstLineChars="200" w:firstLine="420"/>
        <w:rPr>
          <w:rFonts w:ascii="Times New Roman" w:eastAsia="宋体" w:hAnsi="Times New Roman"/>
          <w:sz w:val="24"/>
          <w:szCs w:val="24"/>
        </w:rPr>
      </w:pPr>
      <w:r w:rsidRPr="009D45B9">
        <w:rPr>
          <w:rFonts w:ascii="Times New Roman" w:eastAsia="宋体" w:hAnsi="Times New Roman" w:cs="宋体" w:hint="eastAsia"/>
          <w:kern w:val="0"/>
        </w:rPr>
        <w:t>具体申请事宜可查看</w:t>
      </w:r>
      <w:r w:rsidRPr="009D45B9">
        <w:rPr>
          <w:rFonts w:ascii="Times New Roman" w:eastAsia="宋体" w:hAnsi="Times New Roman" w:cs="宋体" w:hint="eastAsia"/>
          <w:i/>
          <w:kern w:val="0"/>
        </w:rPr>
        <w:t>浙江大学国际教育学院网站。</w:t>
      </w:r>
      <w:r w:rsidRPr="009D45B9">
        <w:rPr>
          <w:rFonts w:ascii="Times New Roman" w:eastAsia="宋体" w:hAnsi="Times New Roman" w:cs="宋体" w:hint="eastAsia"/>
          <w:kern w:val="0"/>
        </w:rPr>
        <w:t>网址：</w:t>
      </w:r>
      <w:hyperlink r:id="rId16" w:history="1">
        <w:r w:rsidRPr="009D45B9">
          <w:rPr>
            <w:rStyle w:val="af"/>
            <w:rFonts w:ascii="Times New Roman" w:eastAsia="宋体" w:hAnsi="Times New Roman"/>
            <w:color w:val="auto"/>
            <w:sz w:val="24"/>
            <w:szCs w:val="24"/>
          </w:rPr>
          <w:t>http://iczu.zju.edu.cn/english/</w:t>
        </w:r>
      </w:hyperlink>
      <w:r w:rsidRPr="009D45B9">
        <w:rPr>
          <w:rStyle w:val="af"/>
          <w:rFonts w:ascii="Times New Roman" w:eastAsia="宋体" w:hAnsi="Times New Roman" w:hint="eastAsia"/>
          <w:color w:val="auto"/>
          <w:sz w:val="24"/>
          <w:szCs w:val="24"/>
          <w:u w:val="none"/>
        </w:rPr>
        <w:t>。</w:t>
      </w:r>
    </w:p>
    <w:p w14:paraId="5C324432" w14:textId="77777777" w:rsidR="00AE2D42" w:rsidRPr="009D45B9" w:rsidRDefault="00AE2D42">
      <w:pPr>
        <w:spacing w:line="360" w:lineRule="auto"/>
        <w:ind w:firstLineChars="200" w:firstLine="480"/>
        <w:rPr>
          <w:rFonts w:ascii="Times New Roman" w:eastAsia="宋体" w:hAnsi="Times New Roman"/>
          <w:sz w:val="24"/>
          <w:szCs w:val="24"/>
        </w:rPr>
      </w:pPr>
    </w:p>
    <w:p w14:paraId="0F6F0F61" w14:textId="77777777" w:rsidR="00AE2D42" w:rsidRPr="009D45B9" w:rsidRDefault="00A10551" w:rsidP="009D45B9">
      <w:pPr>
        <w:widowControl/>
        <w:spacing w:line="360" w:lineRule="auto"/>
        <w:jc w:val="left"/>
        <w:rPr>
          <w:rFonts w:ascii="Times New Roman" w:eastAsia="宋体" w:hAnsi="Times New Roman"/>
          <w:sz w:val="24"/>
          <w:szCs w:val="24"/>
        </w:rPr>
      </w:pPr>
      <w:r w:rsidRPr="009D45B9">
        <w:rPr>
          <w:rFonts w:ascii="Times New Roman" w:eastAsia="宋体" w:hAnsi="Times New Roman"/>
          <w:sz w:val="24"/>
          <w:szCs w:val="24"/>
        </w:rPr>
        <w:br w:type="page"/>
      </w:r>
    </w:p>
    <w:p w14:paraId="32ADAE37" w14:textId="77777777" w:rsidR="00AE2D42" w:rsidRPr="009D45B9" w:rsidRDefault="00A10551" w:rsidP="009D45B9">
      <w:pPr>
        <w:spacing w:beforeLines="50" w:before="156" w:afterLines="50" w:after="156" w:line="360" w:lineRule="auto"/>
        <w:jc w:val="center"/>
        <w:rPr>
          <w:rFonts w:ascii="Times New Roman" w:eastAsia="宋体" w:hAnsi="Times New Roman"/>
        </w:rPr>
      </w:pPr>
      <w:bookmarkStart w:id="13" w:name="_Toc519149120"/>
      <w:r w:rsidRPr="009D45B9">
        <w:rPr>
          <w:rFonts w:ascii="Times New Roman" w:eastAsia="宋体" w:hAnsi="Times New Roman"/>
          <w:b/>
          <w:bCs/>
          <w:sz w:val="44"/>
          <w:szCs w:val="44"/>
        </w:rPr>
        <w:lastRenderedPageBreak/>
        <w:t>2</w:t>
      </w:r>
      <w:r w:rsidRPr="009D45B9">
        <w:rPr>
          <w:rFonts w:ascii="Times New Roman" w:eastAsia="宋体" w:hAnsi="Times New Roman" w:hint="eastAsia"/>
          <w:b/>
          <w:bCs/>
          <w:sz w:val="44"/>
          <w:szCs w:val="44"/>
        </w:rPr>
        <w:t>学籍</w:t>
      </w:r>
      <w:bookmarkEnd w:id="13"/>
    </w:p>
    <w:p w14:paraId="4C0153BD" w14:textId="77777777" w:rsidR="00AE2D42" w:rsidRPr="009D45B9" w:rsidRDefault="00A10551" w:rsidP="009D45B9">
      <w:pPr>
        <w:spacing w:beforeLines="50" w:before="156" w:afterLines="50" w:after="156" w:line="360" w:lineRule="auto"/>
        <w:rPr>
          <w:rFonts w:ascii="Times New Roman" w:eastAsia="宋体" w:hAnsi="Times New Roman"/>
        </w:rPr>
      </w:pPr>
      <w:bookmarkStart w:id="14" w:name="_Toc519149121"/>
      <w:r w:rsidRPr="009D45B9">
        <w:rPr>
          <w:rFonts w:ascii="Times New Roman" w:eastAsia="宋体" w:hAnsi="Times New Roman"/>
          <w:b/>
          <w:bCs/>
          <w:sz w:val="32"/>
          <w:szCs w:val="32"/>
        </w:rPr>
        <w:t>2.1</w:t>
      </w:r>
      <w:r w:rsidRPr="009D45B9">
        <w:rPr>
          <w:rFonts w:ascii="Times New Roman" w:eastAsia="宋体" w:hAnsi="Times New Roman" w:hint="eastAsia"/>
          <w:b/>
          <w:bCs/>
          <w:sz w:val="32"/>
          <w:szCs w:val="32"/>
        </w:rPr>
        <w:t>新生入学</w:t>
      </w:r>
      <w:bookmarkEnd w:id="14"/>
    </w:p>
    <w:p w14:paraId="69F658BE" w14:textId="55EA1470" w:rsidR="00AE2D42" w:rsidRPr="009D45B9" w:rsidRDefault="00A10551" w:rsidP="009D45B9">
      <w:pPr>
        <w:spacing w:beforeLines="50" w:before="156" w:afterLines="50" w:after="156" w:line="360" w:lineRule="auto"/>
        <w:rPr>
          <w:rFonts w:ascii="Times New Roman" w:eastAsia="宋体" w:hAnsi="Times New Roman"/>
          <w:b/>
          <w:sz w:val="24"/>
          <w:szCs w:val="24"/>
        </w:rPr>
      </w:pPr>
      <w:r w:rsidRPr="009D45B9">
        <w:rPr>
          <w:rFonts w:ascii="Times New Roman" w:eastAsia="宋体" w:hAnsi="Times New Roman" w:hint="eastAsia"/>
          <w:sz w:val="24"/>
          <w:szCs w:val="24"/>
        </w:rPr>
        <w:t>一、</w:t>
      </w:r>
      <w:r w:rsidRPr="009D45B9">
        <w:rPr>
          <w:rFonts w:ascii="Times New Roman" w:eastAsia="宋体" w:hAnsi="Times New Roman" w:hint="eastAsia"/>
          <w:b/>
          <w:sz w:val="24"/>
          <w:szCs w:val="24"/>
        </w:rPr>
        <w:t>新生</w:t>
      </w:r>
      <w:r w:rsidR="00760D93">
        <w:rPr>
          <w:rFonts w:ascii="Times New Roman" w:eastAsia="宋体" w:hAnsi="Times New Roman" w:hint="eastAsia"/>
          <w:b/>
          <w:sz w:val="24"/>
          <w:szCs w:val="24"/>
        </w:rPr>
        <w:t>报到</w:t>
      </w:r>
    </w:p>
    <w:p w14:paraId="7D6990EF" w14:textId="0E11089D" w:rsidR="00760D93" w:rsidRDefault="00760D93" w:rsidP="00760D93">
      <w:pPr>
        <w:spacing w:line="360" w:lineRule="auto"/>
        <w:ind w:firstLineChars="200" w:firstLine="420"/>
        <w:rPr>
          <w:rFonts w:ascii="Times New Roman" w:eastAsia="宋体" w:hAnsi="Times New Roman" w:cs="宋体"/>
          <w:szCs w:val="21"/>
        </w:rPr>
      </w:pPr>
      <w:r w:rsidRPr="00760D93">
        <w:rPr>
          <w:rFonts w:ascii="Times New Roman" w:eastAsia="宋体" w:hAnsi="Times New Roman" w:cs="宋体" w:hint="eastAsia"/>
          <w:szCs w:val="21"/>
        </w:rPr>
        <w:t>研究生新生应当在学校规定的时间内，由本人持《录取通知书》等报到材料，按照学校要求到校办理各项入学手续。因故不能按期入学的研究生新生，应当事先向学院（系）研究生管理部门书面请假，并附相关证明材料，经学院（系）分管领导批准后生效。请假需在新生报到日前提出，最长期限为</w:t>
      </w:r>
      <w:r w:rsidRPr="00760D93">
        <w:rPr>
          <w:rFonts w:ascii="Times New Roman" w:eastAsia="宋体" w:hAnsi="Times New Roman" w:cs="宋体"/>
          <w:szCs w:val="21"/>
        </w:rPr>
        <w:t>2</w:t>
      </w:r>
      <w:r w:rsidRPr="00760D93">
        <w:rPr>
          <w:rFonts w:ascii="Times New Roman" w:eastAsia="宋体" w:hAnsi="Times New Roman" w:cs="宋体" w:hint="eastAsia"/>
          <w:szCs w:val="21"/>
        </w:rPr>
        <w:t>周，自新生报到日起算。未按时请假或者请假期满后仍未办理入学手续的，除因不可抗力等正当事由外，视为放弃入学资格。</w:t>
      </w:r>
      <w:r w:rsidRPr="00760D93">
        <w:rPr>
          <w:rFonts w:ascii="Times New Roman" w:eastAsia="宋体" w:hAnsi="Times New Roman" w:cs="宋体"/>
          <w:szCs w:val="21"/>
        </w:rPr>
        <w:t xml:space="preserve"> </w:t>
      </w:r>
      <w:r w:rsidRPr="00760D93">
        <w:rPr>
          <w:rFonts w:ascii="Times New Roman" w:eastAsia="宋体" w:hAnsi="Times New Roman" w:cs="宋体" w:hint="eastAsia"/>
          <w:szCs w:val="21"/>
        </w:rPr>
        <w:t>放弃入学资格的，不得申请恢复入学资格。</w:t>
      </w:r>
    </w:p>
    <w:p w14:paraId="3E842090" w14:textId="77777777" w:rsidR="00760D93" w:rsidRDefault="00760D93" w:rsidP="00760D93">
      <w:pPr>
        <w:spacing w:line="360" w:lineRule="auto"/>
        <w:ind w:firstLineChars="200" w:firstLine="420"/>
        <w:rPr>
          <w:rFonts w:ascii="Times New Roman" w:eastAsia="宋体" w:hAnsi="Times New Roman" w:cs="宋体"/>
          <w:szCs w:val="21"/>
        </w:rPr>
      </w:pPr>
    </w:p>
    <w:p w14:paraId="1296CB4C" w14:textId="76F057EA" w:rsidR="006447B7" w:rsidRPr="009D45B9" w:rsidRDefault="00A10551" w:rsidP="009D45B9">
      <w:pPr>
        <w:spacing w:beforeLines="50" w:before="156" w:afterLines="50" w:after="156" w:line="360" w:lineRule="auto"/>
        <w:rPr>
          <w:rFonts w:ascii="Times New Roman" w:eastAsia="宋体" w:hAnsi="Times New Roman"/>
          <w:b/>
          <w:sz w:val="24"/>
          <w:szCs w:val="24"/>
        </w:rPr>
      </w:pPr>
      <w:r w:rsidRPr="009D45B9">
        <w:rPr>
          <w:rFonts w:ascii="Times New Roman" w:eastAsia="宋体" w:hAnsi="Times New Roman" w:hint="eastAsia"/>
          <w:b/>
          <w:sz w:val="24"/>
          <w:szCs w:val="24"/>
        </w:rPr>
        <w:t>二、新生注册</w:t>
      </w:r>
    </w:p>
    <w:p w14:paraId="3E01DE07" w14:textId="7450572E" w:rsidR="00AE2D42" w:rsidRPr="009D45B9" w:rsidRDefault="00A10551" w:rsidP="009D45B9">
      <w:pPr>
        <w:spacing w:line="360" w:lineRule="auto"/>
        <w:ind w:firstLineChars="200" w:firstLine="420"/>
        <w:rPr>
          <w:rFonts w:ascii="Times New Roman" w:eastAsia="宋体" w:hAnsi="Times New Roman" w:cs="宋体"/>
          <w:szCs w:val="21"/>
        </w:rPr>
      </w:pPr>
      <w:r w:rsidRPr="009D45B9">
        <w:rPr>
          <w:rFonts w:ascii="Times New Roman" w:eastAsia="宋体" w:hAnsi="Times New Roman" w:cs="宋体" w:hint="eastAsia"/>
          <w:szCs w:val="21"/>
        </w:rPr>
        <w:t>新生报到完成后，即予以注册学籍；复查不合格者，将取消入学资格。</w:t>
      </w:r>
    </w:p>
    <w:p w14:paraId="68AF8DF4" w14:textId="77777777" w:rsidR="00AE2D42" w:rsidRPr="009D45B9" w:rsidRDefault="00A10551" w:rsidP="009D45B9">
      <w:pPr>
        <w:spacing w:beforeLines="50" w:before="156" w:afterLines="50" w:after="156" w:line="360" w:lineRule="auto"/>
        <w:rPr>
          <w:rFonts w:ascii="Times New Roman" w:eastAsia="宋体" w:hAnsi="Times New Roman"/>
        </w:rPr>
      </w:pPr>
      <w:bookmarkStart w:id="15" w:name="_Toc519149122"/>
      <w:r w:rsidRPr="009D45B9">
        <w:rPr>
          <w:rFonts w:ascii="Times New Roman" w:eastAsia="宋体" w:hAnsi="Times New Roman"/>
          <w:b/>
          <w:bCs/>
          <w:sz w:val="32"/>
          <w:szCs w:val="32"/>
        </w:rPr>
        <w:t>2.2</w:t>
      </w:r>
      <w:r w:rsidRPr="009D45B9">
        <w:rPr>
          <w:rFonts w:ascii="Times New Roman" w:eastAsia="宋体" w:hAnsi="Times New Roman" w:hint="eastAsia"/>
          <w:b/>
          <w:bCs/>
          <w:sz w:val="32"/>
          <w:szCs w:val="32"/>
        </w:rPr>
        <w:t>老生注册</w:t>
      </w:r>
      <w:bookmarkEnd w:id="15"/>
    </w:p>
    <w:p w14:paraId="31E5BA8F" w14:textId="77777777" w:rsidR="00AE2D42" w:rsidRPr="009D45B9" w:rsidRDefault="00A10551">
      <w:pPr>
        <w:spacing w:line="360" w:lineRule="auto"/>
        <w:ind w:firstLineChars="200" w:firstLine="420"/>
        <w:rPr>
          <w:rFonts w:ascii="Times New Roman" w:eastAsia="宋体" w:hAnsi="Times New Roman" w:cs="宋体"/>
          <w:szCs w:val="21"/>
        </w:rPr>
      </w:pPr>
      <w:r w:rsidRPr="009D45B9">
        <w:rPr>
          <w:rFonts w:ascii="Times New Roman" w:eastAsia="宋体" w:hAnsi="Times New Roman" w:cs="宋体" w:hint="eastAsia"/>
          <w:szCs w:val="21"/>
        </w:rPr>
        <w:t>研究生应当</w:t>
      </w:r>
      <w:r w:rsidRPr="009D45B9">
        <w:rPr>
          <w:rFonts w:ascii="Times New Roman" w:eastAsia="宋体" w:hAnsi="Times New Roman" w:cs="宋体" w:hint="eastAsia"/>
          <w:b/>
          <w:bCs/>
          <w:szCs w:val="21"/>
        </w:rPr>
        <w:t>本人</w:t>
      </w:r>
      <w:r w:rsidRPr="009D45B9">
        <w:rPr>
          <w:rFonts w:ascii="Times New Roman" w:eastAsia="宋体" w:hAnsi="Times New Roman" w:cs="宋体" w:hint="eastAsia"/>
          <w:szCs w:val="21"/>
        </w:rPr>
        <w:t>持研究生证，按校历规定的日期到学院研究生管理办公室注册。有特殊原因不能按时到校的，要事先请假，批准后方为有效，到校后再予补注册。注册时间每年两次，一般为春季学期和秋季学期开学时。研究生院规定</w:t>
      </w:r>
      <w:proofErr w:type="gramStart"/>
      <w:r w:rsidRPr="009D45B9">
        <w:rPr>
          <w:rFonts w:ascii="Times New Roman" w:eastAsia="宋体" w:hAnsi="Times New Roman" w:cs="宋体" w:hint="eastAsia"/>
          <w:szCs w:val="21"/>
        </w:rPr>
        <w:t>若学</w:t>
      </w:r>
      <w:proofErr w:type="gramEnd"/>
      <w:r w:rsidRPr="009D45B9">
        <w:rPr>
          <w:rFonts w:ascii="Times New Roman" w:eastAsia="宋体" w:hAnsi="Times New Roman" w:cs="宋体" w:hint="eastAsia"/>
          <w:szCs w:val="21"/>
        </w:rPr>
        <w:t>生未及时到校注册，学校将不予在教育部学籍学历管理平台进行学年注册，即自动取消学籍，并无法恢复学籍。</w:t>
      </w:r>
    </w:p>
    <w:p w14:paraId="5532CF86" w14:textId="77777777" w:rsidR="00C912A2" w:rsidRPr="009D45B9" w:rsidRDefault="00A10551">
      <w:pPr>
        <w:spacing w:line="360" w:lineRule="auto"/>
        <w:ind w:firstLine="420"/>
        <w:rPr>
          <w:rFonts w:ascii="Times New Roman" w:eastAsia="宋体" w:hAnsi="Times New Roman" w:cs="宋体"/>
          <w:b/>
          <w:bCs/>
          <w:szCs w:val="21"/>
        </w:rPr>
      </w:pPr>
      <w:r w:rsidRPr="009D45B9">
        <w:rPr>
          <w:rFonts w:ascii="Times New Roman" w:eastAsia="宋体" w:hAnsi="Times New Roman" w:cs="宋体" w:hint="eastAsia"/>
          <w:b/>
          <w:szCs w:val="21"/>
        </w:rPr>
        <w:t>注：</w:t>
      </w:r>
      <w:r w:rsidR="00893960" w:rsidRPr="009D45B9">
        <w:rPr>
          <w:rFonts w:ascii="Times New Roman" w:eastAsia="宋体" w:hAnsi="Times New Roman" w:cs="宋体" w:hint="eastAsia"/>
          <w:b/>
          <w:bCs/>
          <w:szCs w:val="21"/>
        </w:rPr>
        <w:t>因故不能按时注册者，应提交书面请假并提交必要的证明，请假期限为</w:t>
      </w:r>
      <w:r w:rsidR="00893960" w:rsidRPr="009D45B9">
        <w:rPr>
          <w:rFonts w:ascii="Times New Roman" w:eastAsia="宋体" w:hAnsi="Times New Roman" w:cs="宋体"/>
          <w:b/>
          <w:bCs/>
          <w:color w:val="FF0000"/>
          <w:szCs w:val="21"/>
        </w:rPr>
        <w:t>2</w:t>
      </w:r>
      <w:r w:rsidR="00893960" w:rsidRPr="009D45B9">
        <w:rPr>
          <w:rFonts w:ascii="Times New Roman" w:eastAsia="宋体" w:hAnsi="Times New Roman" w:cs="宋体" w:hint="eastAsia"/>
          <w:b/>
          <w:bCs/>
          <w:color w:val="FF0000"/>
          <w:szCs w:val="21"/>
        </w:rPr>
        <w:t>周</w:t>
      </w:r>
      <w:r w:rsidR="00893960" w:rsidRPr="009D45B9">
        <w:rPr>
          <w:rFonts w:ascii="Times New Roman" w:eastAsia="宋体" w:hAnsi="Times New Roman" w:cs="宋体" w:hint="eastAsia"/>
          <w:b/>
          <w:bCs/>
          <w:szCs w:val="21"/>
        </w:rPr>
        <w:t>，未按规定注册将自动取消学籍</w:t>
      </w:r>
      <w:r w:rsidR="002E018D" w:rsidRPr="009D45B9">
        <w:rPr>
          <w:rFonts w:ascii="Times New Roman" w:eastAsia="宋体" w:hAnsi="Times New Roman" w:cs="宋体" w:hint="eastAsia"/>
          <w:b/>
          <w:bCs/>
          <w:szCs w:val="21"/>
        </w:rPr>
        <w:t>。</w:t>
      </w:r>
    </w:p>
    <w:p w14:paraId="19501DC6" w14:textId="77777777" w:rsidR="00F1320F" w:rsidRPr="009D45B9" w:rsidRDefault="00C912A2">
      <w:pPr>
        <w:spacing w:line="360" w:lineRule="auto"/>
        <w:ind w:firstLineChars="200" w:firstLine="422"/>
        <w:rPr>
          <w:rFonts w:ascii="Times New Roman" w:eastAsia="宋体" w:hAnsi="Times New Roman" w:cs="宋体"/>
          <w:b/>
          <w:szCs w:val="21"/>
        </w:rPr>
      </w:pPr>
      <w:r w:rsidRPr="009D45B9">
        <w:rPr>
          <w:rFonts w:ascii="Times New Roman" w:eastAsia="宋体" w:hAnsi="Times New Roman" w:cs="宋体" w:hint="eastAsia"/>
          <w:b/>
          <w:szCs w:val="21"/>
        </w:rPr>
        <w:t>研究生请假应当在“浙江大学研究生教育管理信息系统”中进行申请，经审核批准后方为有效。</w:t>
      </w:r>
      <w:r w:rsidRPr="009D45B9">
        <w:rPr>
          <w:rFonts w:ascii="Times New Roman" w:eastAsia="宋体" w:hAnsi="Times New Roman" w:cs="宋体" w:hint="eastAsia"/>
          <w:b/>
          <w:bCs/>
          <w:szCs w:val="21"/>
        </w:rPr>
        <w:t>研究生请假原则上一个长学期内累计不得超过</w:t>
      </w:r>
      <w:r w:rsidRPr="009D45B9">
        <w:rPr>
          <w:rFonts w:ascii="Times New Roman" w:eastAsia="宋体" w:hAnsi="Times New Roman" w:cs="宋体"/>
          <w:b/>
          <w:bCs/>
          <w:szCs w:val="21"/>
        </w:rPr>
        <w:t>1</w:t>
      </w:r>
      <w:r w:rsidRPr="009D45B9">
        <w:rPr>
          <w:rFonts w:ascii="Times New Roman" w:eastAsia="宋体" w:hAnsi="Times New Roman" w:cs="宋体" w:hint="eastAsia"/>
          <w:b/>
          <w:bCs/>
          <w:szCs w:val="21"/>
        </w:rPr>
        <w:t>个月。</w:t>
      </w:r>
    </w:p>
    <w:p w14:paraId="1774AC6B" w14:textId="77777777" w:rsidR="00DC3F5A" w:rsidRPr="00F101A4" w:rsidRDefault="009D2C64" w:rsidP="00F101A4">
      <w:pPr>
        <w:spacing w:line="360" w:lineRule="auto"/>
        <w:ind w:firstLineChars="200" w:firstLine="422"/>
        <w:rPr>
          <w:rFonts w:ascii="Times New Roman" w:eastAsia="宋体" w:hAnsi="Times New Roman" w:cs="宋体"/>
          <w:b/>
          <w:szCs w:val="21"/>
        </w:rPr>
      </w:pPr>
      <w:r w:rsidRPr="00F101A4">
        <w:rPr>
          <w:rFonts w:ascii="Times New Roman" w:eastAsia="宋体" w:hAnsi="Times New Roman" w:cs="宋体" w:hint="eastAsia"/>
          <w:b/>
          <w:bCs/>
          <w:szCs w:val="21"/>
        </w:rPr>
        <w:t>未纳入研究生培养环节的实习实践为个人行为，一般应在寒暑假及法定节假日期间进行。研究生出国（境）旅游、探亲均限在寒暑假及国家法定节假日期间出行，需要提前在系统中填写《浙江大学学籍异动研究生因私出国（境）请假单》，导师、学院审核同意后按批准期限出行。</w:t>
      </w:r>
    </w:p>
    <w:p w14:paraId="697E293C" w14:textId="1A59FC63" w:rsidR="00F101A4" w:rsidRPr="00F101A4" w:rsidRDefault="00C912A2" w:rsidP="00F101A4">
      <w:pPr>
        <w:spacing w:line="360" w:lineRule="auto"/>
        <w:ind w:firstLineChars="200" w:firstLine="422"/>
        <w:rPr>
          <w:rFonts w:ascii="Times New Roman" w:eastAsia="宋体" w:hAnsi="Times New Roman" w:cs="宋体"/>
          <w:b/>
          <w:szCs w:val="21"/>
        </w:rPr>
      </w:pPr>
      <w:r w:rsidRPr="009D45B9">
        <w:rPr>
          <w:rFonts w:ascii="Times New Roman" w:eastAsia="宋体" w:hAnsi="Times New Roman" w:cs="宋体" w:hint="eastAsia"/>
          <w:b/>
          <w:szCs w:val="21"/>
        </w:rPr>
        <w:t>研究生请假期届满前应当在“浙江大学研究生教育管理信息系统</w:t>
      </w:r>
      <w:r w:rsidRPr="009D45B9">
        <w:rPr>
          <w:rFonts w:ascii="Times New Roman" w:eastAsia="宋体" w:hAnsi="Times New Roman" w:cs="宋体"/>
          <w:b/>
          <w:szCs w:val="21"/>
        </w:rPr>
        <w:t>”</w:t>
      </w:r>
      <w:r w:rsidRPr="009D45B9">
        <w:rPr>
          <w:rFonts w:ascii="Times New Roman" w:eastAsia="宋体" w:hAnsi="Times New Roman" w:cs="宋体"/>
          <w:b/>
          <w:szCs w:val="21"/>
        </w:rPr>
        <w:t>中</w:t>
      </w:r>
      <w:r w:rsidRPr="009D45B9">
        <w:rPr>
          <w:rFonts w:ascii="Times New Roman" w:eastAsia="宋体" w:hAnsi="Times New Roman" w:cs="宋体" w:hint="eastAsia"/>
          <w:b/>
          <w:szCs w:val="21"/>
        </w:rPr>
        <w:t>办理销假手续，未</w:t>
      </w:r>
      <w:r w:rsidRPr="009D45B9">
        <w:rPr>
          <w:rFonts w:ascii="Times New Roman" w:eastAsia="宋体" w:hAnsi="Times New Roman" w:cs="宋体" w:hint="eastAsia"/>
          <w:b/>
          <w:szCs w:val="21"/>
        </w:rPr>
        <w:lastRenderedPageBreak/>
        <w:t>办理销假者，超假时间作未请假处理。</w:t>
      </w:r>
    </w:p>
    <w:p w14:paraId="26A52110" w14:textId="77777777" w:rsidR="00D4640D" w:rsidRPr="009D45B9" w:rsidRDefault="00A10551" w:rsidP="009D45B9">
      <w:pPr>
        <w:pStyle w:val="p0"/>
        <w:spacing w:beforeLines="50" w:before="156" w:afterLines="50" w:after="156" w:line="360" w:lineRule="auto"/>
        <w:rPr>
          <w:rStyle w:val="20"/>
          <w:rFonts w:ascii="Times New Roman" w:eastAsia="宋体" w:hAnsi="Times New Roman"/>
        </w:rPr>
      </w:pPr>
      <w:bookmarkStart w:id="16" w:name="_Toc519149123"/>
      <w:r w:rsidRPr="009D45B9">
        <w:rPr>
          <w:rStyle w:val="20"/>
          <w:rFonts w:ascii="Times New Roman" w:eastAsia="宋体" w:hAnsi="Times New Roman"/>
        </w:rPr>
        <w:t>2.3</w:t>
      </w:r>
      <w:r w:rsidRPr="009D45B9">
        <w:rPr>
          <w:rStyle w:val="20"/>
          <w:rFonts w:ascii="Times New Roman" w:eastAsia="宋体" w:hAnsi="Times New Roman" w:hint="eastAsia"/>
        </w:rPr>
        <w:t>学籍异动</w:t>
      </w:r>
      <w:bookmarkEnd w:id="16"/>
    </w:p>
    <w:p w14:paraId="29CC1523" w14:textId="7C25DE2E" w:rsidR="00A4192C" w:rsidRPr="00CA4CC6" w:rsidRDefault="00A10551" w:rsidP="00A4192C">
      <w:pPr>
        <w:pStyle w:val="p0"/>
        <w:spacing w:line="360" w:lineRule="auto"/>
        <w:ind w:firstLineChars="200" w:firstLine="420"/>
      </w:pPr>
      <w:r w:rsidRPr="00CA4CC6">
        <w:rPr>
          <w:rFonts w:hint="eastAsia"/>
        </w:rPr>
        <w:t>从入学到毕业，研究生的学籍可能发生一定的变动，学籍异动的类型包括休学、复学、请假、退学、转导师、转专业、因私出境、延长学习年限、结业等等，为规范研究生学籍管理，维护研究生正常教学秩序，保障研究生身心健康与正当权益，研究生须遵照《浙江大学研究生学籍管理实施办法》（</w:t>
      </w:r>
      <w:r w:rsidR="00F340C0" w:rsidRPr="00CA4CC6">
        <w:rPr>
          <w:rFonts w:hint="eastAsia"/>
        </w:rPr>
        <w:t>浙大发</w:t>
      </w:r>
      <w:proofErr w:type="gramStart"/>
      <w:r w:rsidR="00F340C0" w:rsidRPr="00CA4CC6">
        <w:rPr>
          <w:rFonts w:hint="eastAsia"/>
        </w:rPr>
        <w:t>研</w:t>
      </w:r>
      <w:proofErr w:type="gramEnd"/>
      <w:r w:rsidR="00F340C0" w:rsidRPr="00CA4CC6">
        <w:rPr>
          <w:rFonts w:hint="eastAsia"/>
        </w:rPr>
        <w:t>〔</w:t>
      </w:r>
      <w:r w:rsidR="00F340C0" w:rsidRPr="00CA4CC6">
        <w:t>2024</w:t>
      </w:r>
      <w:r w:rsidR="00F340C0" w:rsidRPr="00CA4CC6">
        <w:rPr>
          <w:rFonts w:hint="eastAsia"/>
        </w:rPr>
        <w:t>〕</w:t>
      </w:r>
      <w:r w:rsidR="00F340C0" w:rsidRPr="00CA4CC6">
        <w:t>34</w:t>
      </w:r>
      <w:r w:rsidR="00F340C0" w:rsidRPr="00CA4CC6">
        <w:rPr>
          <w:rFonts w:hint="eastAsia"/>
        </w:rPr>
        <w:t>号</w:t>
      </w:r>
      <w:r w:rsidRPr="00CA4CC6">
        <w:rPr>
          <w:rFonts w:hint="eastAsia"/>
        </w:rPr>
        <w:t>）。</w:t>
      </w:r>
      <w:bookmarkStart w:id="17" w:name="_Toc519149124"/>
      <w:bookmarkStart w:id="18" w:name="_Toc789"/>
    </w:p>
    <w:p w14:paraId="0E9B578E" w14:textId="76AA50FC" w:rsidR="00D4640D" w:rsidRPr="009D45B9" w:rsidRDefault="00A10551" w:rsidP="009D45B9">
      <w:pPr>
        <w:spacing w:beforeLines="50" w:before="156" w:afterLines="50" w:after="156" w:line="360" w:lineRule="auto"/>
        <w:rPr>
          <w:rFonts w:ascii="Times New Roman" w:eastAsia="宋体" w:hAnsi="Times New Roman"/>
        </w:rPr>
      </w:pPr>
      <w:r w:rsidRPr="009D45B9">
        <w:rPr>
          <w:rFonts w:ascii="Times New Roman" w:eastAsia="宋体" w:hAnsi="Times New Roman"/>
          <w:b/>
          <w:bCs/>
          <w:sz w:val="32"/>
          <w:szCs w:val="32"/>
        </w:rPr>
        <w:t>2.3.1</w:t>
      </w:r>
      <w:r w:rsidRPr="009D45B9">
        <w:rPr>
          <w:rFonts w:ascii="Times New Roman" w:eastAsia="宋体" w:hAnsi="Times New Roman" w:hint="eastAsia"/>
          <w:b/>
          <w:bCs/>
          <w:sz w:val="32"/>
          <w:szCs w:val="32"/>
        </w:rPr>
        <w:t>一般学籍异动</w:t>
      </w:r>
      <w:bookmarkEnd w:id="17"/>
    </w:p>
    <w:p w14:paraId="1D24BBDC" w14:textId="00AED381" w:rsidR="00A4192C" w:rsidRPr="00CA4CC6" w:rsidRDefault="00A10551" w:rsidP="00A4192C">
      <w:pPr>
        <w:pStyle w:val="p0"/>
        <w:spacing w:line="360" w:lineRule="auto"/>
        <w:ind w:firstLineChars="200" w:firstLine="420"/>
      </w:pPr>
      <w:r w:rsidRPr="00CA4CC6">
        <w:rPr>
          <w:rFonts w:hint="eastAsia"/>
        </w:rPr>
        <w:t>申请学籍异动的同学需先在研究生管理系统提出网上申请，打印表格，再按表格中的流程办理。</w:t>
      </w:r>
      <w:bookmarkEnd w:id="18"/>
    </w:p>
    <w:p w14:paraId="14E3D292" w14:textId="37B7B197" w:rsidR="00AE2D42" w:rsidRPr="00E02D6C" w:rsidRDefault="00A10551" w:rsidP="009D45B9">
      <w:pPr>
        <w:pStyle w:val="p0"/>
        <w:spacing w:line="360" w:lineRule="auto"/>
        <w:jc w:val="center"/>
      </w:pPr>
      <w:r w:rsidRPr="00E02D6C">
        <w:rPr>
          <w:noProof/>
        </w:rPr>
        <w:drawing>
          <wp:inline distT="0" distB="0" distL="114300" distR="114300" wp14:anchorId="23E054E3" wp14:editId="7025406F">
            <wp:extent cx="4400550" cy="3648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cstate="print"/>
                    <a:stretch>
                      <a:fillRect/>
                    </a:stretch>
                  </pic:blipFill>
                  <pic:spPr>
                    <a:xfrm>
                      <a:off x="0" y="0"/>
                      <a:ext cx="4400550" cy="3648075"/>
                    </a:xfrm>
                    <a:prstGeom prst="rect">
                      <a:avLst/>
                    </a:prstGeom>
                    <a:noFill/>
                    <a:ln w="9525">
                      <a:noFill/>
                    </a:ln>
                  </pic:spPr>
                </pic:pic>
              </a:graphicData>
            </a:graphic>
          </wp:inline>
        </w:drawing>
      </w:r>
    </w:p>
    <w:p w14:paraId="0311DDEB" w14:textId="77777777" w:rsidR="00C912A2" w:rsidRPr="009D45B9" w:rsidRDefault="00C912A2" w:rsidP="009D45B9">
      <w:pPr>
        <w:pStyle w:val="ab"/>
        <w:spacing w:line="360" w:lineRule="auto"/>
        <w:rPr>
          <w:rFonts w:ascii="Times New Roman" w:hAnsi="Times New Roman" w:cstheme="minorBidi"/>
          <w:b/>
          <w:bCs/>
          <w:kern w:val="2"/>
          <w:sz w:val="32"/>
          <w:szCs w:val="32"/>
        </w:rPr>
      </w:pPr>
      <w:r w:rsidRPr="009D45B9">
        <w:rPr>
          <w:rFonts w:ascii="Times New Roman" w:hAnsi="Times New Roman" w:cstheme="minorBidi" w:hint="eastAsia"/>
          <w:b/>
          <w:bCs/>
          <w:kern w:val="2"/>
          <w:sz w:val="32"/>
          <w:szCs w:val="32"/>
        </w:rPr>
        <w:t>修业年限和最长修业年限</w:t>
      </w:r>
    </w:p>
    <w:p w14:paraId="5F7B40A8" w14:textId="40B4FA3C" w:rsidR="00F1320F" w:rsidRPr="009D45B9" w:rsidRDefault="00C912A2" w:rsidP="009D45B9">
      <w:pPr>
        <w:pStyle w:val="ab"/>
        <w:spacing w:before="0" w:beforeAutospacing="0" w:after="0" w:afterAutospacing="0" w:line="360" w:lineRule="auto"/>
        <w:ind w:firstLineChars="200" w:firstLine="420"/>
        <w:rPr>
          <w:rFonts w:ascii="Times New Roman" w:hAnsi="Times New Roman"/>
          <w:bCs/>
          <w:kern w:val="2"/>
          <w:sz w:val="21"/>
          <w:szCs w:val="21"/>
        </w:rPr>
      </w:pPr>
      <w:r w:rsidRPr="009D45B9">
        <w:rPr>
          <w:rFonts w:ascii="Times New Roman" w:hAnsi="Times New Roman" w:hint="eastAsia"/>
          <w:bCs/>
          <w:kern w:val="2"/>
          <w:sz w:val="21"/>
          <w:szCs w:val="21"/>
        </w:rPr>
        <w:t>硕士研究生的学制为</w:t>
      </w:r>
      <w:r w:rsidR="00AB7B18" w:rsidRPr="009D45B9">
        <w:rPr>
          <w:rFonts w:ascii="Times New Roman" w:hAnsi="Times New Roman"/>
          <w:bCs/>
          <w:kern w:val="2"/>
          <w:sz w:val="21"/>
          <w:szCs w:val="21"/>
        </w:rPr>
        <w:t>3</w:t>
      </w:r>
      <w:r w:rsidRPr="009D45B9">
        <w:rPr>
          <w:rFonts w:ascii="Times New Roman" w:hAnsi="Times New Roman" w:hint="eastAsia"/>
          <w:bCs/>
          <w:kern w:val="2"/>
          <w:sz w:val="21"/>
          <w:szCs w:val="21"/>
        </w:rPr>
        <w:t>年；</w:t>
      </w:r>
      <w:proofErr w:type="gramStart"/>
      <w:r w:rsidRPr="009D45B9">
        <w:rPr>
          <w:rFonts w:ascii="Times New Roman" w:hAnsi="Times New Roman" w:hint="eastAsia"/>
          <w:bCs/>
          <w:kern w:val="2"/>
          <w:sz w:val="21"/>
          <w:szCs w:val="21"/>
        </w:rPr>
        <w:t>普博生</w:t>
      </w:r>
      <w:proofErr w:type="gramEnd"/>
      <w:r w:rsidRPr="009D45B9">
        <w:rPr>
          <w:rFonts w:ascii="Times New Roman" w:hAnsi="Times New Roman" w:hint="eastAsia"/>
          <w:bCs/>
          <w:kern w:val="2"/>
          <w:sz w:val="21"/>
          <w:szCs w:val="21"/>
        </w:rPr>
        <w:t>的学制为</w:t>
      </w:r>
      <w:r w:rsidR="00676032" w:rsidRPr="009D45B9">
        <w:rPr>
          <w:rFonts w:ascii="Times New Roman" w:hAnsi="Times New Roman"/>
          <w:bCs/>
          <w:kern w:val="2"/>
          <w:sz w:val="21"/>
          <w:szCs w:val="21"/>
        </w:rPr>
        <w:t>4</w:t>
      </w:r>
      <w:r w:rsidRPr="009D45B9">
        <w:rPr>
          <w:rFonts w:ascii="Times New Roman" w:hAnsi="Times New Roman" w:hint="eastAsia"/>
          <w:bCs/>
          <w:kern w:val="2"/>
          <w:sz w:val="21"/>
          <w:szCs w:val="21"/>
        </w:rPr>
        <w:t>年；</w:t>
      </w:r>
      <w:proofErr w:type="gramStart"/>
      <w:r w:rsidRPr="009D45B9">
        <w:rPr>
          <w:rFonts w:ascii="Times New Roman" w:hAnsi="Times New Roman" w:hint="eastAsia"/>
          <w:bCs/>
          <w:kern w:val="2"/>
          <w:sz w:val="21"/>
          <w:szCs w:val="21"/>
        </w:rPr>
        <w:t>直博生</w:t>
      </w:r>
      <w:proofErr w:type="gramEnd"/>
      <w:r w:rsidRPr="009D45B9">
        <w:rPr>
          <w:rFonts w:ascii="Times New Roman" w:hAnsi="Times New Roman" w:hint="eastAsia"/>
          <w:bCs/>
          <w:kern w:val="2"/>
          <w:sz w:val="21"/>
          <w:szCs w:val="21"/>
        </w:rPr>
        <w:t>学制为</w:t>
      </w:r>
      <w:r w:rsidRPr="009D45B9">
        <w:rPr>
          <w:rFonts w:ascii="Times New Roman" w:hAnsi="Times New Roman"/>
          <w:bCs/>
          <w:kern w:val="2"/>
          <w:sz w:val="21"/>
          <w:szCs w:val="21"/>
        </w:rPr>
        <w:t>5</w:t>
      </w:r>
      <w:r w:rsidRPr="009D45B9">
        <w:rPr>
          <w:rFonts w:ascii="Times New Roman" w:hAnsi="Times New Roman" w:hint="eastAsia"/>
          <w:bCs/>
          <w:kern w:val="2"/>
          <w:sz w:val="21"/>
          <w:szCs w:val="21"/>
        </w:rPr>
        <w:t>年。</w:t>
      </w:r>
    </w:p>
    <w:p w14:paraId="45A98079" w14:textId="77777777" w:rsidR="00F101A4" w:rsidRDefault="00C912A2" w:rsidP="009D45B9">
      <w:pPr>
        <w:pStyle w:val="ab"/>
        <w:spacing w:before="0" w:beforeAutospacing="0" w:after="0" w:afterAutospacing="0" w:line="360" w:lineRule="auto"/>
        <w:ind w:firstLineChars="200" w:firstLine="420"/>
        <w:rPr>
          <w:rFonts w:ascii="Times New Roman" w:hAnsi="Times New Roman"/>
          <w:bCs/>
          <w:kern w:val="2"/>
          <w:sz w:val="21"/>
          <w:szCs w:val="21"/>
        </w:rPr>
      </w:pPr>
      <w:r w:rsidRPr="009D45B9">
        <w:rPr>
          <w:rFonts w:ascii="Times New Roman" w:hAnsi="Times New Roman" w:hint="eastAsia"/>
          <w:bCs/>
          <w:kern w:val="2"/>
          <w:sz w:val="21"/>
          <w:szCs w:val="21"/>
        </w:rPr>
        <w:t>研究生在学制内不能完成学业的，可申请延长学习年限（以下简称延期），最长修业年限的情况为：</w:t>
      </w:r>
    </w:p>
    <w:p w14:paraId="6C5DE962" w14:textId="77777777" w:rsidR="00F101A4" w:rsidRDefault="00F101A4" w:rsidP="00F101A4">
      <w:pPr>
        <w:pStyle w:val="ab"/>
        <w:spacing w:before="0" w:beforeAutospacing="0" w:after="0" w:afterAutospacing="0" w:line="360" w:lineRule="auto"/>
        <w:ind w:firstLineChars="200" w:firstLine="420"/>
        <w:rPr>
          <w:rFonts w:ascii="Times New Roman" w:hAnsi="Times New Roman"/>
          <w:bCs/>
          <w:kern w:val="2"/>
          <w:sz w:val="21"/>
          <w:szCs w:val="21"/>
        </w:rPr>
      </w:pPr>
      <w:r>
        <w:rPr>
          <w:rFonts w:ascii="Times New Roman" w:hAnsi="Times New Roman" w:hint="eastAsia"/>
          <w:bCs/>
          <w:kern w:val="2"/>
          <w:sz w:val="21"/>
          <w:szCs w:val="21"/>
        </w:rPr>
        <w:lastRenderedPageBreak/>
        <w:t>全日制</w:t>
      </w:r>
      <w:r w:rsidR="00C912A2" w:rsidRPr="009D45B9">
        <w:rPr>
          <w:rFonts w:ascii="Times New Roman" w:hAnsi="Times New Roman" w:hint="eastAsia"/>
          <w:bCs/>
          <w:kern w:val="2"/>
          <w:sz w:val="21"/>
          <w:szCs w:val="21"/>
        </w:rPr>
        <w:t>普博、直博、硕博连读</w:t>
      </w:r>
      <w:r w:rsidR="00C912A2" w:rsidRPr="009D45B9">
        <w:rPr>
          <w:rFonts w:ascii="Times New Roman" w:hAnsi="Times New Roman"/>
          <w:bCs/>
          <w:kern w:val="2"/>
          <w:sz w:val="21"/>
          <w:szCs w:val="21"/>
        </w:rPr>
        <w:t xml:space="preserve">    </w:t>
      </w:r>
      <w:r w:rsidR="00C912A2" w:rsidRPr="009D45B9">
        <w:rPr>
          <w:rFonts w:ascii="Times New Roman" w:hAnsi="Times New Roman" w:hint="eastAsia"/>
          <w:bCs/>
          <w:kern w:val="2"/>
          <w:sz w:val="21"/>
          <w:szCs w:val="21"/>
        </w:rPr>
        <w:t>学制</w:t>
      </w:r>
      <w:r w:rsidR="00F84EB8" w:rsidRPr="009D45B9">
        <w:rPr>
          <w:rFonts w:ascii="Times New Roman" w:hAnsi="Times New Roman"/>
          <w:bCs/>
          <w:kern w:val="2"/>
          <w:sz w:val="21"/>
          <w:szCs w:val="21"/>
        </w:rPr>
        <w:t>+2</w:t>
      </w:r>
      <w:r w:rsidR="00676032" w:rsidRPr="009D45B9">
        <w:rPr>
          <w:rFonts w:ascii="Times New Roman" w:hAnsi="Times New Roman"/>
          <w:bCs/>
          <w:kern w:val="2"/>
          <w:sz w:val="21"/>
          <w:szCs w:val="21"/>
        </w:rPr>
        <w:t xml:space="preserve"> </w:t>
      </w:r>
      <w:r w:rsidR="00732CE4">
        <w:rPr>
          <w:rFonts w:ascii="Times New Roman" w:hAnsi="Times New Roman" w:hint="eastAsia"/>
          <w:bCs/>
          <w:kern w:val="2"/>
          <w:sz w:val="21"/>
          <w:szCs w:val="21"/>
        </w:rPr>
        <w:t>；</w:t>
      </w:r>
      <w:r w:rsidR="00732CE4">
        <w:rPr>
          <w:rFonts w:ascii="Times New Roman" w:hAnsi="Times New Roman" w:hint="eastAsia"/>
          <w:bCs/>
          <w:kern w:val="2"/>
          <w:sz w:val="21"/>
          <w:szCs w:val="21"/>
        </w:rPr>
        <w:t xml:space="preserve"> </w:t>
      </w:r>
      <w:r w:rsidR="00732CE4">
        <w:rPr>
          <w:rFonts w:ascii="Times New Roman" w:hAnsi="Times New Roman"/>
          <w:bCs/>
          <w:kern w:val="2"/>
          <w:sz w:val="21"/>
          <w:szCs w:val="21"/>
        </w:rPr>
        <w:t xml:space="preserve"> </w:t>
      </w:r>
      <w:r>
        <w:rPr>
          <w:rFonts w:ascii="Times New Roman" w:hAnsi="Times New Roman"/>
          <w:bCs/>
          <w:kern w:val="2"/>
          <w:sz w:val="21"/>
          <w:szCs w:val="21"/>
        </w:rPr>
        <w:t xml:space="preserve">    </w:t>
      </w:r>
      <w:r w:rsidR="00732CE4">
        <w:rPr>
          <w:rFonts w:ascii="Times New Roman" w:hAnsi="Times New Roman" w:hint="eastAsia"/>
          <w:bCs/>
          <w:kern w:val="2"/>
          <w:sz w:val="21"/>
          <w:szCs w:val="21"/>
        </w:rPr>
        <w:t>非</w:t>
      </w:r>
      <w:proofErr w:type="gramStart"/>
      <w:r w:rsidR="00732CE4">
        <w:rPr>
          <w:rFonts w:ascii="Times New Roman" w:hAnsi="Times New Roman" w:hint="eastAsia"/>
          <w:bCs/>
          <w:kern w:val="2"/>
          <w:sz w:val="21"/>
          <w:szCs w:val="21"/>
        </w:rPr>
        <w:t>全日制</w:t>
      </w:r>
      <w:r w:rsidR="00732CE4" w:rsidRPr="00B63566">
        <w:rPr>
          <w:rFonts w:ascii="Times New Roman" w:hAnsi="Times New Roman" w:hint="eastAsia"/>
          <w:bCs/>
          <w:kern w:val="2"/>
          <w:sz w:val="21"/>
          <w:szCs w:val="21"/>
        </w:rPr>
        <w:t>普博</w:t>
      </w:r>
      <w:proofErr w:type="gramEnd"/>
      <w:r w:rsidR="00732CE4">
        <w:rPr>
          <w:rFonts w:ascii="Times New Roman" w:hAnsi="Times New Roman" w:hint="eastAsia"/>
          <w:bCs/>
          <w:kern w:val="2"/>
          <w:sz w:val="21"/>
          <w:szCs w:val="21"/>
        </w:rPr>
        <w:t xml:space="preserve"> </w:t>
      </w:r>
      <w:r w:rsidR="00732CE4">
        <w:rPr>
          <w:rFonts w:ascii="Times New Roman" w:hAnsi="Times New Roman"/>
          <w:bCs/>
          <w:kern w:val="2"/>
          <w:sz w:val="21"/>
          <w:szCs w:val="21"/>
        </w:rPr>
        <w:t xml:space="preserve"> </w:t>
      </w:r>
      <w:r w:rsidR="00732CE4" w:rsidRPr="00B63566">
        <w:rPr>
          <w:rFonts w:ascii="Times New Roman" w:hAnsi="Times New Roman" w:hint="eastAsia"/>
          <w:bCs/>
          <w:kern w:val="2"/>
          <w:sz w:val="21"/>
          <w:szCs w:val="21"/>
        </w:rPr>
        <w:t>学制</w:t>
      </w:r>
      <w:r w:rsidR="00732CE4" w:rsidRPr="00B63566">
        <w:rPr>
          <w:rFonts w:ascii="Times New Roman" w:hAnsi="Times New Roman"/>
          <w:bCs/>
          <w:kern w:val="2"/>
          <w:sz w:val="21"/>
          <w:szCs w:val="21"/>
        </w:rPr>
        <w:t>+</w:t>
      </w:r>
      <w:r w:rsidR="00732CE4">
        <w:rPr>
          <w:rFonts w:ascii="Times New Roman" w:hAnsi="Times New Roman"/>
          <w:bCs/>
          <w:kern w:val="2"/>
          <w:sz w:val="21"/>
          <w:szCs w:val="21"/>
        </w:rPr>
        <w:t>3</w:t>
      </w:r>
      <w:r>
        <w:rPr>
          <w:rFonts w:ascii="Times New Roman" w:hAnsi="Times New Roman" w:hint="eastAsia"/>
          <w:bCs/>
          <w:kern w:val="2"/>
          <w:sz w:val="21"/>
          <w:szCs w:val="21"/>
        </w:rPr>
        <w:t xml:space="preserve"> </w:t>
      </w:r>
      <w:r>
        <w:rPr>
          <w:rFonts w:ascii="Times New Roman" w:hAnsi="Times New Roman"/>
          <w:bCs/>
          <w:kern w:val="2"/>
          <w:sz w:val="21"/>
          <w:szCs w:val="21"/>
        </w:rPr>
        <w:t xml:space="preserve"> </w:t>
      </w:r>
    </w:p>
    <w:p w14:paraId="57C7498F" w14:textId="4681C369" w:rsidR="00F1320F" w:rsidRDefault="00F101A4" w:rsidP="00F101A4">
      <w:pPr>
        <w:pStyle w:val="ab"/>
        <w:spacing w:before="0" w:beforeAutospacing="0" w:after="0" w:afterAutospacing="0" w:line="360" w:lineRule="auto"/>
        <w:ind w:firstLineChars="200" w:firstLine="420"/>
        <w:rPr>
          <w:rFonts w:ascii="Times New Roman" w:hAnsi="Times New Roman"/>
          <w:bCs/>
          <w:kern w:val="2"/>
          <w:sz w:val="21"/>
          <w:szCs w:val="21"/>
        </w:rPr>
      </w:pPr>
      <w:r>
        <w:rPr>
          <w:rFonts w:ascii="Times New Roman" w:hAnsi="Times New Roman" w:hint="eastAsia"/>
          <w:bCs/>
          <w:kern w:val="2"/>
          <w:sz w:val="21"/>
          <w:szCs w:val="21"/>
        </w:rPr>
        <w:t>全日制</w:t>
      </w:r>
      <w:r w:rsidR="00C912A2" w:rsidRPr="009D45B9">
        <w:rPr>
          <w:rFonts w:ascii="Times New Roman" w:hAnsi="Times New Roman"/>
          <w:bCs/>
          <w:kern w:val="2"/>
          <w:sz w:val="21"/>
          <w:szCs w:val="21"/>
        </w:rPr>
        <w:t>硕士生</w:t>
      </w:r>
      <w:r w:rsidR="00C912A2" w:rsidRPr="009D45B9">
        <w:rPr>
          <w:rFonts w:ascii="Times New Roman" w:hAnsi="Times New Roman"/>
          <w:bCs/>
          <w:kern w:val="2"/>
          <w:sz w:val="21"/>
          <w:szCs w:val="21"/>
        </w:rPr>
        <w:t xml:space="preserve">   </w:t>
      </w:r>
      <w:r w:rsidR="00FE5AAF" w:rsidRPr="00CA4CC6">
        <w:rPr>
          <w:rFonts w:ascii="Times New Roman" w:hAnsi="Times New Roman"/>
          <w:bCs/>
          <w:kern w:val="2"/>
          <w:sz w:val="21"/>
          <w:szCs w:val="21"/>
        </w:rPr>
        <w:t xml:space="preserve"> </w:t>
      </w:r>
      <w:r>
        <w:rPr>
          <w:rFonts w:ascii="Times New Roman" w:hAnsi="Times New Roman"/>
          <w:bCs/>
          <w:kern w:val="2"/>
          <w:sz w:val="21"/>
          <w:szCs w:val="21"/>
        </w:rPr>
        <w:t xml:space="preserve">              </w:t>
      </w:r>
      <w:r w:rsidR="00C912A2" w:rsidRPr="009D45B9">
        <w:rPr>
          <w:rFonts w:ascii="Times New Roman" w:hAnsi="Times New Roman"/>
          <w:bCs/>
          <w:kern w:val="2"/>
          <w:sz w:val="21"/>
          <w:szCs w:val="21"/>
        </w:rPr>
        <w:t>学制</w:t>
      </w:r>
      <w:r w:rsidR="00F84EB8" w:rsidRPr="009D45B9">
        <w:rPr>
          <w:rFonts w:ascii="Times New Roman" w:hAnsi="Times New Roman"/>
          <w:bCs/>
          <w:kern w:val="2"/>
          <w:sz w:val="21"/>
          <w:szCs w:val="21"/>
        </w:rPr>
        <w:t>+1</w:t>
      </w:r>
      <w:r w:rsidR="00732CE4">
        <w:rPr>
          <w:rFonts w:ascii="Times New Roman" w:hAnsi="Times New Roman"/>
          <w:bCs/>
          <w:kern w:val="2"/>
          <w:sz w:val="21"/>
          <w:szCs w:val="21"/>
        </w:rPr>
        <w:t xml:space="preserve"> </w:t>
      </w:r>
      <w:r w:rsidR="00732CE4">
        <w:rPr>
          <w:rFonts w:ascii="Times New Roman" w:hAnsi="Times New Roman" w:hint="eastAsia"/>
          <w:bCs/>
          <w:kern w:val="2"/>
          <w:sz w:val="21"/>
          <w:szCs w:val="21"/>
        </w:rPr>
        <w:t>；</w:t>
      </w:r>
      <w:r w:rsidR="00732CE4">
        <w:rPr>
          <w:rFonts w:ascii="Times New Roman" w:hAnsi="Times New Roman" w:hint="eastAsia"/>
          <w:bCs/>
          <w:kern w:val="2"/>
          <w:sz w:val="21"/>
          <w:szCs w:val="21"/>
        </w:rPr>
        <w:t xml:space="preserve"> </w:t>
      </w:r>
      <w:r w:rsidR="00732CE4">
        <w:rPr>
          <w:rFonts w:ascii="Times New Roman" w:hAnsi="Times New Roman"/>
          <w:bCs/>
          <w:kern w:val="2"/>
          <w:sz w:val="21"/>
          <w:szCs w:val="21"/>
        </w:rPr>
        <w:t xml:space="preserve"> </w:t>
      </w:r>
      <w:r>
        <w:rPr>
          <w:rFonts w:ascii="Times New Roman" w:hAnsi="Times New Roman"/>
          <w:bCs/>
          <w:kern w:val="2"/>
          <w:sz w:val="21"/>
          <w:szCs w:val="21"/>
        </w:rPr>
        <w:t xml:space="preserve">   </w:t>
      </w:r>
      <w:r w:rsidR="00732CE4">
        <w:rPr>
          <w:rFonts w:ascii="Times New Roman" w:hAnsi="Times New Roman" w:hint="eastAsia"/>
          <w:bCs/>
          <w:kern w:val="2"/>
          <w:sz w:val="21"/>
          <w:szCs w:val="21"/>
        </w:rPr>
        <w:t>非全日制</w:t>
      </w:r>
      <w:r w:rsidR="00732CE4" w:rsidRPr="00B63566">
        <w:rPr>
          <w:rFonts w:ascii="Times New Roman" w:hAnsi="Times New Roman"/>
          <w:bCs/>
          <w:kern w:val="2"/>
          <w:sz w:val="21"/>
          <w:szCs w:val="21"/>
        </w:rPr>
        <w:t>硕士生</w:t>
      </w:r>
      <w:r w:rsidR="00732CE4">
        <w:rPr>
          <w:rFonts w:ascii="Times New Roman" w:hAnsi="Times New Roman" w:hint="eastAsia"/>
          <w:bCs/>
          <w:kern w:val="2"/>
          <w:sz w:val="21"/>
          <w:szCs w:val="21"/>
        </w:rPr>
        <w:t xml:space="preserve"> </w:t>
      </w:r>
      <w:r w:rsidR="00732CE4" w:rsidRPr="00B63566">
        <w:rPr>
          <w:rFonts w:ascii="Times New Roman" w:hAnsi="Times New Roman" w:hint="eastAsia"/>
          <w:bCs/>
          <w:kern w:val="2"/>
          <w:sz w:val="21"/>
          <w:szCs w:val="21"/>
        </w:rPr>
        <w:t>学制</w:t>
      </w:r>
      <w:r w:rsidR="00732CE4" w:rsidRPr="00B63566">
        <w:rPr>
          <w:rFonts w:ascii="Times New Roman" w:hAnsi="Times New Roman"/>
          <w:bCs/>
          <w:kern w:val="2"/>
          <w:sz w:val="21"/>
          <w:szCs w:val="21"/>
        </w:rPr>
        <w:t>+</w:t>
      </w:r>
      <w:r w:rsidR="00732CE4">
        <w:rPr>
          <w:rFonts w:ascii="Times New Roman" w:hAnsi="Times New Roman"/>
          <w:bCs/>
          <w:kern w:val="2"/>
          <w:sz w:val="21"/>
          <w:szCs w:val="21"/>
        </w:rPr>
        <w:t>2</w:t>
      </w:r>
    </w:p>
    <w:p w14:paraId="2EDCE6BC" w14:textId="69AB90CD" w:rsidR="00732CE4" w:rsidRPr="009D45B9" w:rsidRDefault="00732CE4" w:rsidP="009D45B9">
      <w:pPr>
        <w:pStyle w:val="ab"/>
        <w:spacing w:before="0" w:beforeAutospacing="0" w:after="0" w:afterAutospacing="0" w:line="360" w:lineRule="auto"/>
        <w:ind w:left="2520" w:firstLine="420"/>
        <w:rPr>
          <w:rFonts w:ascii="Times New Roman" w:hAnsi="Times New Roman"/>
          <w:bCs/>
          <w:kern w:val="2"/>
          <w:sz w:val="21"/>
          <w:szCs w:val="21"/>
        </w:rPr>
      </w:pPr>
    </w:p>
    <w:p w14:paraId="135DD1D0" w14:textId="30B3058B" w:rsidR="00C912A2" w:rsidRPr="009D45B9" w:rsidRDefault="00C912A2" w:rsidP="009D45B9">
      <w:pPr>
        <w:pStyle w:val="ab"/>
        <w:spacing w:before="0" w:beforeAutospacing="0" w:after="0" w:afterAutospacing="0" w:line="360" w:lineRule="auto"/>
        <w:ind w:firstLineChars="200" w:firstLine="420"/>
        <w:rPr>
          <w:rFonts w:ascii="Times New Roman" w:hAnsi="Times New Roman"/>
          <w:bCs/>
          <w:kern w:val="2"/>
          <w:sz w:val="21"/>
          <w:szCs w:val="21"/>
        </w:rPr>
      </w:pPr>
      <w:r w:rsidRPr="009D45B9">
        <w:rPr>
          <w:rFonts w:ascii="Times New Roman" w:hAnsi="Times New Roman" w:hint="eastAsia"/>
          <w:bCs/>
          <w:kern w:val="2"/>
          <w:sz w:val="21"/>
          <w:szCs w:val="21"/>
        </w:rPr>
        <w:t>在最长修业年限内，修满培养方案规定的课程学分且成绩合格，通过其他培养环节的考核，仅学位论文尚未完成或学位论文答辩未通过者，可申请结业，结业证签注时间起</w:t>
      </w:r>
      <w:r w:rsidR="00732CE4">
        <w:rPr>
          <w:rFonts w:ascii="Times New Roman" w:hAnsi="Times New Roman"/>
          <w:b/>
          <w:bCs/>
          <w:kern w:val="2"/>
          <w:sz w:val="21"/>
          <w:szCs w:val="21"/>
        </w:rPr>
        <w:t>4</w:t>
      </w:r>
      <w:r w:rsidRPr="009D45B9">
        <w:rPr>
          <w:rFonts w:ascii="Times New Roman" w:hAnsi="Times New Roman" w:hint="eastAsia"/>
          <w:bCs/>
          <w:kern w:val="2"/>
          <w:sz w:val="21"/>
          <w:szCs w:val="21"/>
        </w:rPr>
        <w:t>年内可申请一次答辩，答辩通过可换发毕业证和学位证。</w:t>
      </w:r>
    </w:p>
    <w:p w14:paraId="1EE7C329" w14:textId="77777777" w:rsidR="00A4192C" w:rsidRPr="00AB4989" w:rsidRDefault="00A10551" w:rsidP="009D45B9">
      <w:pPr>
        <w:spacing w:beforeLines="50" w:before="156" w:afterLines="50" w:after="156" w:line="360" w:lineRule="auto"/>
        <w:rPr>
          <w:rFonts w:asciiTheme="majorEastAsia" w:eastAsiaTheme="majorEastAsia" w:hAnsiTheme="majorEastAsia"/>
          <w:b/>
          <w:sz w:val="32"/>
          <w:szCs w:val="32"/>
        </w:rPr>
      </w:pPr>
      <w:bookmarkStart w:id="19" w:name="_Toc519149125"/>
      <w:r w:rsidRPr="00AB4989">
        <w:rPr>
          <w:rFonts w:asciiTheme="majorEastAsia" w:eastAsiaTheme="majorEastAsia" w:hAnsiTheme="majorEastAsia"/>
          <w:b/>
          <w:sz w:val="32"/>
          <w:szCs w:val="32"/>
        </w:rPr>
        <w:t>2.3.2</w:t>
      </w:r>
      <w:r w:rsidRPr="00AB4989">
        <w:rPr>
          <w:rFonts w:asciiTheme="majorEastAsia" w:eastAsiaTheme="majorEastAsia" w:hAnsiTheme="majorEastAsia" w:hint="eastAsia"/>
          <w:b/>
          <w:sz w:val="32"/>
          <w:szCs w:val="32"/>
        </w:rPr>
        <w:t>出国（境）手续</w:t>
      </w:r>
      <w:bookmarkEnd w:id="19"/>
    </w:p>
    <w:p w14:paraId="3C334074" w14:textId="3DE1DB90" w:rsidR="00A4192C" w:rsidRPr="00CA4CC6" w:rsidRDefault="00751944">
      <w:pPr>
        <w:pStyle w:val="ab"/>
        <w:spacing w:beforeLines="50" w:before="156" w:beforeAutospacing="0" w:afterLines="50" w:after="156" w:afterAutospacing="0" w:line="360" w:lineRule="auto"/>
        <w:rPr>
          <w:rFonts w:ascii="Times New Roman" w:hAnsi="Times New Roman"/>
          <w:bCs/>
          <w:kern w:val="2"/>
          <w:szCs w:val="21"/>
        </w:rPr>
      </w:pPr>
      <w:r w:rsidRPr="009D45B9">
        <w:rPr>
          <w:rFonts w:ascii="Times New Roman" w:hAnsi="Times New Roman" w:cstheme="minorBidi" w:hint="eastAsia"/>
          <w:b/>
          <w:bCs/>
          <w:kern w:val="2"/>
          <w:szCs w:val="32"/>
        </w:rPr>
        <w:t>一、</w:t>
      </w:r>
      <w:r w:rsidRPr="009D45B9">
        <w:rPr>
          <w:rFonts w:ascii="Times New Roman" w:cstheme="minorBidi" w:hint="eastAsia"/>
          <w:b/>
          <w:bCs/>
          <w:kern w:val="2"/>
        </w:rPr>
        <w:t>提交</w:t>
      </w:r>
      <w:r w:rsidRPr="009D45B9">
        <w:rPr>
          <w:rFonts w:ascii="Times New Roman" w:hAnsi="Times New Roman" w:cstheme="minorBidi" w:hint="eastAsia"/>
          <w:b/>
          <w:bCs/>
          <w:kern w:val="2"/>
        </w:rPr>
        <w:t>出国（境）申请</w:t>
      </w:r>
    </w:p>
    <w:p w14:paraId="1146CA65" w14:textId="1D4A0875" w:rsidR="00751944" w:rsidRPr="009D45B9" w:rsidRDefault="00751944" w:rsidP="009D45B9">
      <w:pPr>
        <w:pStyle w:val="ab"/>
        <w:spacing w:before="0" w:beforeAutospacing="0" w:after="0" w:afterAutospacing="0" w:line="360" w:lineRule="auto"/>
        <w:ind w:firstLineChars="200" w:firstLine="420"/>
        <w:rPr>
          <w:rFonts w:ascii="Times New Roman" w:hAnsi="Times New Roman"/>
          <w:bCs/>
          <w:kern w:val="2"/>
          <w:sz w:val="21"/>
          <w:szCs w:val="21"/>
        </w:rPr>
      </w:pPr>
      <w:r w:rsidRPr="009D45B9">
        <w:rPr>
          <w:rFonts w:ascii="Times New Roman" w:hAnsi="Times New Roman" w:hint="eastAsia"/>
          <w:bCs/>
          <w:kern w:val="2"/>
          <w:sz w:val="21"/>
          <w:szCs w:val="21"/>
        </w:rPr>
        <w:t>（一）申请人原则上应在派出前至少</w:t>
      </w:r>
      <w:r w:rsidRPr="009D45B9">
        <w:rPr>
          <w:rFonts w:ascii="Times New Roman" w:hAnsi="Times New Roman"/>
          <w:bCs/>
          <w:kern w:val="2"/>
          <w:sz w:val="21"/>
          <w:szCs w:val="21"/>
        </w:rPr>
        <w:t>1</w:t>
      </w:r>
      <w:r w:rsidRPr="009D45B9">
        <w:rPr>
          <w:rFonts w:ascii="Times New Roman" w:hAnsi="Times New Roman" w:hint="eastAsia"/>
          <w:bCs/>
          <w:kern w:val="2"/>
          <w:sz w:val="21"/>
          <w:szCs w:val="21"/>
        </w:rPr>
        <w:t>个月前完成学校研究生因公出国（境）申请的审批手续，以便预留充裕时间办理后续的签证申请等派出手续。申请人登陆</w:t>
      </w:r>
      <w:hyperlink r:id="rId18" w:tgtFrame="_blank" w:history="1">
        <w:r w:rsidRPr="009D45B9">
          <w:rPr>
            <w:rFonts w:ascii="Times New Roman" w:hint="eastAsia"/>
            <w:bCs/>
            <w:kern w:val="2"/>
            <w:sz w:val="21"/>
            <w:szCs w:val="21"/>
          </w:rPr>
          <w:t>浙江大学研究生管理信息系统</w:t>
        </w:r>
        <w:r w:rsidRPr="009D45B9">
          <w:rPr>
            <w:rFonts w:ascii="Times New Roman" w:hAnsi="Times New Roman" w:hint="eastAsia"/>
            <w:bCs/>
            <w:kern w:val="2"/>
            <w:sz w:val="21"/>
            <w:szCs w:val="21"/>
          </w:rPr>
          <w:t>（以下简称“学校系统”，网址：</w:t>
        </w:r>
        <w:r w:rsidRPr="009D45B9">
          <w:rPr>
            <w:bCs/>
            <w:kern w:val="2"/>
            <w:sz w:val="21"/>
            <w:szCs w:val="21"/>
          </w:rPr>
          <w:t>https://yjsy.zju.edu.cn/</w:t>
        </w:r>
        <w:r w:rsidRPr="009D45B9">
          <w:rPr>
            <w:rFonts w:ascii="Times New Roman" w:hAnsi="Times New Roman" w:hint="eastAsia"/>
            <w:bCs/>
            <w:kern w:val="2"/>
            <w:sz w:val="21"/>
            <w:szCs w:val="21"/>
          </w:rPr>
          <w:t>）</w:t>
        </w:r>
      </w:hyperlink>
      <w:r w:rsidRPr="009D45B9">
        <w:rPr>
          <w:rFonts w:ascii="Times New Roman" w:hAnsi="Times New Roman" w:hint="eastAsia"/>
          <w:bCs/>
          <w:kern w:val="2"/>
          <w:sz w:val="21"/>
          <w:szCs w:val="21"/>
        </w:rPr>
        <w:t>，在应用中心</w:t>
      </w:r>
      <w:r w:rsidRPr="009D45B9">
        <w:rPr>
          <w:rFonts w:ascii="Times New Roman" w:hAnsi="Times New Roman"/>
          <w:bCs/>
          <w:kern w:val="2"/>
          <w:sz w:val="21"/>
          <w:szCs w:val="21"/>
        </w:rPr>
        <w:t>-</w:t>
      </w:r>
      <w:r w:rsidRPr="009D45B9">
        <w:rPr>
          <w:rFonts w:ascii="Times New Roman" w:hAnsi="Times New Roman" w:hint="eastAsia"/>
          <w:bCs/>
          <w:kern w:val="2"/>
          <w:sz w:val="21"/>
          <w:szCs w:val="21"/>
        </w:rPr>
        <w:t>因公出国（境）</w:t>
      </w:r>
      <w:r w:rsidRPr="009D45B9">
        <w:rPr>
          <w:bCs/>
          <w:kern w:val="2"/>
          <w:sz w:val="21"/>
          <w:szCs w:val="21"/>
        </w:rPr>
        <w:t>-</w:t>
      </w:r>
      <w:r w:rsidR="00FE5AAF" w:rsidRPr="009D45B9">
        <w:rPr>
          <w:rFonts w:ascii="Times New Roman" w:hAnsi="Times New Roman" w:hint="eastAsia"/>
          <w:bCs/>
          <w:kern w:val="2"/>
          <w:sz w:val="21"/>
          <w:szCs w:val="21"/>
        </w:rPr>
        <w:t>出国（境）申请</w:t>
      </w:r>
      <w:r w:rsidRPr="009D45B9">
        <w:rPr>
          <w:rFonts w:ascii="Times New Roman" w:hAnsi="Times New Roman" w:hint="eastAsia"/>
          <w:bCs/>
          <w:kern w:val="2"/>
          <w:sz w:val="21"/>
          <w:szCs w:val="21"/>
        </w:rPr>
        <w:t>，填写信息，附件上传（</w:t>
      </w:r>
      <w:r w:rsidRPr="009D45B9">
        <w:rPr>
          <w:rFonts w:ascii="Times New Roman" w:hAnsi="Times New Roman"/>
          <w:bCs/>
          <w:kern w:val="2"/>
          <w:sz w:val="21"/>
          <w:szCs w:val="21"/>
        </w:rPr>
        <w:t>1</w:t>
      </w:r>
      <w:r w:rsidRPr="009D45B9">
        <w:rPr>
          <w:rFonts w:ascii="Times New Roman" w:hAnsi="Times New Roman" w:hint="eastAsia"/>
          <w:bCs/>
          <w:kern w:val="2"/>
          <w:sz w:val="21"/>
          <w:szCs w:val="21"/>
        </w:rPr>
        <w:t>）邀请信扫描件、</w:t>
      </w:r>
      <w:r w:rsidR="00FE5AAF" w:rsidRPr="009D45B9">
        <w:rPr>
          <w:rFonts w:ascii="Times New Roman" w:hAnsi="Times New Roman" w:hint="eastAsia"/>
          <w:bCs/>
          <w:kern w:val="2"/>
          <w:sz w:val="21"/>
          <w:szCs w:val="21"/>
        </w:rPr>
        <w:t>（</w:t>
      </w:r>
      <w:r w:rsidRPr="009D45B9">
        <w:rPr>
          <w:rFonts w:ascii="Times New Roman" w:hAnsi="Times New Roman"/>
          <w:bCs/>
          <w:kern w:val="2"/>
          <w:sz w:val="21"/>
          <w:szCs w:val="21"/>
        </w:rPr>
        <w:t>2</w:t>
      </w:r>
      <w:r w:rsidRPr="009D45B9">
        <w:rPr>
          <w:rFonts w:ascii="Times New Roman" w:hAnsi="Times New Roman" w:hint="eastAsia"/>
          <w:bCs/>
          <w:kern w:val="2"/>
          <w:sz w:val="21"/>
          <w:szCs w:val="21"/>
        </w:rPr>
        <w:t>）学习计划（外文）（</w:t>
      </w:r>
      <w:r w:rsidRPr="009D45B9">
        <w:rPr>
          <w:rFonts w:ascii="Times New Roman" w:hAnsi="Times New Roman"/>
          <w:bCs/>
          <w:kern w:val="2"/>
          <w:sz w:val="21"/>
          <w:szCs w:val="21"/>
        </w:rPr>
        <w:t>90</w:t>
      </w:r>
      <w:r w:rsidRPr="009D45B9">
        <w:rPr>
          <w:rFonts w:ascii="Times New Roman" w:hAnsi="Times New Roman" w:hint="eastAsia"/>
          <w:bCs/>
          <w:kern w:val="2"/>
          <w:sz w:val="21"/>
          <w:szCs w:val="21"/>
        </w:rPr>
        <w:t>天及以上的出访须上传）、（</w:t>
      </w:r>
      <w:r w:rsidRPr="009D45B9">
        <w:rPr>
          <w:rFonts w:ascii="Times New Roman" w:hAnsi="Times New Roman"/>
          <w:bCs/>
          <w:kern w:val="2"/>
          <w:sz w:val="21"/>
          <w:szCs w:val="21"/>
        </w:rPr>
        <w:t>3</w:t>
      </w:r>
      <w:r w:rsidRPr="009D45B9">
        <w:rPr>
          <w:rFonts w:ascii="Times New Roman" w:hAnsi="Times New Roman" w:hint="eastAsia"/>
          <w:bCs/>
          <w:kern w:val="2"/>
          <w:sz w:val="21"/>
          <w:szCs w:val="21"/>
        </w:rPr>
        <w:t>）招生或联合培养协议复印件及单位同意派出函（招生或联合培养协议书中工作单位或联合培养单位为签约方的研究生须上传），提交申请。出国（境）申请审批通过并完成行前教育后，申请人应严格按照批准期限出行。</w:t>
      </w:r>
    </w:p>
    <w:p w14:paraId="63CF3026" w14:textId="4A42BF4A" w:rsidR="00751944" w:rsidRPr="009D45B9" w:rsidRDefault="00751944" w:rsidP="009D45B9">
      <w:pPr>
        <w:pStyle w:val="ab"/>
        <w:spacing w:beforeLines="50" w:before="156" w:beforeAutospacing="0" w:afterLines="50" w:after="156" w:afterAutospacing="0" w:line="360" w:lineRule="auto"/>
        <w:rPr>
          <w:rFonts w:ascii="Times New Roman" w:hAnsi="Times New Roman" w:cstheme="minorBidi"/>
          <w:b/>
          <w:bCs/>
          <w:kern w:val="2"/>
          <w:szCs w:val="32"/>
        </w:rPr>
      </w:pPr>
      <w:r w:rsidRPr="009D45B9">
        <w:rPr>
          <w:rFonts w:ascii="Times New Roman" w:hAnsi="Times New Roman" w:cstheme="minorBidi" w:hint="eastAsia"/>
          <w:b/>
          <w:bCs/>
          <w:kern w:val="2"/>
          <w:szCs w:val="32"/>
        </w:rPr>
        <w:t>二、审批流程</w:t>
      </w:r>
    </w:p>
    <w:p w14:paraId="1E770922" w14:textId="77777777" w:rsidR="00751944" w:rsidRPr="009D45B9" w:rsidRDefault="00751944" w:rsidP="009D45B9">
      <w:pPr>
        <w:spacing w:line="360" w:lineRule="auto"/>
        <w:ind w:firstLineChars="200" w:firstLine="420"/>
        <w:rPr>
          <w:rFonts w:ascii="Times New Roman" w:eastAsia="宋体" w:hAnsi="Times New Roman"/>
        </w:rPr>
      </w:pPr>
      <w:r w:rsidRPr="009D45B9">
        <w:rPr>
          <w:rFonts w:ascii="Times New Roman" w:eastAsia="宋体" w:hAnsi="Times New Roman" w:hint="eastAsia"/>
        </w:rPr>
        <w:t>一般审批流程：学生</w:t>
      </w:r>
      <w:r w:rsidRPr="009D45B9">
        <w:rPr>
          <w:rFonts w:ascii="Times New Roman" w:eastAsia="宋体" w:hAnsi="Times New Roman"/>
        </w:rPr>
        <w:t>-</w:t>
      </w:r>
      <w:r w:rsidRPr="009D45B9">
        <w:rPr>
          <w:rFonts w:ascii="Times New Roman" w:eastAsia="宋体" w:hAnsi="Times New Roman"/>
        </w:rPr>
        <w:t>导师</w:t>
      </w:r>
      <w:r w:rsidRPr="009D45B9">
        <w:rPr>
          <w:rFonts w:ascii="Times New Roman" w:eastAsia="宋体" w:hAnsi="Times New Roman"/>
        </w:rPr>
        <w:t>-</w:t>
      </w:r>
      <w:r w:rsidRPr="009D45B9">
        <w:rPr>
          <w:rFonts w:ascii="Times New Roman" w:eastAsia="宋体" w:hAnsi="Times New Roman"/>
        </w:rPr>
        <w:t>学院研究生科</w:t>
      </w:r>
      <w:r w:rsidRPr="009D45B9">
        <w:rPr>
          <w:rFonts w:ascii="Times New Roman" w:eastAsia="宋体" w:hAnsi="Times New Roman"/>
        </w:rPr>
        <w:t>-</w:t>
      </w:r>
      <w:r w:rsidRPr="009D45B9">
        <w:rPr>
          <w:rFonts w:ascii="Times New Roman" w:eastAsia="宋体" w:hAnsi="Times New Roman" w:hint="eastAsia"/>
        </w:rPr>
        <w:t>（行前教育负责人）</w:t>
      </w:r>
      <w:r w:rsidRPr="009D45B9">
        <w:rPr>
          <w:rFonts w:ascii="Times New Roman" w:eastAsia="宋体" w:hAnsi="Times New Roman"/>
        </w:rPr>
        <w:t>-</w:t>
      </w:r>
      <w:r w:rsidRPr="009D45B9">
        <w:rPr>
          <w:rFonts w:ascii="Times New Roman" w:eastAsia="宋体" w:hAnsi="Times New Roman" w:hint="eastAsia"/>
        </w:rPr>
        <w:t>学院行政负责人</w:t>
      </w:r>
      <w:r w:rsidRPr="009D45B9">
        <w:rPr>
          <w:rFonts w:ascii="Times New Roman" w:eastAsia="宋体" w:hAnsi="Times New Roman"/>
        </w:rPr>
        <w:t>-</w:t>
      </w:r>
      <w:r w:rsidRPr="009D45B9">
        <w:rPr>
          <w:rFonts w:ascii="Times New Roman" w:eastAsia="宋体" w:hAnsi="Times New Roman"/>
        </w:rPr>
        <w:t>学院党委负责人。</w:t>
      </w:r>
    </w:p>
    <w:p w14:paraId="57A62355" w14:textId="77777777" w:rsidR="00751944" w:rsidRPr="009D45B9" w:rsidRDefault="00751944" w:rsidP="009D45B9">
      <w:pPr>
        <w:spacing w:line="360" w:lineRule="auto"/>
        <w:ind w:firstLineChars="200" w:firstLine="420"/>
        <w:rPr>
          <w:rFonts w:ascii="Times New Roman" w:eastAsia="宋体" w:hAnsi="Times New Roman"/>
        </w:rPr>
      </w:pPr>
      <w:r w:rsidRPr="009D45B9">
        <w:rPr>
          <w:rFonts w:ascii="Times New Roman" w:eastAsia="宋体" w:hAnsi="Times New Roman" w:hint="eastAsia"/>
        </w:rPr>
        <w:t>国际学生：国际学生因公出国（境）相关审批实行双重管理，审批流程如下：学生</w:t>
      </w:r>
      <w:r w:rsidRPr="009D45B9">
        <w:rPr>
          <w:rFonts w:ascii="Times New Roman" w:eastAsia="宋体" w:hAnsi="Times New Roman"/>
        </w:rPr>
        <w:t>-</w:t>
      </w:r>
      <w:r w:rsidRPr="009D45B9">
        <w:rPr>
          <w:rFonts w:ascii="Times New Roman" w:eastAsia="宋体" w:hAnsi="Times New Roman"/>
        </w:rPr>
        <w:t>导师</w:t>
      </w:r>
      <w:r w:rsidRPr="009D45B9">
        <w:rPr>
          <w:rFonts w:ascii="Times New Roman" w:eastAsia="宋体" w:hAnsi="Times New Roman"/>
        </w:rPr>
        <w:t>-</w:t>
      </w:r>
      <w:r w:rsidRPr="009D45B9">
        <w:rPr>
          <w:rFonts w:ascii="Times New Roman" w:eastAsia="宋体" w:hAnsi="Times New Roman"/>
        </w:rPr>
        <w:t>学院研究生科</w:t>
      </w:r>
      <w:r w:rsidRPr="009D45B9">
        <w:rPr>
          <w:rFonts w:ascii="Times New Roman" w:eastAsia="宋体" w:hAnsi="Times New Roman"/>
        </w:rPr>
        <w:t>-</w:t>
      </w:r>
      <w:r w:rsidRPr="009D45B9">
        <w:rPr>
          <w:rFonts w:ascii="Times New Roman" w:eastAsia="宋体" w:hAnsi="Times New Roman"/>
        </w:rPr>
        <w:t>（行前教育负责人）</w:t>
      </w:r>
      <w:r w:rsidRPr="009D45B9">
        <w:rPr>
          <w:rFonts w:ascii="Times New Roman" w:eastAsia="宋体" w:hAnsi="Times New Roman"/>
        </w:rPr>
        <w:t>-</w:t>
      </w:r>
      <w:r w:rsidRPr="009D45B9">
        <w:rPr>
          <w:rFonts w:ascii="Times New Roman" w:eastAsia="宋体" w:hAnsi="Times New Roman"/>
        </w:rPr>
        <w:t>学院行政负责人</w:t>
      </w:r>
      <w:r w:rsidRPr="009D45B9">
        <w:rPr>
          <w:rFonts w:ascii="Times New Roman" w:eastAsia="宋体" w:hAnsi="Times New Roman"/>
        </w:rPr>
        <w:t>-</w:t>
      </w:r>
      <w:r w:rsidRPr="009D45B9">
        <w:rPr>
          <w:rFonts w:ascii="Times New Roman" w:eastAsia="宋体" w:hAnsi="Times New Roman"/>
        </w:rPr>
        <w:t>国际教育学院学生事务办公室</w:t>
      </w:r>
      <w:r w:rsidRPr="009D45B9">
        <w:rPr>
          <w:rFonts w:ascii="Times New Roman" w:eastAsia="宋体" w:hAnsi="Times New Roman"/>
        </w:rPr>
        <w:t>-</w:t>
      </w:r>
      <w:r w:rsidRPr="009D45B9">
        <w:rPr>
          <w:rFonts w:ascii="Times New Roman" w:eastAsia="宋体" w:hAnsi="Times New Roman"/>
        </w:rPr>
        <w:t>国际教育学院分管领导。</w:t>
      </w:r>
    </w:p>
    <w:p w14:paraId="1BA666BF" w14:textId="77777777" w:rsidR="00751944" w:rsidRPr="009D45B9" w:rsidRDefault="00751944" w:rsidP="009D45B9">
      <w:pPr>
        <w:spacing w:line="360" w:lineRule="auto"/>
        <w:ind w:firstLineChars="200" w:firstLine="420"/>
        <w:rPr>
          <w:rFonts w:ascii="Times New Roman" w:eastAsia="宋体" w:hAnsi="Times New Roman"/>
        </w:rPr>
      </w:pPr>
      <w:r w:rsidRPr="009D45B9">
        <w:rPr>
          <w:rFonts w:ascii="Times New Roman" w:eastAsia="宋体" w:hAnsi="Times New Roman" w:hint="eastAsia"/>
        </w:rPr>
        <w:t>申请人可在页面“操作”栏点击“下载”，</w:t>
      </w:r>
      <w:proofErr w:type="gramStart"/>
      <w:r w:rsidRPr="009D45B9">
        <w:rPr>
          <w:rFonts w:ascii="Times New Roman" w:eastAsia="宋体" w:hAnsi="Times New Roman" w:hint="eastAsia"/>
        </w:rPr>
        <w:t>下载审批</w:t>
      </w:r>
      <w:proofErr w:type="gramEnd"/>
      <w:r w:rsidRPr="009D45B9">
        <w:rPr>
          <w:rFonts w:ascii="Times New Roman" w:eastAsia="宋体" w:hAnsi="Times New Roman" w:hint="eastAsia"/>
        </w:rPr>
        <w:t>表，即可用于办理财务手续等相关手续，无须线下签字盖章。</w:t>
      </w:r>
    </w:p>
    <w:p w14:paraId="46EE91D3" w14:textId="17EA22A2" w:rsidR="00751944" w:rsidRPr="009D45B9" w:rsidRDefault="00751944" w:rsidP="009D45B9">
      <w:pPr>
        <w:pStyle w:val="ab"/>
        <w:spacing w:beforeLines="50" w:before="156" w:beforeAutospacing="0" w:afterLines="50" w:after="156" w:afterAutospacing="0" w:line="360" w:lineRule="auto"/>
        <w:rPr>
          <w:rFonts w:ascii="Times New Roman" w:hAnsi="Times New Roman" w:cstheme="minorBidi"/>
          <w:b/>
          <w:bCs/>
          <w:kern w:val="2"/>
          <w:szCs w:val="32"/>
        </w:rPr>
      </w:pPr>
      <w:r w:rsidRPr="009D45B9">
        <w:rPr>
          <w:rFonts w:ascii="Times New Roman" w:hAnsi="Times New Roman" w:cstheme="minorBidi" w:hint="eastAsia"/>
          <w:b/>
          <w:bCs/>
          <w:kern w:val="2"/>
          <w:szCs w:val="32"/>
        </w:rPr>
        <w:t>三</w:t>
      </w:r>
      <w:r w:rsidRPr="009D45B9">
        <w:rPr>
          <w:rFonts w:ascii="Times New Roman" w:cstheme="minorBidi" w:hint="eastAsia"/>
          <w:b/>
          <w:bCs/>
          <w:kern w:val="2"/>
        </w:rPr>
        <w:t>、</w:t>
      </w:r>
      <w:r w:rsidRPr="009D45B9">
        <w:rPr>
          <w:rFonts w:ascii="Times New Roman" w:hAnsi="Times New Roman" w:cstheme="minorBidi" w:hint="eastAsia"/>
          <w:b/>
          <w:bCs/>
          <w:kern w:val="2"/>
        </w:rPr>
        <w:t>行前教育</w:t>
      </w:r>
    </w:p>
    <w:p w14:paraId="495D23EB" w14:textId="77777777" w:rsidR="00751944" w:rsidRPr="009D45B9" w:rsidRDefault="00751944" w:rsidP="009D45B9">
      <w:pPr>
        <w:spacing w:line="360" w:lineRule="auto"/>
        <w:ind w:firstLineChars="200" w:firstLine="420"/>
        <w:rPr>
          <w:rFonts w:ascii="Times New Roman" w:eastAsia="宋体" w:hAnsi="Times New Roman"/>
        </w:rPr>
      </w:pPr>
      <w:r w:rsidRPr="009D45B9">
        <w:rPr>
          <w:rFonts w:ascii="Times New Roman" w:eastAsia="宋体" w:hAnsi="Times New Roman" w:hint="eastAsia"/>
        </w:rPr>
        <w:t>学院（系）研究生科审批通过申请人的因公出国（境）申请后，学院（系）应指定专人对拟派出研究生进行行前教育，在学校系统</w:t>
      </w:r>
      <w:r w:rsidRPr="009D45B9">
        <w:rPr>
          <w:rFonts w:ascii="Times New Roman" w:eastAsia="宋体" w:hAnsi="Times New Roman"/>
        </w:rPr>
        <w:t>-</w:t>
      </w:r>
      <w:r w:rsidRPr="009D45B9">
        <w:rPr>
          <w:rFonts w:ascii="Times New Roman" w:eastAsia="宋体" w:hAnsi="Times New Roman"/>
        </w:rPr>
        <w:t>左侧</w:t>
      </w:r>
      <w:r w:rsidRPr="009D45B9">
        <w:rPr>
          <w:rFonts w:ascii="Times New Roman" w:eastAsia="宋体" w:hAnsi="Times New Roman" w:hint="eastAsia"/>
        </w:rPr>
        <w:t>行政审批菜单</w:t>
      </w:r>
      <w:r w:rsidRPr="009D45B9">
        <w:rPr>
          <w:rFonts w:ascii="Times New Roman" w:eastAsia="宋体" w:hAnsi="Times New Roman"/>
        </w:rPr>
        <w:t>-</w:t>
      </w:r>
      <w:r w:rsidRPr="009D45B9">
        <w:rPr>
          <w:rFonts w:ascii="Times New Roman" w:eastAsia="宋体" w:hAnsi="Times New Roman" w:hint="eastAsia"/>
        </w:rPr>
        <w:t>因公出国（境）</w:t>
      </w:r>
      <w:r w:rsidRPr="009D45B9">
        <w:rPr>
          <w:rFonts w:ascii="Times New Roman" w:eastAsia="宋体" w:hAnsi="Times New Roman"/>
        </w:rPr>
        <w:t>-</w:t>
      </w:r>
      <w:r w:rsidRPr="009D45B9">
        <w:rPr>
          <w:rFonts w:ascii="Times New Roman" w:eastAsia="宋体" w:hAnsi="Times New Roman"/>
        </w:rPr>
        <w:t>行前教育</w:t>
      </w:r>
      <w:r w:rsidRPr="009D45B9">
        <w:rPr>
          <w:rFonts w:ascii="Times New Roman" w:eastAsia="宋体" w:hAnsi="Times New Roman" w:hint="eastAsia"/>
        </w:rPr>
        <w:t>，</w:t>
      </w:r>
      <w:r w:rsidRPr="009D45B9">
        <w:rPr>
          <w:rFonts w:ascii="Times New Roman" w:eastAsia="宋体" w:hAnsi="Times New Roman" w:hint="eastAsia"/>
        </w:rPr>
        <w:lastRenderedPageBreak/>
        <w:t>录入行前教育信息，完成行前教育确认。</w:t>
      </w:r>
    </w:p>
    <w:p w14:paraId="1537C72A" w14:textId="77777777" w:rsidR="00751944" w:rsidRPr="00D162FD" w:rsidRDefault="00751944" w:rsidP="009D45B9">
      <w:pPr>
        <w:spacing w:line="360" w:lineRule="auto"/>
        <w:ind w:firstLineChars="200" w:firstLine="420"/>
        <w:rPr>
          <w:rFonts w:ascii="Times New Roman" w:eastAsia="宋体" w:hAnsi="Times New Roman"/>
        </w:rPr>
      </w:pPr>
      <w:r w:rsidRPr="009D45B9">
        <w:rPr>
          <w:rFonts w:ascii="Times New Roman" w:eastAsia="宋体" w:hAnsi="Times New Roman" w:hint="eastAsia"/>
        </w:rPr>
        <w:t>学院（系）应确认本单位</w:t>
      </w:r>
      <w:proofErr w:type="gramStart"/>
      <w:r w:rsidRPr="009D45B9">
        <w:rPr>
          <w:rFonts w:ascii="Times New Roman" w:eastAsia="宋体" w:hAnsi="Times New Roman" w:hint="eastAsia"/>
        </w:rPr>
        <w:t>所有拟因公出</w:t>
      </w:r>
      <w:proofErr w:type="gramEnd"/>
      <w:r w:rsidRPr="009D45B9">
        <w:rPr>
          <w:rFonts w:ascii="Times New Roman" w:eastAsia="宋体" w:hAnsi="Times New Roman" w:hint="eastAsia"/>
        </w:rPr>
        <w:t>国（境）研究生（不包括参加线上交流）已在“平安留学在线培训平台”（网址：</w:t>
      </w:r>
      <w:r w:rsidRPr="009D45B9">
        <w:rPr>
          <w:rFonts w:ascii="Times New Roman" w:eastAsia="宋体" w:hAnsi="Times New Roman"/>
        </w:rPr>
        <w:t>http://palx.cscse.edu.cn/#/index</w:t>
      </w:r>
      <w:r w:rsidRPr="009D45B9">
        <w:rPr>
          <w:rFonts w:ascii="Times New Roman" w:eastAsia="宋体" w:hAnsi="Times New Roman" w:hint="eastAsia"/>
        </w:rPr>
        <w:t>）注册，登录平台后按系统提示完成在线行前培训学习，并阅读</w:t>
      </w:r>
      <w:r w:rsidRPr="009D45B9">
        <w:rPr>
          <w:rFonts w:ascii="Times New Roman" w:eastAsia="宋体" w:hAnsi="Times New Roman"/>
        </w:rPr>
        <w:drawing>
          <wp:inline distT="0" distB="0" distL="0" distR="0" wp14:anchorId="6025D676" wp14:editId="26A15BB0">
            <wp:extent cx="162560" cy="162560"/>
            <wp:effectExtent l="0" t="0" r="0" b="0"/>
            <wp:docPr id="2" name="图片 2" descr="https://yjsybg.zju.edu.cn/_ueditor/themes/default/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yjsybg.zju.edu.cn/_ueditor/themes/default/images/icon_pd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hyperlink r:id="rId20" w:history="1">
        <w:r w:rsidRPr="00D162FD">
          <w:rPr>
            <w:rFonts w:hint="eastAsia"/>
          </w:rPr>
          <w:t>《浙江大学平安留学出国（境）交流行前指南》（请点击下载）</w:t>
        </w:r>
      </w:hyperlink>
      <w:r w:rsidRPr="00D162FD">
        <w:rPr>
          <w:rFonts w:ascii="Times New Roman" w:eastAsia="宋体" w:hAnsi="Times New Roman" w:hint="eastAsia"/>
        </w:rPr>
        <w:t>。</w:t>
      </w:r>
    </w:p>
    <w:p w14:paraId="17E0531A" w14:textId="77777777" w:rsidR="00751944" w:rsidRPr="009D45B9" w:rsidRDefault="00751944" w:rsidP="009D45B9">
      <w:pPr>
        <w:pStyle w:val="ab"/>
        <w:spacing w:beforeLines="50" w:before="156" w:beforeAutospacing="0" w:afterLines="50" w:after="156" w:afterAutospacing="0" w:line="360" w:lineRule="auto"/>
        <w:rPr>
          <w:rFonts w:ascii="Times New Roman" w:hAnsi="Times New Roman" w:cstheme="minorBidi"/>
          <w:b/>
          <w:bCs/>
          <w:kern w:val="2"/>
          <w:szCs w:val="32"/>
        </w:rPr>
      </w:pPr>
      <w:r w:rsidRPr="009D45B9">
        <w:rPr>
          <w:rFonts w:ascii="Times New Roman" w:hAnsi="Times New Roman" w:cstheme="minorBidi" w:hint="eastAsia"/>
          <w:b/>
          <w:bCs/>
          <w:kern w:val="2"/>
        </w:rPr>
        <w:t>四、线上对外交流管理</w:t>
      </w:r>
    </w:p>
    <w:p w14:paraId="13E0D2CE" w14:textId="6FA237AD" w:rsidR="00751944" w:rsidRPr="009D45B9" w:rsidRDefault="00751944" w:rsidP="009D45B9">
      <w:pPr>
        <w:spacing w:line="360" w:lineRule="auto"/>
        <w:ind w:firstLineChars="200" w:firstLine="420"/>
        <w:rPr>
          <w:rFonts w:ascii="Times New Roman" w:eastAsia="宋体" w:hAnsi="Times New Roman"/>
        </w:rPr>
      </w:pPr>
      <w:r w:rsidRPr="009D45B9">
        <w:rPr>
          <w:rFonts w:ascii="Times New Roman" w:eastAsia="宋体" w:hAnsi="Times New Roman"/>
        </w:rPr>
        <w:t>为规范管理线上国际交流活动，研究生参加线上交流（</w:t>
      </w:r>
      <w:r w:rsidRPr="009D45B9">
        <w:rPr>
          <w:rFonts w:ascii="Times New Roman" w:eastAsia="宋体" w:hAnsi="Times New Roman" w:hint="eastAsia"/>
        </w:rPr>
        <w:t>在境外举行的国际会议、线上课程、学术交流活动等）须提前在学校系统中完成审批，审批通过后方可参加，审批流程参照实际出国（境）办理流程。</w:t>
      </w:r>
    </w:p>
    <w:p w14:paraId="3303F1D1" w14:textId="15BEF25C" w:rsidR="00751944" w:rsidRPr="009D45B9" w:rsidRDefault="00751944" w:rsidP="009D45B9">
      <w:pPr>
        <w:spacing w:line="360" w:lineRule="auto"/>
        <w:ind w:firstLineChars="200" w:firstLine="420"/>
        <w:rPr>
          <w:rFonts w:ascii="Times New Roman" w:eastAsia="宋体" w:hAnsi="Times New Roman"/>
        </w:rPr>
      </w:pPr>
      <w:r w:rsidRPr="009D45B9">
        <w:rPr>
          <w:rFonts w:ascii="Times New Roman" w:eastAsia="宋体" w:hAnsi="Times New Roman"/>
        </w:rPr>
        <w:t>参加</w:t>
      </w:r>
      <w:r w:rsidR="00130E61" w:rsidRPr="009D45B9">
        <w:rPr>
          <w:rFonts w:ascii="Times New Roman" w:eastAsia="宋体" w:hAnsi="Times New Roman" w:hint="eastAsia"/>
        </w:rPr>
        <w:t>“</w:t>
      </w:r>
      <w:r w:rsidRPr="009D45B9">
        <w:rPr>
          <w:rFonts w:ascii="Times New Roman" w:eastAsia="宋体" w:hAnsi="Times New Roman"/>
        </w:rPr>
        <w:t>线上对外交流</w:t>
      </w:r>
      <w:r w:rsidR="00130E61" w:rsidRPr="009D45B9">
        <w:rPr>
          <w:rFonts w:ascii="Times New Roman" w:eastAsia="宋体" w:hAnsi="Times New Roman" w:hint="eastAsia"/>
        </w:rPr>
        <w:t>”</w:t>
      </w:r>
      <w:r w:rsidRPr="009D45B9">
        <w:rPr>
          <w:rFonts w:ascii="Times New Roman" w:eastAsia="宋体" w:hAnsi="Times New Roman"/>
        </w:rPr>
        <w:t>的学生也须在学校系统中提交出国（境）申请，</w:t>
      </w:r>
      <w:r w:rsidR="00A4192C" w:rsidRPr="009D45B9">
        <w:rPr>
          <w:rFonts w:ascii="Times New Roman" w:eastAsia="宋体" w:hAnsi="Times New Roman" w:hint="eastAsia"/>
        </w:rPr>
        <w:t>“</w:t>
      </w:r>
      <w:r w:rsidRPr="009D45B9">
        <w:rPr>
          <w:rFonts w:ascii="Times New Roman" w:eastAsia="宋体" w:hAnsi="Times New Roman"/>
        </w:rPr>
        <w:t>交流任务</w:t>
      </w:r>
      <w:r w:rsidR="00A4192C" w:rsidRPr="009D45B9">
        <w:rPr>
          <w:rFonts w:ascii="Times New Roman" w:eastAsia="宋体" w:hAnsi="Times New Roman" w:hint="eastAsia"/>
        </w:rPr>
        <w:t>”</w:t>
      </w:r>
      <w:r w:rsidRPr="009D45B9">
        <w:rPr>
          <w:rFonts w:ascii="Times New Roman" w:eastAsia="宋体" w:hAnsi="Times New Roman"/>
        </w:rPr>
        <w:t>选择</w:t>
      </w:r>
      <w:r w:rsidR="00A4192C" w:rsidRPr="009D45B9">
        <w:rPr>
          <w:rFonts w:ascii="Times New Roman" w:eastAsia="宋体" w:hAnsi="Times New Roman" w:hint="eastAsia"/>
        </w:rPr>
        <w:t>“</w:t>
      </w:r>
      <w:r w:rsidRPr="009D45B9">
        <w:rPr>
          <w:rFonts w:ascii="Times New Roman" w:eastAsia="宋体" w:hAnsi="Times New Roman" w:hint="eastAsia"/>
        </w:rPr>
        <w:t>线上对外交流”。回国（境）申请时，</w:t>
      </w:r>
      <w:proofErr w:type="gramStart"/>
      <w:r w:rsidRPr="009D45B9">
        <w:rPr>
          <w:rFonts w:ascii="Times New Roman" w:eastAsia="宋体" w:hAnsi="Times New Roman" w:hint="eastAsia"/>
        </w:rPr>
        <w:t>上传线上</w:t>
      </w:r>
      <w:proofErr w:type="gramEnd"/>
      <w:r w:rsidRPr="009D45B9">
        <w:rPr>
          <w:rFonts w:ascii="Times New Roman" w:eastAsia="宋体" w:hAnsi="Times New Roman" w:hint="eastAsia"/>
        </w:rPr>
        <w:t>交流报告。</w:t>
      </w:r>
    </w:p>
    <w:p w14:paraId="3960B59E" w14:textId="7BEED5AC" w:rsidR="00751944" w:rsidRPr="009D45B9" w:rsidRDefault="0095487F" w:rsidP="009D45B9">
      <w:pPr>
        <w:pStyle w:val="ab"/>
        <w:spacing w:beforeLines="50" w:before="156" w:beforeAutospacing="0" w:afterLines="50" w:after="156" w:afterAutospacing="0" w:line="360" w:lineRule="auto"/>
        <w:rPr>
          <w:rFonts w:ascii="Times New Roman" w:hAnsi="Times New Roman" w:cstheme="minorBidi"/>
          <w:b/>
          <w:bCs/>
          <w:kern w:val="2"/>
          <w:szCs w:val="32"/>
        </w:rPr>
      </w:pPr>
      <w:r w:rsidRPr="009D45B9">
        <w:rPr>
          <w:rFonts w:ascii="Times New Roman" w:hAnsi="Times New Roman" w:cstheme="minorBidi" w:hint="eastAsia"/>
          <w:b/>
          <w:bCs/>
          <w:kern w:val="2"/>
          <w:szCs w:val="32"/>
        </w:rPr>
        <w:t>五、</w:t>
      </w:r>
      <w:r w:rsidR="00751944" w:rsidRPr="009D45B9">
        <w:rPr>
          <w:rFonts w:ascii="Times New Roman" w:hAnsi="Times New Roman" w:cstheme="minorBidi" w:hint="eastAsia"/>
          <w:b/>
          <w:bCs/>
          <w:kern w:val="2"/>
        </w:rPr>
        <w:t>派出前情况变更</w:t>
      </w:r>
    </w:p>
    <w:p w14:paraId="267B111A" w14:textId="44ACB09A" w:rsidR="0095487F" w:rsidRPr="009D45B9" w:rsidRDefault="00751944" w:rsidP="009D45B9">
      <w:pPr>
        <w:spacing w:line="360" w:lineRule="auto"/>
        <w:ind w:firstLineChars="200" w:firstLine="420"/>
        <w:rPr>
          <w:rFonts w:ascii="Times New Roman" w:eastAsia="宋体" w:hAnsi="Times New Roman"/>
        </w:rPr>
      </w:pPr>
      <w:r w:rsidRPr="009D45B9">
        <w:rPr>
          <w:rFonts w:ascii="Times New Roman" w:eastAsia="宋体" w:hAnsi="Times New Roman" w:hint="eastAsia"/>
        </w:rPr>
        <w:t>学生应严格按照审批通过的出访时间、出访目的国家（地区）、出访城市、出访单位进行出访。原则上不接受各种因非客观原因造成的派出前情况变更申请，包括但不限于延长留学资格有效期、改派留学单位或外导、缩短或延长留学期限等。如确有合理的特殊情况，请在学校系统</w:t>
      </w:r>
      <w:r w:rsidRPr="009D45B9">
        <w:rPr>
          <w:rFonts w:ascii="Times New Roman" w:eastAsia="宋体" w:hAnsi="Times New Roman"/>
        </w:rPr>
        <w:t>-</w:t>
      </w:r>
      <w:r w:rsidRPr="009D45B9">
        <w:rPr>
          <w:rFonts w:ascii="Times New Roman" w:eastAsia="宋体" w:hAnsi="Times New Roman"/>
        </w:rPr>
        <w:t>应用中心</w:t>
      </w:r>
      <w:r w:rsidRPr="009D45B9">
        <w:rPr>
          <w:rFonts w:ascii="Times New Roman" w:eastAsia="宋体" w:hAnsi="Times New Roman"/>
        </w:rPr>
        <w:t>-</w:t>
      </w:r>
      <w:r w:rsidRPr="009D45B9">
        <w:rPr>
          <w:rFonts w:ascii="Times New Roman" w:eastAsia="宋体" w:hAnsi="Times New Roman"/>
        </w:rPr>
        <w:t>因公出国（境）</w:t>
      </w:r>
      <w:r w:rsidRPr="009D45B9">
        <w:rPr>
          <w:rFonts w:ascii="Times New Roman" w:eastAsia="宋体" w:hAnsi="Times New Roman"/>
        </w:rPr>
        <w:t>-</w:t>
      </w:r>
      <w:r w:rsidRPr="009D45B9">
        <w:rPr>
          <w:rFonts w:ascii="Times New Roman" w:eastAsia="宋体" w:hAnsi="Times New Roman" w:hint="eastAsia"/>
        </w:rPr>
        <w:t>“派出前情况变更”提交申请。</w:t>
      </w:r>
    </w:p>
    <w:p w14:paraId="61DCF35B" w14:textId="2FFFD2C5" w:rsidR="00751944" w:rsidRPr="009D45B9" w:rsidRDefault="0095487F" w:rsidP="009D45B9">
      <w:pPr>
        <w:pStyle w:val="ab"/>
        <w:spacing w:beforeLines="50" w:before="156" w:beforeAutospacing="0" w:afterLines="50" w:after="156" w:afterAutospacing="0" w:line="360" w:lineRule="auto"/>
        <w:rPr>
          <w:rFonts w:ascii="Times New Roman" w:hAnsi="Times New Roman"/>
          <w:b/>
          <w:bCs/>
          <w:szCs w:val="32"/>
        </w:rPr>
      </w:pPr>
      <w:r w:rsidRPr="009D45B9">
        <w:rPr>
          <w:rFonts w:ascii="Times New Roman" w:hAnsi="Times New Roman" w:cstheme="minorBidi" w:hint="eastAsia"/>
          <w:b/>
          <w:bCs/>
          <w:kern w:val="2"/>
          <w:szCs w:val="32"/>
        </w:rPr>
        <w:t>六、</w:t>
      </w:r>
      <w:r w:rsidR="00751944" w:rsidRPr="009D45B9">
        <w:rPr>
          <w:rFonts w:ascii="Times New Roman" w:hAnsi="Times New Roman"/>
          <w:b/>
          <w:bCs/>
        </w:rPr>
        <w:t>国（境）</w:t>
      </w:r>
      <w:proofErr w:type="gramStart"/>
      <w:r w:rsidR="00751944" w:rsidRPr="009D45B9">
        <w:rPr>
          <w:rFonts w:ascii="Times New Roman" w:hAnsi="Times New Roman"/>
          <w:b/>
          <w:bCs/>
        </w:rPr>
        <w:t>外状态</w:t>
      </w:r>
      <w:proofErr w:type="gramEnd"/>
      <w:r w:rsidR="00751944" w:rsidRPr="009D45B9">
        <w:rPr>
          <w:rFonts w:ascii="Times New Roman" w:hAnsi="Times New Roman"/>
          <w:b/>
          <w:bCs/>
        </w:rPr>
        <w:t>变更</w:t>
      </w:r>
    </w:p>
    <w:p w14:paraId="7470CEE9" w14:textId="77777777" w:rsidR="00751944" w:rsidRPr="009D45B9" w:rsidRDefault="00751944" w:rsidP="009D45B9">
      <w:pPr>
        <w:spacing w:line="360" w:lineRule="auto"/>
        <w:ind w:firstLineChars="200" w:firstLine="420"/>
        <w:rPr>
          <w:rFonts w:ascii="Times New Roman" w:eastAsia="宋体" w:hAnsi="Times New Roman"/>
        </w:rPr>
      </w:pPr>
      <w:r w:rsidRPr="009D45B9">
        <w:rPr>
          <w:rFonts w:ascii="Times New Roman" w:eastAsia="宋体" w:hAnsi="Times New Roman" w:hint="eastAsia"/>
        </w:rPr>
        <w:t>原则上不接受因各种非客观原因造成的改派留学单位或导师、提前回国（境）、延期回国（境）等申请。研究生应严格按照审批通过的出访结束日期按期回国（境）。对于未在原定出访结束日期内回国（境）的研究生，各学院（系）应督促学生尽快回国（境）。确有特殊情况，有必要性和合理性的，请按照《浙江大学研究生国（境）外状态变更（延期回国</w:t>
      </w:r>
      <w:r w:rsidRPr="009D45B9">
        <w:rPr>
          <w:rFonts w:ascii="Times New Roman" w:eastAsia="宋体" w:hAnsi="Times New Roman"/>
        </w:rPr>
        <w:t>/</w:t>
      </w:r>
      <w:r w:rsidRPr="009D45B9">
        <w:rPr>
          <w:rFonts w:ascii="Times New Roman" w:eastAsia="宋体" w:hAnsi="Times New Roman"/>
        </w:rPr>
        <w:t>提前回国</w:t>
      </w:r>
      <w:r w:rsidRPr="009D45B9">
        <w:rPr>
          <w:rFonts w:ascii="Times New Roman" w:eastAsia="宋体" w:hAnsi="Times New Roman"/>
        </w:rPr>
        <w:t>/</w:t>
      </w:r>
      <w:r w:rsidRPr="009D45B9">
        <w:rPr>
          <w:rFonts w:ascii="Times New Roman" w:eastAsia="宋体" w:hAnsi="Times New Roman"/>
        </w:rPr>
        <w:t>转校</w:t>
      </w:r>
      <w:r w:rsidRPr="009D45B9">
        <w:rPr>
          <w:rFonts w:ascii="Times New Roman" w:eastAsia="宋体" w:hAnsi="Times New Roman"/>
        </w:rPr>
        <w:t>/</w:t>
      </w:r>
      <w:r w:rsidRPr="009D45B9">
        <w:rPr>
          <w:rFonts w:ascii="Times New Roman" w:eastAsia="宋体" w:hAnsi="Times New Roman"/>
        </w:rPr>
        <w:t>转导师）办理流程》（</w:t>
      </w:r>
      <w:r w:rsidRPr="009D45B9">
        <w:rPr>
          <w:rFonts w:ascii="Times New Roman" w:eastAsia="宋体" w:hAnsi="Times New Roman"/>
        </w:rPr>
        <w:t>https://yjsybg.zju.edu.cn/2015/0709/c69954a2609593/page.htm</w:t>
      </w:r>
      <w:r w:rsidRPr="009D45B9">
        <w:rPr>
          <w:rFonts w:ascii="Times New Roman" w:eastAsia="宋体" w:hAnsi="Times New Roman" w:hint="eastAsia"/>
        </w:rPr>
        <w:t>）在学校系统</w:t>
      </w:r>
      <w:r w:rsidRPr="009D45B9">
        <w:rPr>
          <w:rFonts w:ascii="Times New Roman" w:eastAsia="宋体" w:hAnsi="Times New Roman"/>
        </w:rPr>
        <w:t>-</w:t>
      </w:r>
      <w:r w:rsidRPr="009D45B9">
        <w:rPr>
          <w:rFonts w:ascii="Times New Roman" w:eastAsia="宋体" w:hAnsi="Times New Roman"/>
        </w:rPr>
        <w:t>应用中心</w:t>
      </w:r>
      <w:r w:rsidRPr="009D45B9">
        <w:rPr>
          <w:rFonts w:ascii="Times New Roman" w:eastAsia="宋体" w:hAnsi="Times New Roman"/>
        </w:rPr>
        <w:t>-</w:t>
      </w:r>
      <w:r w:rsidRPr="009D45B9">
        <w:rPr>
          <w:rFonts w:ascii="Times New Roman" w:eastAsia="宋体" w:hAnsi="Times New Roman"/>
        </w:rPr>
        <w:t>因公出国（境）</w:t>
      </w:r>
      <w:r w:rsidRPr="009D45B9">
        <w:rPr>
          <w:rFonts w:ascii="Times New Roman" w:eastAsia="宋体" w:hAnsi="Times New Roman"/>
        </w:rPr>
        <w:t>-</w:t>
      </w:r>
      <w:r w:rsidRPr="009D45B9">
        <w:rPr>
          <w:rFonts w:ascii="Times New Roman" w:eastAsia="宋体" w:hAnsi="Times New Roman" w:hint="eastAsia"/>
        </w:rPr>
        <w:t>国（境）</w:t>
      </w:r>
      <w:proofErr w:type="gramStart"/>
      <w:r w:rsidRPr="009D45B9">
        <w:rPr>
          <w:rFonts w:ascii="Times New Roman" w:eastAsia="宋体" w:hAnsi="Times New Roman" w:hint="eastAsia"/>
        </w:rPr>
        <w:t>外状态</w:t>
      </w:r>
      <w:proofErr w:type="gramEnd"/>
      <w:r w:rsidRPr="009D45B9">
        <w:rPr>
          <w:rFonts w:ascii="Times New Roman" w:eastAsia="宋体" w:hAnsi="Times New Roman" w:hint="eastAsia"/>
        </w:rPr>
        <w:t>变更，提交申请。</w:t>
      </w:r>
    </w:p>
    <w:p w14:paraId="26BEAD38" w14:textId="77777777" w:rsidR="00751944" w:rsidRPr="009D45B9" w:rsidRDefault="00751944" w:rsidP="009D45B9">
      <w:pPr>
        <w:spacing w:line="360" w:lineRule="auto"/>
        <w:ind w:firstLineChars="200" w:firstLine="420"/>
        <w:rPr>
          <w:rFonts w:ascii="Times New Roman" w:eastAsia="宋体" w:hAnsi="Times New Roman"/>
        </w:rPr>
      </w:pPr>
      <w:r w:rsidRPr="009D45B9">
        <w:rPr>
          <w:rFonts w:ascii="Times New Roman" w:eastAsia="宋体" w:hAnsi="Times New Roman" w:hint="eastAsia"/>
        </w:rPr>
        <w:t>国家公派留学人员如</w:t>
      </w:r>
      <w:proofErr w:type="gramStart"/>
      <w:r w:rsidRPr="009D45B9">
        <w:rPr>
          <w:rFonts w:ascii="Times New Roman" w:eastAsia="宋体" w:hAnsi="Times New Roman" w:hint="eastAsia"/>
        </w:rPr>
        <w:t>需学校</w:t>
      </w:r>
      <w:proofErr w:type="gramEnd"/>
      <w:r w:rsidRPr="009D45B9">
        <w:rPr>
          <w:rFonts w:ascii="Times New Roman" w:eastAsia="宋体" w:hAnsi="Times New Roman" w:hint="eastAsia"/>
        </w:rPr>
        <w:t>出具公函的，申请时请勾选“需要学校出具公函”，下载公函模板，上传草拟的公函</w:t>
      </w:r>
      <w:r w:rsidRPr="009D45B9">
        <w:rPr>
          <w:rFonts w:ascii="Times New Roman" w:eastAsia="宋体" w:hAnsi="Times New Roman"/>
        </w:rPr>
        <w:t>word</w:t>
      </w:r>
      <w:r w:rsidRPr="009D45B9">
        <w:rPr>
          <w:rFonts w:ascii="Times New Roman" w:eastAsia="宋体" w:hAnsi="Times New Roman"/>
        </w:rPr>
        <w:t>格式，学院审批通过后，研究生院会在学校系统上</w:t>
      </w:r>
      <w:proofErr w:type="gramStart"/>
      <w:r w:rsidRPr="009D45B9">
        <w:rPr>
          <w:rFonts w:ascii="Times New Roman" w:eastAsia="宋体" w:hAnsi="Times New Roman"/>
        </w:rPr>
        <w:t>传正</w:t>
      </w:r>
      <w:proofErr w:type="gramEnd"/>
      <w:r w:rsidRPr="009D45B9">
        <w:rPr>
          <w:rFonts w:ascii="Times New Roman" w:eastAsia="宋体" w:hAnsi="Times New Roman"/>
        </w:rPr>
        <w:t>式公函</w:t>
      </w:r>
      <w:proofErr w:type="gramStart"/>
      <w:r w:rsidRPr="009D45B9">
        <w:rPr>
          <w:rFonts w:ascii="Times New Roman" w:eastAsia="宋体" w:hAnsi="Times New Roman"/>
        </w:rPr>
        <w:t>扫描件供学</w:t>
      </w:r>
      <w:proofErr w:type="gramEnd"/>
      <w:r w:rsidRPr="009D45B9">
        <w:rPr>
          <w:rFonts w:ascii="Times New Roman" w:eastAsia="宋体" w:hAnsi="Times New Roman"/>
        </w:rPr>
        <w:t>生下载交给驻外使（领）馆教育处（组）</w:t>
      </w:r>
      <w:r w:rsidRPr="009D45B9">
        <w:rPr>
          <w:rFonts w:ascii="Times New Roman" w:eastAsia="宋体" w:hAnsi="Times New Roman" w:hint="eastAsia"/>
        </w:rPr>
        <w:t>办理相关申请手续。</w:t>
      </w:r>
    </w:p>
    <w:p w14:paraId="4B97DC9B" w14:textId="26956ED7" w:rsidR="00AE2D42" w:rsidRPr="009D45B9" w:rsidRDefault="00751944" w:rsidP="009D45B9">
      <w:pPr>
        <w:spacing w:line="360" w:lineRule="auto"/>
        <w:ind w:firstLineChars="200" w:firstLine="420"/>
        <w:rPr>
          <w:rFonts w:ascii="Times New Roman" w:hAnsi="Times New Roman"/>
        </w:rPr>
      </w:pPr>
      <w:r w:rsidRPr="009D45B9">
        <w:rPr>
          <w:rFonts w:ascii="Times New Roman" w:eastAsia="宋体" w:hAnsi="Times New Roman"/>
        </w:rPr>
        <w:lastRenderedPageBreak/>
        <w:t>90</w:t>
      </w:r>
      <w:r w:rsidRPr="009D45B9">
        <w:rPr>
          <w:rFonts w:ascii="Times New Roman" w:eastAsia="宋体" w:hAnsi="Times New Roman" w:hint="eastAsia"/>
        </w:rPr>
        <w:t>天以上的因公出国（境）任务，在出访地、出访单位、出访总天数不变的情况下，出访人实际出访时间异于经审批通过的出访时间前后</w:t>
      </w:r>
      <w:r w:rsidRPr="009D45B9">
        <w:rPr>
          <w:rFonts w:ascii="Times New Roman" w:eastAsia="宋体" w:hAnsi="Times New Roman"/>
        </w:rPr>
        <w:t>2</w:t>
      </w:r>
      <w:r w:rsidRPr="009D45B9">
        <w:rPr>
          <w:rFonts w:ascii="Times New Roman" w:eastAsia="宋体" w:hAnsi="Times New Roman" w:hint="eastAsia"/>
        </w:rPr>
        <w:t>周内的，可视作按期出访，无须申请国（境）</w:t>
      </w:r>
      <w:proofErr w:type="gramStart"/>
      <w:r w:rsidRPr="009D45B9">
        <w:rPr>
          <w:rFonts w:ascii="Times New Roman" w:eastAsia="宋体" w:hAnsi="Times New Roman" w:hint="eastAsia"/>
        </w:rPr>
        <w:t>外状态</w:t>
      </w:r>
      <w:proofErr w:type="gramEnd"/>
      <w:r w:rsidRPr="009D45B9">
        <w:rPr>
          <w:rFonts w:ascii="Times New Roman" w:eastAsia="宋体" w:hAnsi="Times New Roman" w:hint="eastAsia"/>
        </w:rPr>
        <w:t>变更。研究生公派出国进行联合培养，出国期限一般不超过一年，确因研究需要可申请延长留学期限，延长期限最长不超过原派出期限（出访总时长一般不超过</w:t>
      </w:r>
      <w:r w:rsidRPr="009D45B9">
        <w:rPr>
          <w:rFonts w:ascii="Times New Roman" w:eastAsia="宋体" w:hAnsi="Times New Roman"/>
        </w:rPr>
        <w:t>2</w:t>
      </w:r>
      <w:r w:rsidRPr="009D45B9">
        <w:rPr>
          <w:rFonts w:ascii="Times New Roman" w:eastAsia="宋体" w:hAnsi="Times New Roman" w:hint="eastAsia"/>
        </w:rPr>
        <w:t>年），如赴港澳台地区参照执行。短期出访时间根据出访任务而定。申请国（境）</w:t>
      </w:r>
      <w:proofErr w:type="gramStart"/>
      <w:r w:rsidRPr="009D45B9">
        <w:rPr>
          <w:rFonts w:ascii="Times New Roman" w:eastAsia="宋体" w:hAnsi="Times New Roman" w:hint="eastAsia"/>
        </w:rPr>
        <w:t>外状态</w:t>
      </w:r>
      <w:proofErr w:type="gramEnd"/>
      <w:r w:rsidRPr="009D45B9">
        <w:rPr>
          <w:rFonts w:ascii="Times New Roman" w:eastAsia="宋体" w:hAnsi="Times New Roman" w:hint="eastAsia"/>
        </w:rPr>
        <w:t>变更的派出人员应于留学期限结束前一个月提出申请，并办理有关手续。一次出访原则上最多只能申请一次国（境）</w:t>
      </w:r>
      <w:proofErr w:type="gramStart"/>
      <w:r w:rsidRPr="009D45B9">
        <w:rPr>
          <w:rFonts w:ascii="Times New Roman" w:eastAsia="宋体" w:hAnsi="Times New Roman" w:hint="eastAsia"/>
        </w:rPr>
        <w:t>外状态</w:t>
      </w:r>
      <w:proofErr w:type="gramEnd"/>
      <w:r w:rsidRPr="009D45B9">
        <w:rPr>
          <w:rFonts w:ascii="Times New Roman" w:eastAsia="宋体" w:hAnsi="Times New Roman" w:hint="eastAsia"/>
        </w:rPr>
        <w:t>变更。</w:t>
      </w:r>
    </w:p>
    <w:p w14:paraId="1BF6F463" w14:textId="77777777" w:rsidR="00AE2D42" w:rsidRPr="009D45B9" w:rsidRDefault="00A10551" w:rsidP="009D45B9">
      <w:pPr>
        <w:spacing w:beforeLines="50" w:before="156" w:afterLines="50" w:after="156" w:line="360" w:lineRule="auto"/>
        <w:rPr>
          <w:rFonts w:ascii="Times New Roman" w:eastAsia="宋体" w:hAnsi="Times New Roman"/>
        </w:rPr>
      </w:pPr>
      <w:bookmarkStart w:id="20" w:name="_Toc519149126"/>
      <w:r w:rsidRPr="009D45B9">
        <w:rPr>
          <w:rFonts w:ascii="Times New Roman" w:eastAsia="宋体" w:hAnsi="Times New Roman"/>
          <w:b/>
          <w:bCs/>
          <w:sz w:val="32"/>
          <w:szCs w:val="32"/>
        </w:rPr>
        <w:t>2.3.3</w:t>
      </w:r>
      <w:r w:rsidRPr="009D45B9">
        <w:rPr>
          <w:rFonts w:ascii="Times New Roman" w:eastAsia="宋体" w:hAnsi="Times New Roman" w:hint="eastAsia"/>
          <w:b/>
          <w:bCs/>
          <w:sz w:val="32"/>
          <w:szCs w:val="32"/>
        </w:rPr>
        <w:t>各项证明开具</w:t>
      </w:r>
      <w:bookmarkEnd w:id="20"/>
    </w:p>
    <w:p w14:paraId="6C0A37C7" w14:textId="2437A2BA" w:rsidR="00AE2D42" w:rsidRPr="009D45B9" w:rsidRDefault="00A10551" w:rsidP="009D45B9">
      <w:pPr>
        <w:pStyle w:val="ab"/>
        <w:widowControl w:val="0"/>
        <w:spacing w:before="0" w:beforeAutospacing="0" w:after="0" w:afterAutospacing="0" w:line="360" w:lineRule="auto"/>
        <w:ind w:firstLineChars="200" w:firstLine="420"/>
        <w:rPr>
          <w:rFonts w:ascii="Times New Roman" w:hAnsi="Times New Roman"/>
          <w:kern w:val="2"/>
          <w:sz w:val="21"/>
          <w:szCs w:val="21"/>
        </w:rPr>
      </w:pPr>
      <w:r w:rsidRPr="009D45B9">
        <w:rPr>
          <w:rFonts w:ascii="Times New Roman" w:hAnsi="Times New Roman" w:hint="eastAsia"/>
          <w:kern w:val="2"/>
          <w:sz w:val="21"/>
          <w:szCs w:val="21"/>
        </w:rPr>
        <w:t>本着“一流管理</w:t>
      </w:r>
      <w:r w:rsidRPr="009D45B9">
        <w:rPr>
          <w:rFonts w:ascii="Times New Roman" w:hAnsi="Times New Roman"/>
          <w:kern w:val="2"/>
          <w:sz w:val="21"/>
          <w:szCs w:val="21"/>
        </w:rPr>
        <w:t xml:space="preserve"> </w:t>
      </w:r>
      <w:r w:rsidRPr="009D45B9">
        <w:rPr>
          <w:rFonts w:ascii="Times New Roman" w:hAnsi="Times New Roman" w:hint="eastAsia"/>
          <w:kern w:val="2"/>
          <w:sz w:val="21"/>
          <w:szCs w:val="21"/>
        </w:rPr>
        <w:t>服务师生”的工作理念，研究生院正式推出自主研发的“自助服务一体机”。通过“自助服务一体机”，学生可以完成中英文成绩单等各类证明材料的自助打印。</w:t>
      </w:r>
    </w:p>
    <w:p w14:paraId="43C1568F" w14:textId="6463D7CA" w:rsidR="0095487F" w:rsidRPr="009D45B9" w:rsidRDefault="00A10551" w:rsidP="009D45B9">
      <w:pPr>
        <w:pStyle w:val="ab"/>
        <w:spacing w:beforeLines="50" w:before="156" w:beforeAutospacing="0" w:afterLines="50" w:after="156" w:afterAutospacing="0" w:line="360" w:lineRule="auto"/>
        <w:rPr>
          <w:rFonts w:cstheme="minorBidi"/>
          <w:kern w:val="2"/>
          <w:szCs w:val="32"/>
        </w:rPr>
      </w:pPr>
      <w:r w:rsidRPr="009D45B9">
        <w:rPr>
          <w:rFonts w:ascii="Times New Roman" w:hAnsi="Times New Roman" w:cstheme="minorBidi" w:hint="eastAsia"/>
          <w:b/>
          <w:bCs/>
          <w:kern w:val="2"/>
          <w:szCs w:val="32"/>
        </w:rPr>
        <w:t>一、服务项目</w:t>
      </w:r>
    </w:p>
    <w:p w14:paraId="3313AC1A" w14:textId="4ED28CEF" w:rsidR="0095487F" w:rsidRPr="00CA4CC6" w:rsidRDefault="00A10551" w:rsidP="009D45B9">
      <w:pPr>
        <w:pStyle w:val="ab"/>
        <w:widowControl w:val="0"/>
        <w:spacing w:before="0" w:beforeAutospacing="0" w:after="0" w:afterAutospacing="0" w:line="360" w:lineRule="auto"/>
        <w:ind w:firstLineChars="200" w:firstLine="420"/>
        <w:rPr>
          <w:rFonts w:ascii="Times New Roman" w:hAnsi="Times New Roman"/>
          <w:kern w:val="2"/>
          <w:sz w:val="21"/>
          <w:szCs w:val="21"/>
        </w:rPr>
      </w:pPr>
      <w:r w:rsidRPr="009D45B9">
        <w:rPr>
          <w:rFonts w:ascii="Times New Roman" w:hAnsi="Times New Roman" w:hint="eastAsia"/>
          <w:kern w:val="2"/>
          <w:sz w:val="21"/>
          <w:szCs w:val="21"/>
        </w:rPr>
        <w:t>中文成绩单、英文成绩单、中英文在读证明、中英文学历证明、中英文学位证明、中英文荣誉证明、出境派遣证明、通过毕业答辩证明。</w:t>
      </w:r>
    </w:p>
    <w:p w14:paraId="1962EF82" w14:textId="764322EF" w:rsidR="0095487F" w:rsidRPr="009D45B9" w:rsidRDefault="00A10551" w:rsidP="009D45B9">
      <w:pPr>
        <w:pStyle w:val="ab"/>
        <w:spacing w:beforeLines="50" w:before="156" w:beforeAutospacing="0" w:afterLines="50" w:after="156" w:afterAutospacing="0" w:line="360" w:lineRule="auto"/>
        <w:rPr>
          <w:rFonts w:ascii="Times New Roman" w:hAnsi="Times New Roman" w:cstheme="minorBidi"/>
          <w:b/>
          <w:bCs/>
          <w:kern w:val="2"/>
          <w:szCs w:val="32"/>
        </w:rPr>
      </w:pPr>
      <w:r w:rsidRPr="009D45B9">
        <w:rPr>
          <w:rFonts w:ascii="Times New Roman" w:hAnsi="Times New Roman" w:cstheme="minorBidi" w:hint="eastAsia"/>
          <w:b/>
          <w:bCs/>
          <w:kern w:val="2"/>
          <w:szCs w:val="32"/>
        </w:rPr>
        <w:t>二、办理流程</w:t>
      </w:r>
    </w:p>
    <w:p w14:paraId="5F0AC7E0" w14:textId="7B9DA90A" w:rsidR="00AE2D42" w:rsidRPr="009D45B9" w:rsidRDefault="00A10551" w:rsidP="009D45B9">
      <w:pPr>
        <w:pStyle w:val="ab"/>
        <w:widowControl w:val="0"/>
        <w:spacing w:before="0" w:beforeAutospacing="0" w:after="0" w:afterAutospacing="0" w:line="360" w:lineRule="auto"/>
        <w:ind w:firstLineChars="200" w:firstLine="420"/>
        <w:rPr>
          <w:rFonts w:ascii="Times New Roman" w:hAnsi="Times New Roman"/>
          <w:kern w:val="2"/>
          <w:sz w:val="21"/>
          <w:szCs w:val="21"/>
        </w:rPr>
      </w:pPr>
      <w:r w:rsidRPr="009D45B9">
        <w:rPr>
          <w:rFonts w:ascii="Times New Roman" w:hAnsi="Times New Roman" w:hint="eastAsia"/>
          <w:kern w:val="2"/>
          <w:sz w:val="21"/>
          <w:szCs w:val="21"/>
        </w:rPr>
        <w:t>申请人</w:t>
      </w:r>
      <w:r w:rsidR="0095487F" w:rsidRPr="00CA4CC6">
        <w:rPr>
          <w:rFonts w:ascii="Times New Roman" w:hAnsi="Times New Roman" w:hint="eastAsia"/>
          <w:kern w:val="2"/>
          <w:sz w:val="21"/>
          <w:szCs w:val="21"/>
        </w:rPr>
        <w:t>（</w:t>
      </w:r>
      <w:r w:rsidRPr="009D45B9">
        <w:rPr>
          <w:rFonts w:ascii="Times New Roman" w:hAnsi="Times New Roman" w:hint="eastAsia"/>
          <w:kern w:val="2"/>
          <w:sz w:val="21"/>
          <w:szCs w:val="21"/>
        </w:rPr>
        <w:t>在校生</w:t>
      </w:r>
      <w:r w:rsidR="0095487F" w:rsidRPr="00CA4CC6">
        <w:rPr>
          <w:rFonts w:ascii="Times New Roman" w:hAnsi="Times New Roman" w:hint="eastAsia"/>
          <w:kern w:val="2"/>
          <w:sz w:val="21"/>
          <w:szCs w:val="21"/>
        </w:rPr>
        <w:t>）</w:t>
      </w:r>
      <w:r w:rsidRPr="009D45B9">
        <w:rPr>
          <w:rFonts w:ascii="Times New Roman" w:hAnsi="Times New Roman" w:hint="eastAsia"/>
          <w:kern w:val="2"/>
          <w:sz w:val="21"/>
          <w:szCs w:val="21"/>
        </w:rPr>
        <w:t>凭校园卡或全日制研究生信息系统的用户名、密码在“自助服务一体机”上自助打印需要的证明材料。</w:t>
      </w:r>
      <w:r w:rsidR="0095487F" w:rsidRPr="00CA4CC6">
        <w:rPr>
          <w:rFonts w:ascii="Times New Roman" w:hAnsi="Times New Roman" w:hint="eastAsia"/>
          <w:kern w:val="2"/>
          <w:sz w:val="21"/>
          <w:szCs w:val="21"/>
        </w:rPr>
        <w:t>（</w:t>
      </w:r>
      <w:r w:rsidRPr="009D45B9">
        <w:rPr>
          <w:rFonts w:ascii="Times New Roman" w:hAnsi="Times New Roman" w:hint="eastAsia"/>
          <w:kern w:val="2"/>
          <w:sz w:val="21"/>
          <w:szCs w:val="21"/>
        </w:rPr>
        <w:t>学号登录</w:t>
      </w:r>
      <w:r w:rsidRPr="009D45B9">
        <w:rPr>
          <w:rFonts w:ascii="Times New Roman" w:hAnsi="Times New Roman"/>
          <w:kern w:val="2"/>
          <w:sz w:val="21"/>
          <w:szCs w:val="21"/>
        </w:rPr>
        <w:t>/</w:t>
      </w:r>
      <w:r w:rsidRPr="009D45B9">
        <w:rPr>
          <w:rFonts w:ascii="Times New Roman" w:hAnsi="Times New Roman" w:hint="eastAsia"/>
          <w:kern w:val="2"/>
          <w:sz w:val="21"/>
          <w:szCs w:val="21"/>
        </w:rPr>
        <w:t>刷校园卡登录</w:t>
      </w:r>
      <w:r w:rsidRPr="009D45B9">
        <w:rPr>
          <w:rFonts w:ascii="Times New Roman" w:hAnsi="Times New Roman"/>
          <w:kern w:val="2"/>
          <w:sz w:val="21"/>
          <w:szCs w:val="21"/>
        </w:rPr>
        <w:t>/</w:t>
      </w:r>
      <w:r w:rsidRPr="009D45B9">
        <w:rPr>
          <w:rFonts w:ascii="Times New Roman" w:hAnsi="Times New Roman" w:hint="eastAsia"/>
          <w:kern w:val="2"/>
          <w:sz w:val="21"/>
          <w:szCs w:val="21"/>
        </w:rPr>
        <w:t>取件号登录</w:t>
      </w:r>
      <w:r w:rsidR="00BC000E" w:rsidRPr="009D45B9">
        <w:rPr>
          <w:rFonts w:ascii="Times New Roman" w:hAnsi="Times New Roman"/>
          <w:kern w:val="2"/>
          <w:sz w:val="21"/>
          <w:szCs w:val="21"/>
        </w:rPr>
        <w:t>—</w:t>
      </w:r>
      <w:r w:rsidRPr="009D45B9">
        <w:rPr>
          <w:rFonts w:ascii="Times New Roman" w:hAnsi="Times New Roman" w:hint="eastAsia"/>
          <w:kern w:val="2"/>
          <w:sz w:val="21"/>
          <w:szCs w:val="21"/>
        </w:rPr>
        <w:t>选择办理业务</w:t>
      </w:r>
      <w:proofErr w:type="gramStart"/>
      <w:r w:rsidR="00BC000E" w:rsidRPr="009D45B9">
        <w:rPr>
          <w:rFonts w:ascii="Times New Roman" w:hAnsi="Times New Roman"/>
          <w:kern w:val="2"/>
          <w:sz w:val="21"/>
          <w:szCs w:val="21"/>
        </w:rPr>
        <w:t>—</w:t>
      </w:r>
      <w:r w:rsidRPr="009D45B9">
        <w:rPr>
          <w:rFonts w:ascii="Times New Roman" w:hAnsi="Times New Roman" w:hint="eastAsia"/>
          <w:kern w:val="2"/>
          <w:sz w:val="21"/>
          <w:szCs w:val="21"/>
        </w:rPr>
        <w:t>检查</w:t>
      </w:r>
      <w:proofErr w:type="gramEnd"/>
      <w:r w:rsidRPr="009D45B9">
        <w:rPr>
          <w:rFonts w:ascii="Times New Roman" w:hAnsi="Times New Roman" w:hint="eastAsia"/>
          <w:kern w:val="2"/>
          <w:sz w:val="21"/>
          <w:szCs w:val="21"/>
        </w:rPr>
        <w:t>校对</w:t>
      </w:r>
      <w:r w:rsidR="00BC000E" w:rsidRPr="009D45B9">
        <w:rPr>
          <w:rFonts w:ascii="Times New Roman" w:hAnsi="Times New Roman"/>
          <w:kern w:val="2"/>
          <w:sz w:val="21"/>
          <w:szCs w:val="21"/>
        </w:rPr>
        <w:t>—</w:t>
      </w:r>
      <w:r w:rsidRPr="009D45B9">
        <w:rPr>
          <w:rFonts w:ascii="Times New Roman" w:hAnsi="Times New Roman" w:hint="eastAsia"/>
          <w:kern w:val="2"/>
          <w:sz w:val="21"/>
          <w:szCs w:val="21"/>
        </w:rPr>
        <w:t>打印、取件</w:t>
      </w:r>
      <w:r w:rsidR="0095487F" w:rsidRPr="00CA4CC6">
        <w:rPr>
          <w:rFonts w:ascii="Times New Roman" w:hAnsi="Times New Roman" w:hint="eastAsia"/>
          <w:kern w:val="2"/>
          <w:sz w:val="21"/>
          <w:szCs w:val="21"/>
        </w:rPr>
        <w:t>）</w:t>
      </w:r>
      <w:r w:rsidRPr="009D45B9">
        <w:rPr>
          <w:rFonts w:ascii="Times New Roman" w:hAnsi="Times New Roman" w:hint="eastAsia"/>
          <w:kern w:val="2"/>
          <w:sz w:val="21"/>
          <w:szCs w:val="21"/>
        </w:rPr>
        <w:t>。</w:t>
      </w:r>
    </w:p>
    <w:p w14:paraId="3BA2BC82" w14:textId="77777777" w:rsidR="00AE2D42" w:rsidRPr="009D45B9" w:rsidRDefault="00A10551" w:rsidP="009D45B9">
      <w:pPr>
        <w:spacing w:beforeLines="50" w:before="156" w:afterLines="50" w:after="156" w:line="360" w:lineRule="auto"/>
        <w:rPr>
          <w:rFonts w:ascii="Times New Roman" w:eastAsia="宋体" w:hAnsi="Times New Roman"/>
        </w:rPr>
      </w:pPr>
      <w:bookmarkStart w:id="21" w:name="_Toc519149127"/>
      <w:r w:rsidRPr="009D45B9">
        <w:rPr>
          <w:rFonts w:ascii="Times New Roman" w:eastAsia="宋体" w:hAnsi="Times New Roman"/>
          <w:b/>
          <w:bCs/>
          <w:sz w:val="32"/>
          <w:szCs w:val="32"/>
        </w:rPr>
        <w:t>2.3.4</w:t>
      </w:r>
      <w:r w:rsidRPr="009D45B9">
        <w:rPr>
          <w:rFonts w:ascii="Times New Roman" w:eastAsia="宋体" w:hAnsi="Times New Roman" w:hint="eastAsia"/>
          <w:b/>
          <w:bCs/>
          <w:sz w:val="32"/>
          <w:szCs w:val="32"/>
        </w:rPr>
        <w:t>毕业生离校</w:t>
      </w:r>
      <w:bookmarkEnd w:id="21"/>
    </w:p>
    <w:p w14:paraId="45747AE0" w14:textId="7D39659F" w:rsidR="0095487F" w:rsidRPr="009D45B9" w:rsidRDefault="0095487F" w:rsidP="009D45B9">
      <w:pPr>
        <w:pStyle w:val="ab"/>
        <w:spacing w:beforeLines="50" w:before="156" w:beforeAutospacing="0" w:afterLines="50" w:after="156" w:afterAutospacing="0" w:line="360" w:lineRule="auto"/>
        <w:rPr>
          <w:rFonts w:ascii="Times New Roman" w:hAnsi="Times New Roman" w:cstheme="minorBidi"/>
          <w:b/>
          <w:bCs/>
          <w:kern w:val="2"/>
          <w:szCs w:val="32"/>
        </w:rPr>
      </w:pPr>
      <w:r w:rsidRPr="009D45B9">
        <w:rPr>
          <w:rFonts w:ascii="Times New Roman" w:hAnsi="Times New Roman" w:cstheme="minorBidi" w:hint="eastAsia"/>
          <w:b/>
          <w:bCs/>
          <w:kern w:val="2"/>
          <w:szCs w:val="32"/>
        </w:rPr>
        <w:t>一、</w:t>
      </w:r>
      <w:r w:rsidR="00751944" w:rsidRPr="009D45B9">
        <w:rPr>
          <w:rFonts w:ascii="Times New Roman" w:hAnsi="Times New Roman" w:cstheme="minorBidi" w:hint="eastAsia"/>
          <w:b/>
          <w:bCs/>
          <w:kern w:val="2"/>
          <w:szCs w:val="32"/>
        </w:rPr>
        <w:t>毕业生图像采集</w:t>
      </w:r>
    </w:p>
    <w:p w14:paraId="0488B1D5" w14:textId="02EAAF63" w:rsidR="00202D1C" w:rsidRDefault="00202D1C" w:rsidP="00202D1C">
      <w:pPr>
        <w:pStyle w:val="ab"/>
        <w:spacing w:beforeLines="50" w:before="156" w:beforeAutospacing="0" w:afterLines="50" w:after="156" w:afterAutospacing="0" w:line="360" w:lineRule="auto"/>
        <w:ind w:firstLineChars="200" w:firstLine="420"/>
        <w:rPr>
          <w:rFonts w:ascii="Times New Roman" w:hAnsi="Times New Roman"/>
          <w:sz w:val="21"/>
          <w:szCs w:val="21"/>
        </w:rPr>
      </w:pPr>
      <w:r w:rsidRPr="00202D1C">
        <w:rPr>
          <w:rFonts w:ascii="Times New Roman" w:hAnsi="Times New Roman" w:hint="eastAsia"/>
          <w:sz w:val="21"/>
          <w:szCs w:val="21"/>
        </w:rPr>
        <w:t>用于研究生毕业证书、学位证书和国家学历学位认证平台（学信网）的个人图像信息，统一由新华社集中拍摄、采集并上传。每位应届毕业生，均需参加新华社的统一图像信息采集，每一位研究生在同一个学历层次阶段只能拍摄一次。</w:t>
      </w:r>
    </w:p>
    <w:p w14:paraId="00571793" w14:textId="705B8CFE" w:rsidR="00202D1C" w:rsidRDefault="00202D1C" w:rsidP="00202D1C">
      <w:pPr>
        <w:pStyle w:val="ab"/>
        <w:spacing w:beforeLines="50" w:before="156" w:beforeAutospacing="0" w:afterLines="50" w:after="156" w:afterAutospacing="0" w:line="360" w:lineRule="auto"/>
        <w:ind w:firstLineChars="200" w:firstLine="420"/>
        <w:rPr>
          <w:rFonts w:ascii="Times New Roman" w:hAnsi="Times New Roman"/>
          <w:sz w:val="21"/>
          <w:szCs w:val="21"/>
        </w:rPr>
      </w:pPr>
      <w:r>
        <w:rPr>
          <w:rFonts w:ascii="Times New Roman" w:hAnsi="Times New Roman" w:hint="eastAsia"/>
          <w:sz w:val="21"/>
          <w:szCs w:val="21"/>
        </w:rPr>
        <w:t>已完成图像信息采集的研究生</w:t>
      </w:r>
      <w:r w:rsidRPr="00202D1C">
        <w:rPr>
          <w:rFonts w:ascii="Times New Roman" w:hAnsi="Times New Roman" w:hint="eastAsia"/>
          <w:sz w:val="21"/>
          <w:szCs w:val="21"/>
        </w:rPr>
        <w:t>，务必登陆《中国高等教育学生信息网》（</w:t>
      </w:r>
      <w:r w:rsidRPr="00202D1C">
        <w:rPr>
          <w:rFonts w:ascii="Times New Roman" w:hAnsi="Times New Roman" w:hint="eastAsia"/>
          <w:sz w:val="21"/>
          <w:szCs w:val="21"/>
        </w:rPr>
        <w:t>http://www.chsi.com.cn</w:t>
      </w:r>
      <w:r w:rsidRPr="00202D1C">
        <w:rPr>
          <w:rFonts w:ascii="Times New Roman" w:hAnsi="Times New Roman" w:hint="eastAsia"/>
          <w:sz w:val="21"/>
          <w:szCs w:val="21"/>
        </w:rPr>
        <w:t>），进入“图像校对”，核对个人图像信息。如遇到图像信息有</w:t>
      </w:r>
      <w:r w:rsidRPr="00202D1C">
        <w:rPr>
          <w:rFonts w:ascii="Times New Roman" w:hAnsi="Times New Roman" w:hint="eastAsia"/>
          <w:sz w:val="21"/>
          <w:szCs w:val="21"/>
        </w:rPr>
        <w:lastRenderedPageBreak/>
        <w:t>误、非本人照片等问题的，请务必及时通过所在学院（系）报送至学籍办。学籍办将统一联系新华社进行修正。图像存在问题无法修正的研究生，届时将通知给予重新拍摄。</w:t>
      </w:r>
    </w:p>
    <w:p w14:paraId="033CEA62" w14:textId="220E8F8C" w:rsidR="00202D1C" w:rsidRDefault="00202D1C" w:rsidP="00202D1C">
      <w:pPr>
        <w:pStyle w:val="ab"/>
        <w:spacing w:beforeLines="50" w:before="156" w:beforeAutospacing="0" w:afterLines="50" w:after="156" w:afterAutospacing="0" w:line="360" w:lineRule="auto"/>
        <w:ind w:firstLineChars="200" w:firstLine="420"/>
        <w:rPr>
          <w:rFonts w:ascii="Times New Roman" w:hAnsi="Times New Roman"/>
          <w:sz w:val="21"/>
          <w:szCs w:val="21"/>
        </w:rPr>
      </w:pPr>
      <w:r w:rsidRPr="00202D1C">
        <w:rPr>
          <w:rFonts w:ascii="Times New Roman" w:hAnsi="Times New Roman" w:hint="eastAsia"/>
          <w:sz w:val="21"/>
          <w:szCs w:val="21"/>
        </w:rPr>
        <w:t>根据</w:t>
      </w:r>
      <w:proofErr w:type="gramStart"/>
      <w:r w:rsidRPr="00202D1C">
        <w:rPr>
          <w:rFonts w:ascii="Times New Roman" w:hAnsi="Times New Roman" w:hint="eastAsia"/>
          <w:sz w:val="21"/>
          <w:szCs w:val="21"/>
        </w:rPr>
        <w:t>学信网要求</w:t>
      </w:r>
      <w:proofErr w:type="gramEnd"/>
      <w:r w:rsidRPr="00202D1C">
        <w:rPr>
          <w:rFonts w:ascii="Times New Roman" w:hAnsi="Times New Roman" w:hint="eastAsia"/>
          <w:sz w:val="21"/>
          <w:szCs w:val="21"/>
        </w:rPr>
        <w:t>，</w:t>
      </w:r>
      <w:proofErr w:type="gramStart"/>
      <w:r w:rsidRPr="00202D1C">
        <w:rPr>
          <w:rFonts w:ascii="Times New Roman" w:hAnsi="Times New Roman" w:hint="eastAsia"/>
          <w:sz w:val="21"/>
          <w:szCs w:val="21"/>
        </w:rPr>
        <w:t>硕转</w:t>
      </w:r>
      <w:proofErr w:type="gramEnd"/>
      <w:r w:rsidRPr="00202D1C">
        <w:rPr>
          <w:rFonts w:ascii="Times New Roman" w:hAnsi="Times New Roman" w:hint="eastAsia"/>
          <w:sz w:val="21"/>
          <w:szCs w:val="21"/>
        </w:rPr>
        <w:t>博研究生硕士生阶段采集的照片不能用于博士毕业信息，进入博士生阶段后，必须重新采集图像信息。</w:t>
      </w:r>
    </w:p>
    <w:p w14:paraId="23A5AE26" w14:textId="32154950" w:rsidR="00202D1C" w:rsidRDefault="00202D1C" w:rsidP="00202D1C">
      <w:pPr>
        <w:pStyle w:val="ab"/>
        <w:spacing w:beforeLines="50" w:before="156" w:beforeAutospacing="0" w:afterLines="50" w:after="156" w:afterAutospacing="0" w:line="360" w:lineRule="auto"/>
        <w:ind w:firstLineChars="200" w:firstLine="420"/>
        <w:rPr>
          <w:rFonts w:ascii="Times New Roman" w:hAnsi="Times New Roman"/>
          <w:sz w:val="21"/>
          <w:szCs w:val="21"/>
        </w:rPr>
      </w:pPr>
      <w:r w:rsidRPr="00202D1C">
        <w:rPr>
          <w:rFonts w:ascii="Times New Roman" w:hAnsi="Times New Roman" w:hint="eastAsia"/>
          <w:sz w:val="21"/>
          <w:szCs w:val="21"/>
        </w:rPr>
        <w:t>重点提醒：个人散拍的毕业照片，纸质照片请同学务必留下本人联系方式并自行收取、并及早交给所在学院（系）研究生科负责老师；电子照片请同学</w:t>
      </w:r>
      <w:proofErr w:type="gramStart"/>
      <w:r w:rsidRPr="00202D1C">
        <w:rPr>
          <w:rFonts w:ascii="Times New Roman" w:hAnsi="Times New Roman" w:hint="eastAsia"/>
          <w:sz w:val="21"/>
          <w:szCs w:val="21"/>
        </w:rPr>
        <w:t>在学信网</w:t>
      </w:r>
      <w:proofErr w:type="gramEnd"/>
      <w:r w:rsidRPr="00202D1C">
        <w:rPr>
          <w:rFonts w:ascii="Times New Roman" w:hAnsi="Times New Roman" w:hint="eastAsia"/>
          <w:sz w:val="21"/>
          <w:szCs w:val="21"/>
        </w:rPr>
        <w:t>核对后下载并发送至</w:t>
      </w:r>
      <w:r w:rsidRPr="00202D1C">
        <w:rPr>
          <w:rFonts w:ascii="Times New Roman" w:hAnsi="Times New Roman" w:hint="eastAsia"/>
          <w:sz w:val="21"/>
          <w:szCs w:val="21"/>
        </w:rPr>
        <w:t>glc@zju.edu.cn</w:t>
      </w:r>
      <w:r w:rsidRPr="00202D1C">
        <w:rPr>
          <w:rFonts w:ascii="Times New Roman" w:hAnsi="Times New Roman" w:hint="eastAsia"/>
          <w:sz w:val="21"/>
          <w:szCs w:val="21"/>
        </w:rPr>
        <w:t>，在邮件中注明学号、姓名和身份证号，以便学籍办及时核准关联学历注册信息。（个人散拍者若不做此项步骤，将无法上传毕业论文）</w:t>
      </w:r>
    </w:p>
    <w:p w14:paraId="489B1501" w14:textId="54315B4E" w:rsidR="0095487F" w:rsidRPr="009D45B9" w:rsidRDefault="00A10551" w:rsidP="009D45B9">
      <w:pPr>
        <w:pStyle w:val="ab"/>
        <w:spacing w:beforeLines="50" w:before="156" w:beforeAutospacing="0" w:afterLines="50" w:after="156" w:afterAutospacing="0" w:line="360" w:lineRule="auto"/>
        <w:rPr>
          <w:rFonts w:ascii="Times New Roman" w:hAnsi="Times New Roman" w:cstheme="minorBidi"/>
          <w:b/>
          <w:bCs/>
          <w:kern w:val="2"/>
          <w:szCs w:val="32"/>
        </w:rPr>
      </w:pPr>
      <w:r w:rsidRPr="009D45B9">
        <w:rPr>
          <w:rFonts w:ascii="Times New Roman" w:hAnsi="Times New Roman" w:cstheme="minorBidi" w:hint="eastAsia"/>
          <w:b/>
          <w:bCs/>
          <w:kern w:val="2"/>
          <w:szCs w:val="32"/>
        </w:rPr>
        <w:t>二、预计毕业生情况自查</w:t>
      </w:r>
    </w:p>
    <w:p w14:paraId="2DF6355A" w14:textId="4398653E" w:rsidR="0095487F" w:rsidRPr="009D45B9" w:rsidRDefault="00A10551" w:rsidP="009D45B9">
      <w:pPr>
        <w:pStyle w:val="ab"/>
        <w:spacing w:before="0" w:beforeAutospacing="0" w:after="0" w:afterAutospacing="0" w:line="360" w:lineRule="auto"/>
        <w:ind w:firstLineChars="200" w:firstLine="480"/>
        <w:rPr>
          <w:rFonts w:ascii="Times New Roman" w:hAnsi="Times New Roman" w:cstheme="minorEastAsia"/>
          <w:b/>
          <w:kern w:val="2"/>
        </w:rPr>
      </w:pPr>
      <w:r w:rsidRPr="009D45B9">
        <w:rPr>
          <w:rFonts w:ascii="Times New Roman" w:hAnsi="Times New Roman" w:hint="eastAsia"/>
          <w:szCs w:val="21"/>
        </w:rPr>
        <w:t>进入规定学制最后一年的研究生应自行核对课程学分及各培养环节完成情况，按步骤完成毕业手续。预计需要延长学习年限的同学，请在</w:t>
      </w:r>
      <w:r w:rsidRPr="009D45B9">
        <w:rPr>
          <w:rFonts w:ascii="Times New Roman" w:hAnsi="Times New Roman" w:hint="eastAsia"/>
          <w:b/>
          <w:szCs w:val="21"/>
        </w:rPr>
        <w:t>学制到期前一个月</w:t>
      </w:r>
      <w:r w:rsidRPr="009D45B9">
        <w:rPr>
          <w:rFonts w:ascii="Times New Roman" w:hAnsi="Times New Roman" w:hint="eastAsia"/>
          <w:szCs w:val="21"/>
        </w:rPr>
        <w:t>办理延长学习年限手续。</w:t>
      </w:r>
    </w:p>
    <w:p w14:paraId="1DAD7095" w14:textId="4D920006" w:rsidR="0095487F" w:rsidRPr="009D45B9" w:rsidRDefault="00DF2C16" w:rsidP="009D45B9">
      <w:pPr>
        <w:pStyle w:val="ab"/>
        <w:spacing w:beforeLines="50" w:before="156" w:beforeAutospacing="0" w:afterLines="50" w:after="156" w:afterAutospacing="0" w:line="360" w:lineRule="auto"/>
        <w:rPr>
          <w:rFonts w:cstheme="minorBidi"/>
          <w:b/>
          <w:bCs/>
          <w:kern w:val="2"/>
          <w:szCs w:val="32"/>
        </w:rPr>
      </w:pPr>
      <w:r>
        <w:rPr>
          <w:rFonts w:ascii="Times New Roman" w:hAnsi="Times New Roman" w:cstheme="minorBidi" w:hint="eastAsia"/>
          <w:b/>
          <w:bCs/>
          <w:kern w:val="2"/>
          <w:szCs w:val="32"/>
        </w:rPr>
        <w:t>三</w:t>
      </w:r>
      <w:r w:rsidR="00A10551" w:rsidRPr="009D45B9">
        <w:rPr>
          <w:rFonts w:ascii="Times New Roman" w:hAnsi="Times New Roman" w:cstheme="minorBidi" w:hint="eastAsia"/>
          <w:b/>
          <w:bCs/>
          <w:kern w:val="2"/>
          <w:szCs w:val="32"/>
        </w:rPr>
        <w:t>、毕业证书领取</w:t>
      </w:r>
    </w:p>
    <w:p w14:paraId="66C37FCE" w14:textId="08BEC6C8" w:rsidR="00AE2D42" w:rsidRPr="009D45B9" w:rsidRDefault="00A10551">
      <w:pPr>
        <w:pStyle w:val="p0"/>
        <w:autoSpaceDN w:val="0"/>
        <w:spacing w:line="360" w:lineRule="auto"/>
        <w:ind w:firstLineChars="200" w:firstLine="420"/>
      </w:pPr>
      <w:r w:rsidRPr="009D45B9">
        <w:rPr>
          <w:rFonts w:hint="eastAsia"/>
        </w:rPr>
        <w:t>学历学位证书领取：非定向的博士、硕士研究生，凭离校单和学位服（向学院借服装者）领取，时间一般安排在毕业典礼当天或毕业典礼后</w:t>
      </w:r>
      <w:r w:rsidRPr="00CA4CC6">
        <w:t>1-2</w:t>
      </w:r>
      <w:r w:rsidRPr="009D45B9">
        <w:rPr>
          <w:rFonts w:hint="eastAsia"/>
        </w:rPr>
        <w:t>天内。</w:t>
      </w:r>
    </w:p>
    <w:p w14:paraId="750AEF61" w14:textId="77777777" w:rsidR="00AE2D42" w:rsidRPr="009D45B9" w:rsidRDefault="00A10551" w:rsidP="009D45B9">
      <w:pPr>
        <w:pStyle w:val="p0"/>
        <w:autoSpaceDN w:val="0"/>
        <w:spacing w:line="360" w:lineRule="auto"/>
        <w:ind w:firstLineChars="200" w:firstLine="420"/>
      </w:pPr>
      <w:r w:rsidRPr="009D45B9">
        <w:rPr>
          <w:rFonts w:hint="eastAsia"/>
        </w:rPr>
        <w:t>委培生、定向生、</w:t>
      </w:r>
      <w:proofErr w:type="gramStart"/>
      <w:r w:rsidRPr="009D45B9">
        <w:rPr>
          <w:rFonts w:hint="eastAsia"/>
        </w:rPr>
        <w:t>少民骨干</w:t>
      </w:r>
      <w:proofErr w:type="gramEnd"/>
      <w:r w:rsidRPr="009D45B9">
        <w:rPr>
          <w:rFonts w:hint="eastAsia"/>
        </w:rPr>
        <w:t>等证书一般由研究生科移交团委</w:t>
      </w:r>
      <w:proofErr w:type="gramStart"/>
      <w:r w:rsidRPr="009D45B9">
        <w:rPr>
          <w:rFonts w:hint="eastAsia"/>
        </w:rPr>
        <w:t>寄送委定单</w:t>
      </w:r>
      <w:proofErr w:type="gramEnd"/>
      <w:r w:rsidRPr="009D45B9">
        <w:rPr>
          <w:rFonts w:hint="eastAsia"/>
        </w:rPr>
        <w:t>位。</w:t>
      </w:r>
      <w:proofErr w:type="gramStart"/>
      <w:r w:rsidRPr="009D45B9">
        <w:rPr>
          <w:rFonts w:hint="eastAsia"/>
        </w:rPr>
        <w:t>取得委定单位</w:t>
      </w:r>
      <w:proofErr w:type="gramEnd"/>
      <w:r w:rsidRPr="009D45B9">
        <w:rPr>
          <w:rFonts w:hint="eastAsia"/>
        </w:rPr>
        <w:t>同意学生本人领取证书者，可凭自取证明（须</w:t>
      </w:r>
      <w:proofErr w:type="gramStart"/>
      <w:r w:rsidRPr="009D45B9">
        <w:rPr>
          <w:rFonts w:hint="eastAsia"/>
        </w:rPr>
        <w:t>加盖委</w:t>
      </w:r>
      <w:proofErr w:type="gramEnd"/>
      <w:r w:rsidRPr="009D45B9">
        <w:rPr>
          <w:rFonts w:hint="eastAsia"/>
        </w:rPr>
        <w:t>定单位人事公章）领取。</w:t>
      </w:r>
    </w:p>
    <w:p w14:paraId="3F8E4B82" w14:textId="77777777" w:rsidR="00AE2D42" w:rsidRPr="009D45B9" w:rsidRDefault="00A10551" w:rsidP="009D45B9">
      <w:pPr>
        <w:pStyle w:val="p0"/>
        <w:autoSpaceDN w:val="0"/>
        <w:spacing w:line="360" w:lineRule="auto"/>
        <w:ind w:firstLineChars="200" w:firstLine="420"/>
      </w:pPr>
      <w:r w:rsidRPr="009D45B9">
        <w:rPr>
          <w:rFonts w:hint="eastAsia"/>
        </w:rPr>
        <w:t>代领证书：一般学历学位证书要求本人领取，若确有特殊事由，需附上本人、委托人身份证复印件和委托书，方可代领。</w:t>
      </w:r>
    </w:p>
    <w:p w14:paraId="50F38A06" w14:textId="77777777" w:rsidR="00AE2D42" w:rsidRPr="009D45B9" w:rsidRDefault="00AE2D42">
      <w:pPr>
        <w:pStyle w:val="p0"/>
        <w:autoSpaceDN w:val="0"/>
        <w:spacing w:line="360" w:lineRule="auto"/>
      </w:pPr>
    </w:p>
    <w:p w14:paraId="71C056E9" w14:textId="77777777" w:rsidR="0095487F" w:rsidRPr="009D45B9" w:rsidRDefault="0095487F">
      <w:pPr>
        <w:spacing w:line="360" w:lineRule="auto"/>
        <w:rPr>
          <w:rFonts w:ascii="Times New Roman" w:eastAsia="宋体" w:hAnsi="Times New Roman"/>
          <w:szCs w:val="21"/>
          <w:u w:val="single"/>
        </w:rPr>
      </w:pPr>
    </w:p>
    <w:p w14:paraId="0F4EFB8D" w14:textId="77777777" w:rsidR="0095487F" w:rsidRPr="009D45B9" w:rsidRDefault="0095487F">
      <w:pPr>
        <w:spacing w:line="360" w:lineRule="auto"/>
        <w:rPr>
          <w:rFonts w:ascii="Times New Roman" w:eastAsia="宋体" w:hAnsi="Times New Roman"/>
          <w:szCs w:val="21"/>
          <w:u w:val="single"/>
        </w:rPr>
      </w:pPr>
    </w:p>
    <w:p w14:paraId="1694AC2F" w14:textId="64A0AF44" w:rsidR="0095487F" w:rsidRDefault="0095487F">
      <w:pPr>
        <w:spacing w:line="360" w:lineRule="auto"/>
        <w:rPr>
          <w:rFonts w:ascii="Times New Roman" w:eastAsia="宋体" w:hAnsi="Times New Roman"/>
          <w:szCs w:val="21"/>
          <w:u w:val="single"/>
        </w:rPr>
      </w:pPr>
    </w:p>
    <w:p w14:paraId="0370C0FD" w14:textId="17A85200" w:rsidR="00732CE4" w:rsidRDefault="00732CE4">
      <w:pPr>
        <w:spacing w:line="360" w:lineRule="auto"/>
        <w:rPr>
          <w:rFonts w:ascii="Times New Roman" w:eastAsia="宋体" w:hAnsi="Times New Roman"/>
          <w:szCs w:val="21"/>
          <w:u w:val="single"/>
        </w:rPr>
      </w:pPr>
    </w:p>
    <w:p w14:paraId="2F5E844C" w14:textId="58061739" w:rsidR="00732CE4" w:rsidRDefault="00732CE4">
      <w:pPr>
        <w:spacing w:line="360" w:lineRule="auto"/>
        <w:rPr>
          <w:rFonts w:ascii="Times New Roman" w:eastAsia="宋体" w:hAnsi="Times New Roman"/>
          <w:szCs w:val="21"/>
          <w:u w:val="single"/>
        </w:rPr>
      </w:pPr>
    </w:p>
    <w:p w14:paraId="7CB5C7B6" w14:textId="64BB816F" w:rsidR="00732CE4" w:rsidRDefault="00732CE4">
      <w:pPr>
        <w:spacing w:line="360" w:lineRule="auto"/>
        <w:rPr>
          <w:rFonts w:ascii="Times New Roman" w:eastAsia="宋体" w:hAnsi="Times New Roman"/>
          <w:szCs w:val="21"/>
          <w:u w:val="single"/>
        </w:rPr>
      </w:pPr>
    </w:p>
    <w:p w14:paraId="086163F5" w14:textId="1B445F4F" w:rsidR="00732CE4" w:rsidRDefault="00732CE4">
      <w:pPr>
        <w:spacing w:line="360" w:lineRule="auto"/>
        <w:rPr>
          <w:rFonts w:ascii="Times New Roman" w:eastAsia="宋体" w:hAnsi="Times New Roman"/>
          <w:szCs w:val="21"/>
          <w:u w:val="single"/>
        </w:rPr>
      </w:pPr>
    </w:p>
    <w:p w14:paraId="2909211C" w14:textId="5E47E69E" w:rsidR="00732CE4" w:rsidRDefault="00732CE4">
      <w:pPr>
        <w:spacing w:line="360" w:lineRule="auto"/>
        <w:rPr>
          <w:rFonts w:ascii="Times New Roman" w:eastAsia="宋体" w:hAnsi="Times New Roman"/>
          <w:szCs w:val="21"/>
          <w:u w:val="single"/>
        </w:rPr>
      </w:pPr>
    </w:p>
    <w:p w14:paraId="07672520" w14:textId="77777777" w:rsidR="00732CE4" w:rsidRPr="009D45B9" w:rsidRDefault="00732CE4">
      <w:pPr>
        <w:spacing w:line="360" w:lineRule="auto"/>
        <w:rPr>
          <w:rFonts w:ascii="Times New Roman" w:eastAsia="宋体" w:hAnsi="Times New Roman"/>
          <w:szCs w:val="21"/>
          <w:u w:val="single"/>
        </w:rPr>
      </w:pPr>
    </w:p>
    <w:p w14:paraId="2A02F32E" w14:textId="64150CB0" w:rsidR="00AE2D42" w:rsidRPr="009D45B9" w:rsidRDefault="00A10551" w:rsidP="009D45B9">
      <w:pPr>
        <w:spacing w:line="360" w:lineRule="auto"/>
        <w:rPr>
          <w:rFonts w:ascii="Times New Roman" w:eastAsia="宋体" w:hAnsi="Times New Roman"/>
          <w:szCs w:val="21"/>
          <w:u w:val="single"/>
        </w:rPr>
      </w:pPr>
      <w:r w:rsidRPr="009D45B9">
        <w:rPr>
          <w:rFonts w:ascii="Times New Roman" w:eastAsia="宋体" w:hAnsi="Times New Roman" w:hint="eastAsia"/>
          <w:szCs w:val="21"/>
          <w:u w:val="single"/>
        </w:rPr>
        <w:t>委托书模板</w:t>
      </w:r>
    </w:p>
    <w:p w14:paraId="0BC8763B" w14:textId="77777777" w:rsidR="0095487F" w:rsidRPr="009D45B9" w:rsidRDefault="0095487F" w:rsidP="009D45B9">
      <w:pPr>
        <w:spacing w:line="360" w:lineRule="auto"/>
        <w:rPr>
          <w:rFonts w:ascii="Times New Roman" w:eastAsia="宋体" w:hAnsi="Times New Roman"/>
          <w:szCs w:val="21"/>
          <w:u w:val="single"/>
        </w:rPr>
      </w:pPr>
    </w:p>
    <w:p w14:paraId="07E2B936" w14:textId="77777777" w:rsidR="00AE2D42" w:rsidRPr="009D45B9" w:rsidRDefault="00A10551" w:rsidP="009D45B9">
      <w:pPr>
        <w:spacing w:line="360" w:lineRule="auto"/>
        <w:jc w:val="center"/>
        <w:rPr>
          <w:rFonts w:ascii="Times New Roman" w:eastAsia="宋体" w:hAnsi="Times New Roman"/>
          <w:b/>
          <w:bCs/>
          <w:sz w:val="36"/>
          <w:szCs w:val="36"/>
        </w:rPr>
      </w:pPr>
      <w:r w:rsidRPr="009D45B9">
        <w:rPr>
          <w:rFonts w:ascii="Times New Roman" w:eastAsia="宋体" w:hAnsi="Times New Roman" w:hint="eastAsia"/>
          <w:b/>
          <w:bCs/>
          <w:sz w:val="36"/>
          <w:szCs w:val="36"/>
        </w:rPr>
        <w:t>委托书</w:t>
      </w:r>
    </w:p>
    <w:p w14:paraId="1FE80E1B" w14:textId="77777777" w:rsidR="00AE2D42" w:rsidRPr="009D45B9" w:rsidRDefault="00AE2D42" w:rsidP="009D45B9">
      <w:pPr>
        <w:spacing w:line="360" w:lineRule="auto"/>
        <w:jc w:val="center"/>
        <w:rPr>
          <w:rFonts w:ascii="Times New Roman" w:eastAsia="宋体" w:hAnsi="Times New Roman"/>
          <w:b/>
          <w:bCs/>
          <w:sz w:val="36"/>
          <w:szCs w:val="36"/>
        </w:rPr>
      </w:pPr>
    </w:p>
    <w:p w14:paraId="2471F235" w14:textId="77777777" w:rsidR="00AE2D42" w:rsidRPr="009D45B9" w:rsidRDefault="00AE2D42" w:rsidP="009D45B9">
      <w:pPr>
        <w:spacing w:line="360" w:lineRule="auto"/>
        <w:jc w:val="center"/>
        <w:rPr>
          <w:rFonts w:ascii="Times New Roman" w:eastAsia="宋体" w:hAnsi="Times New Roman"/>
          <w:b/>
          <w:bCs/>
          <w:sz w:val="36"/>
          <w:szCs w:val="36"/>
        </w:rPr>
      </w:pPr>
    </w:p>
    <w:p w14:paraId="4265B146" w14:textId="77777777" w:rsidR="00AE2D42" w:rsidRPr="009D45B9" w:rsidRDefault="00A10551">
      <w:pPr>
        <w:spacing w:line="360" w:lineRule="auto"/>
        <w:rPr>
          <w:rFonts w:ascii="Times New Roman" w:eastAsia="宋体" w:hAnsi="Times New Roman"/>
          <w:sz w:val="28"/>
          <w:szCs w:val="28"/>
        </w:rPr>
      </w:pPr>
      <w:r w:rsidRPr="009D45B9">
        <w:rPr>
          <w:rFonts w:ascii="Times New Roman" w:eastAsia="宋体" w:hAnsi="Times New Roman"/>
          <w:sz w:val="28"/>
          <w:szCs w:val="28"/>
        </w:rPr>
        <w:t xml:space="preserve">     </w:t>
      </w:r>
      <w:r w:rsidRPr="009D45B9">
        <w:rPr>
          <w:rFonts w:ascii="Times New Roman" w:eastAsia="宋体" w:hAnsi="Times New Roman" w:hint="eastAsia"/>
          <w:sz w:val="28"/>
          <w:szCs w:val="28"/>
        </w:rPr>
        <w:t>本人</w:t>
      </w:r>
      <w:r w:rsidRPr="009D45B9">
        <w:rPr>
          <w:rFonts w:ascii="Times New Roman" w:eastAsia="宋体" w:hAnsi="Times New Roman"/>
          <w:sz w:val="28"/>
          <w:szCs w:val="28"/>
          <w:u w:val="single"/>
        </w:rPr>
        <w:t xml:space="preserve">                   </w:t>
      </w:r>
      <w:r w:rsidRPr="009D45B9">
        <w:rPr>
          <w:rFonts w:ascii="Times New Roman" w:eastAsia="宋体" w:hAnsi="Times New Roman" w:hint="eastAsia"/>
          <w:sz w:val="28"/>
          <w:szCs w:val="28"/>
        </w:rPr>
        <w:t>，学号</w:t>
      </w:r>
      <w:r w:rsidRPr="009D45B9">
        <w:rPr>
          <w:rFonts w:ascii="Times New Roman" w:eastAsia="宋体" w:hAnsi="Times New Roman"/>
          <w:sz w:val="28"/>
          <w:szCs w:val="28"/>
          <w:u w:val="single"/>
        </w:rPr>
        <w:t xml:space="preserve">                        </w:t>
      </w:r>
      <w:r w:rsidRPr="009D45B9">
        <w:rPr>
          <w:rFonts w:ascii="Times New Roman" w:eastAsia="宋体" w:hAnsi="Times New Roman" w:hint="eastAsia"/>
          <w:sz w:val="28"/>
          <w:szCs w:val="28"/>
        </w:rPr>
        <w:t>，</w:t>
      </w:r>
    </w:p>
    <w:p w14:paraId="524E91FC" w14:textId="77777777" w:rsidR="00AE2D42" w:rsidRPr="009D45B9" w:rsidRDefault="00A10551">
      <w:pPr>
        <w:spacing w:line="360" w:lineRule="auto"/>
        <w:rPr>
          <w:rFonts w:ascii="Times New Roman" w:eastAsia="宋体" w:hAnsi="Times New Roman"/>
          <w:sz w:val="28"/>
          <w:szCs w:val="28"/>
          <w:u w:val="single"/>
        </w:rPr>
      </w:pPr>
      <w:r w:rsidRPr="009D45B9">
        <w:rPr>
          <w:rFonts w:ascii="Times New Roman" w:eastAsia="宋体" w:hAnsi="Times New Roman" w:hint="eastAsia"/>
          <w:sz w:val="28"/>
          <w:szCs w:val="28"/>
        </w:rPr>
        <w:t>身份证号码</w:t>
      </w:r>
      <w:r w:rsidRPr="009D45B9">
        <w:rPr>
          <w:rFonts w:ascii="Times New Roman" w:eastAsia="宋体" w:hAnsi="Times New Roman"/>
          <w:sz w:val="28"/>
          <w:szCs w:val="28"/>
        </w:rPr>
        <w:t xml:space="preserve"> </w:t>
      </w:r>
      <w:r w:rsidRPr="009D45B9">
        <w:rPr>
          <w:rFonts w:ascii="Times New Roman" w:eastAsia="宋体" w:hAnsi="Times New Roman"/>
          <w:i/>
          <w:iCs/>
          <w:sz w:val="28"/>
          <w:szCs w:val="28"/>
          <w:u w:val="single"/>
        </w:rPr>
        <w:t xml:space="preserve">          </w:t>
      </w:r>
      <w:r w:rsidRPr="009D45B9">
        <w:rPr>
          <w:rFonts w:ascii="Times New Roman" w:eastAsia="宋体" w:hAnsi="Times New Roman"/>
          <w:sz w:val="28"/>
          <w:szCs w:val="28"/>
          <w:u w:val="single"/>
        </w:rPr>
        <w:t xml:space="preserve">                           </w:t>
      </w:r>
      <w:r w:rsidRPr="009D45B9">
        <w:rPr>
          <w:rFonts w:ascii="Times New Roman" w:eastAsia="宋体" w:hAnsi="Times New Roman"/>
          <w:sz w:val="28"/>
          <w:szCs w:val="28"/>
        </w:rPr>
        <w:t xml:space="preserve"> </w:t>
      </w:r>
      <w:r w:rsidRPr="009D45B9">
        <w:rPr>
          <w:rFonts w:ascii="Times New Roman" w:eastAsia="宋体" w:hAnsi="Times New Roman" w:hint="eastAsia"/>
          <w:sz w:val="28"/>
          <w:szCs w:val="28"/>
        </w:rPr>
        <w:t>，</w:t>
      </w:r>
      <w:r w:rsidRPr="009D45B9">
        <w:rPr>
          <w:rFonts w:ascii="Times New Roman" w:eastAsia="宋体" w:hAnsi="Times New Roman"/>
          <w:sz w:val="28"/>
          <w:szCs w:val="28"/>
        </w:rPr>
        <w:t>xx</w:t>
      </w:r>
      <w:r w:rsidRPr="009D45B9">
        <w:rPr>
          <w:rFonts w:ascii="Times New Roman" w:eastAsia="宋体" w:hAnsi="Times New Roman" w:hint="eastAsia"/>
          <w:sz w:val="28"/>
          <w:szCs w:val="28"/>
        </w:rPr>
        <w:t>届</w:t>
      </w:r>
      <w:r w:rsidRPr="009D45B9">
        <w:rPr>
          <w:rFonts w:ascii="Times New Roman" w:eastAsia="宋体" w:hAnsi="Times New Roman"/>
          <w:sz w:val="28"/>
          <w:szCs w:val="28"/>
          <w:u w:val="single"/>
        </w:rPr>
        <w:t xml:space="preserve">                       </w:t>
      </w:r>
    </w:p>
    <w:p w14:paraId="2B435C4C" w14:textId="77777777" w:rsidR="00AE2D42" w:rsidRPr="009D45B9" w:rsidRDefault="00A10551">
      <w:pPr>
        <w:spacing w:line="360" w:lineRule="auto"/>
        <w:rPr>
          <w:rFonts w:ascii="Times New Roman" w:eastAsia="宋体" w:hAnsi="Times New Roman"/>
          <w:sz w:val="28"/>
          <w:szCs w:val="28"/>
        </w:rPr>
      </w:pPr>
      <w:r w:rsidRPr="009D45B9">
        <w:rPr>
          <w:rFonts w:ascii="Times New Roman" w:eastAsia="宋体" w:hAnsi="Times New Roman"/>
          <w:sz w:val="28"/>
          <w:szCs w:val="28"/>
          <w:u w:val="single"/>
        </w:rPr>
        <w:t xml:space="preserve">                </w:t>
      </w:r>
      <w:r w:rsidRPr="009D45B9">
        <w:rPr>
          <w:rFonts w:ascii="Times New Roman" w:eastAsia="宋体" w:hAnsi="Times New Roman" w:hint="eastAsia"/>
          <w:sz w:val="28"/>
          <w:szCs w:val="28"/>
        </w:rPr>
        <w:t>专业研究生，委托</w:t>
      </w:r>
      <w:r w:rsidRPr="009D45B9">
        <w:rPr>
          <w:rFonts w:ascii="Times New Roman" w:eastAsia="宋体" w:hAnsi="Times New Roman"/>
          <w:sz w:val="28"/>
          <w:szCs w:val="28"/>
        </w:rPr>
        <w:t xml:space="preserve"> </w:t>
      </w:r>
      <w:r w:rsidRPr="009D45B9">
        <w:rPr>
          <w:rFonts w:ascii="Times New Roman" w:eastAsia="宋体" w:hAnsi="Times New Roman"/>
          <w:sz w:val="28"/>
          <w:szCs w:val="28"/>
          <w:u w:val="single"/>
        </w:rPr>
        <w:t xml:space="preserve">             </w:t>
      </w:r>
      <w:r w:rsidRPr="009D45B9">
        <w:rPr>
          <w:rFonts w:ascii="Times New Roman" w:eastAsia="宋体" w:hAnsi="Times New Roman"/>
          <w:sz w:val="28"/>
          <w:szCs w:val="28"/>
        </w:rPr>
        <w:t xml:space="preserve"> </w:t>
      </w:r>
      <w:r w:rsidRPr="009D45B9">
        <w:rPr>
          <w:rFonts w:ascii="Times New Roman" w:eastAsia="宋体" w:hAnsi="Times New Roman" w:hint="eastAsia"/>
          <w:sz w:val="28"/>
          <w:szCs w:val="28"/>
        </w:rPr>
        <w:t>领取毕业证和学位证，特此证明。</w:t>
      </w:r>
    </w:p>
    <w:p w14:paraId="52388ABA" w14:textId="77777777" w:rsidR="00AE2D42" w:rsidRPr="009D45B9" w:rsidRDefault="00AE2D42" w:rsidP="009D45B9">
      <w:pPr>
        <w:spacing w:line="360" w:lineRule="auto"/>
        <w:rPr>
          <w:rFonts w:ascii="Times New Roman" w:eastAsia="宋体" w:hAnsi="Times New Roman"/>
          <w:sz w:val="28"/>
          <w:szCs w:val="28"/>
        </w:rPr>
      </w:pPr>
    </w:p>
    <w:p w14:paraId="5E2EE779" w14:textId="77777777" w:rsidR="00AE2D42" w:rsidRPr="009D45B9" w:rsidRDefault="00AE2D42" w:rsidP="009D45B9">
      <w:pPr>
        <w:spacing w:line="360" w:lineRule="auto"/>
        <w:ind w:firstLineChars="200" w:firstLine="560"/>
        <w:rPr>
          <w:rFonts w:ascii="Times New Roman" w:eastAsia="宋体" w:hAnsi="Times New Roman"/>
          <w:sz w:val="28"/>
          <w:szCs w:val="28"/>
        </w:rPr>
      </w:pPr>
    </w:p>
    <w:p w14:paraId="4872E7FF" w14:textId="77777777" w:rsidR="00AE2D42" w:rsidRPr="009D45B9" w:rsidRDefault="00AE2D42" w:rsidP="009D45B9">
      <w:pPr>
        <w:spacing w:line="360" w:lineRule="auto"/>
        <w:ind w:firstLineChars="200" w:firstLine="560"/>
        <w:rPr>
          <w:rFonts w:ascii="Times New Roman" w:eastAsia="宋体" w:hAnsi="Times New Roman"/>
          <w:sz w:val="28"/>
          <w:szCs w:val="28"/>
        </w:rPr>
      </w:pPr>
    </w:p>
    <w:p w14:paraId="7B3AEFB5" w14:textId="77777777" w:rsidR="00AE2D42" w:rsidRPr="009D45B9" w:rsidRDefault="00AE2D42" w:rsidP="009D45B9">
      <w:pPr>
        <w:spacing w:line="360" w:lineRule="auto"/>
        <w:ind w:firstLineChars="200" w:firstLine="560"/>
        <w:rPr>
          <w:rFonts w:ascii="Times New Roman" w:eastAsia="宋体" w:hAnsi="Times New Roman"/>
          <w:sz w:val="28"/>
          <w:szCs w:val="28"/>
        </w:rPr>
      </w:pPr>
    </w:p>
    <w:p w14:paraId="1F0AFD4C" w14:textId="77777777" w:rsidR="00AE2D42" w:rsidRPr="009D45B9" w:rsidRDefault="00AE2D42" w:rsidP="009D45B9">
      <w:pPr>
        <w:spacing w:line="360" w:lineRule="auto"/>
        <w:ind w:firstLineChars="200" w:firstLine="560"/>
        <w:rPr>
          <w:rFonts w:ascii="Times New Roman" w:eastAsia="宋体" w:hAnsi="Times New Roman"/>
          <w:sz w:val="28"/>
          <w:szCs w:val="28"/>
        </w:rPr>
      </w:pPr>
    </w:p>
    <w:p w14:paraId="03A420E8" w14:textId="77777777" w:rsidR="00AE2D42" w:rsidRPr="009D45B9" w:rsidRDefault="00A10551" w:rsidP="009D45B9">
      <w:pPr>
        <w:spacing w:line="360" w:lineRule="auto"/>
        <w:ind w:firstLineChars="200" w:firstLine="560"/>
        <w:jc w:val="center"/>
        <w:rPr>
          <w:rFonts w:ascii="Times New Roman" w:eastAsia="宋体" w:hAnsi="Times New Roman"/>
          <w:sz w:val="28"/>
          <w:szCs w:val="28"/>
        </w:rPr>
      </w:pPr>
      <w:r w:rsidRPr="009D45B9">
        <w:rPr>
          <w:rFonts w:ascii="Times New Roman" w:eastAsia="宋体" w:hAnsi="Times New Roman"/>
          <w:sz w:val="28"/>
          <w:szCs w:val="28"/>
        </w:rPr>
        <w:t xml:space="preserve">                             </w:t>
      </w:r>
      <w:r w:rsidRPr="009D45B9">
        <w:rPr>
          <w:rFonts w:ascii="Times New Roman" w:eastAsia="宋体" w:hAnsi="Times New Roman" w:hint="eastAsia"/>
          <w:sz w:val="28"/>
          <w:szCs w:val="28"/>
        </w:rPr>
        <w:t>委托人：</w:t>
      </w:r>
      <w:r w:rsidRPr="009D45B9">
        <w:rPr>
          <w:rFonts w:ascii="Times New Roman" w:eastAsia="宋体" w:hAnsi="Times New Roman"/>
          <w:sz w:val="28"/>
          <w:szCs w:val="28"/>
        </w:rPr>
        <w:t xml:space="preserve">      </w:t>
      </w:r>
    </w:p>
    <w:p w14:paraId="4A8F2505" w14:textId="77777777" w:rsidR="00AE2D42" w:rsidRPr="009D45B9" w:rsidRDefault="00A10551">
      <w:pPr>
        <w:pStyle w:val="ab"/>
        <w:widowControl w:val="0"/>
        <w:spacing w:before="0" w:after="0" w:line="360" w:lineRule="auto"/>
        <w:rPr>
          <w:rFonts w:ascii="Times New Roman" w:hAnsi="Times New Roman"/>
          <w:sz w:val="28"/>
          <w:szCs w:val="28"/>
        </w:rPr>
      </w:pPr>
      <w:r w:rsidRPr="009D45B9">
        <w:rPr>
          <w:rFonts w:ascii="Times New Roman" w:hAnsi="Times New Roman"/>
          <w:sz w:val="28"/>
          <w:szCs w:val="28"/>
        </w:rPr>
        <w:t xml:space="preserve">                                          </w:t>
      </w:r>
      <w:r w:rsidRPr="009D45B9">
        <w:rPr>
          <w:rFonts w:ascii="Times New Roman" w:hAnsi="Times New Roman" w:hint="eastAsia"/>
          <w:sz w:val="28"/>
          <w:szCs w:val="28"/>
        </w:rPr>
        <w:t>年</w:t>
      </w:r>
      <w:r w:rsidRPr="009D45B9">
        <w:rPr>
          <w:rFonts w:ascii="Times New Roman" w:hAnsi="Times New Roman"/>
          <w:sz w:val="28"/>
          <w:szCs w:val="28"/>
        </w:rPr>
        <w:t xml:space="preserve">     </w:t>
      </w:r>
      <w:r w:rsidRPr="009D45B9">
        <w:rPr>
          <w:rFonts w:ascii="Times New Roman" w:hAnsi="Times New Roman" w:hint="eastAsia"/>
          <w:sz w:val="28"/>
          <w:szCs w:val="28"/>
        </w:rPr>
        <w:t>月</w:t>
      </w:r>
      <w:r w:rsidRPr="009D45B9">
        <w:rPr>
          <w:rFonts w:ascii="Times New Roman" w:hAnsi="Times New Roman"/>
          <w:sz w:val="28"/>
          <w:szCs w:val="28"/>
        </w:rPr>
        <w:t xml:space="preserve">      </w:t>
      </w:r>
      <w:r w:rsidRPr="009D45B9">
        <w:rPr>
          <w:rFonts w:ascii="Times New Roman" w:hAnsi="Times New Roman" w:hint="eastAsia"/>
          <w:sz w:val="28"/>
          <w:szCs w:val="28"/>
        </w:rPr>
        <w:t>日</w:t>
      </w:r>
      <w:r w:rsidRPr="009D45B9">
        <w:rPr>
          <w:rFonts w:ascii="Times New Roman" w:hAnsi="Times New Roman"/>
          <w:sz w:val="28"/>
          <w:szCs w:val="28"/>
        </w:rPr>
        <w:t xml:space="preserve">   </w:t>
      </w:r>
    </w:p>
    <w:p w14:paraId="7CDA072F" w14:textId="429F5035" w:rsidR="0095487F" w:rsidRDefault="00A10551" w:rsidP="00F101A4">
      <w:pPr>
        <w:pStyle w:val="ab"/>
        <w:widowControl w:val="0"/>
        <w:spacing w:before="0" w:after="0" w:line="360" w:lineRule="auto"/>
        <w:jc w:val="center"/>
        <w:rPr>
          <w:rStyle w:val="10"/>
          <w:rFonts w:ascii="Times New Roman" w:hAnsi="Times New Roman"/>
        </w:rPr>
      </w:pPr>
      <w:r w:rsidRPr="009D45B9">
        <w:rPr>
          <w:rFonts w:ascii="Times New Roman" w:hAnsi="Times New Roman" w:cstheme="minorBidi"/>
          <w:b/>
          <w:bCs/>
          <w:kern w:val="44"/>
          <w:sz w:val="44"/>
          <w:szCs w:val="44"/>
        </w:rPr>
        <w:br/>
      </w:r>
      <w:r w:rsidRPr="009D45B9">
        <w:rPr>
          <w:rFonts w:ascii="Times New Roman" w:hAnsi="Times New Roman" w:cstheme="minorBidi"/>
          <w:b/>
          <w:bCs/>
          <w:kern w:val="44"/>
          <w:sz w:val="44"/>
          <w:szCs w:val="44"/>
        </w:rPr>
        <w:br/>
      </w:r>
      <w:bookmarkStart w:id="22" w:name="_Toc519149128"/>
    </w:p>
    <w:p w14:paraId="74D4CA9B" w14:textId="77777777" w:rsidR="00EC6D0B" w:rsidRPr="00CA4CC6" w:rsidRDefault="00EC6D0B" w:rsidP="00F101A4">
      <w:pPr>
        <w:pStyle w:val="ab"/>
        <w:widowControl w:val="0"/>
        <w:spacing w:before="0" w:after="0" w:line="360" w:lineRule="auto"/>
        <w:jc w:val="center"/>
        <w:rPr>
          <w:rStyle w:val="10"/>
          <w:rFonts w:ascii="Times New Roman" w:hAnsi="Times New Roman"/>
        </w:rPr>
      </w:pPr>
    </w:p>
    <w:p w14:paraId="4725A4D7" w14:textId="508AEE05" w:rsidR="00AE2D42" w:rsidRPr="009D45B9" w:rsidRDefault="00A10551" w:rsidP="009D45B9">
      <w:pPr>
        <w:pStyle w:val="ab"/>
        <w:widowControl w:val="0"/>
        <w:spacing w:beforeLines="50" w:before="156" w:beforeAutospacing="0" w:afterLines="50" w:after="156" w:afterAutospacing="0" w:line="360" w:lineRule="auto"/>
        <w:jc w:val="center"/>
        <w:rPr>
          <w:rStyle w:val="10"/>
          <w:rFonts w:ascii="Times New Roman" w:hAnsi="Times New Roman"/>
        </w:rPr>
      </w:pPr>
      <w:r w:rsidRPr="009D45B9">
        <w:rPr>
          <w:rStyle w:val="10"/>
          <w:rFonts w:ascii="Times New Roman" w:hAnsi="Times New Roman"/>
        </w:rPr>
        <w:lastRenderedPageBreak/>
        <w:t>3</w:t>
      </w:r>
      <w:r w:rsidRPr="009D45B9">
        <w:rPr>
          <w:rStyle w:val="10"/>
          <w:rFonts w:ascii="Times New Roman" w:hAnsi="Times New Roman" w:hint="eastAsia"/>
        </w:rPr>
        <w:t>培养</w:t>
      </w:r>
      <w:bookmarkEnd w:id="22"/>
    </w:p>
    <w:p w14:paraId="0A31B66F" w14:textId="77777777" w:rsidR="00AE2D42" w:rsidRPr="009D45B9" w:rsidRDefault="00A10551" w:rsidP="009D45B9">
      <w:pPr>
        <w:spacing w:beforeLines="50" w:before="156" w:afterLines="50" w:after="156" w:line="360" w:lineRule="auto"/>
        <w:rPr>
          <w:rFonts w:ascii="Times New Roman" w:eastAsia="宋体" w:hAnsi="Times New Roman"/>
        </w:rPr>
      </w:pPr>
      <w:bookmarkStart w:id="23" w:name="_Toc519149129"/>
      <w:r w:rsidRPr="009D45B9">
        <w:rPr>
          <w:rFonts w:ascii="Times New Roman" w:eastAsia="宋体" w:hAnsi="Times New Roman"/>
          <w:b/>
          <w:bCs/>
          <w:sz w:val="32"/>
          <w:szCs w:val="32"/>
        </w:rPr>
        <w:t>3.1</w:t>
      </w:r>
      <w:r w:rsidRPr="009D45B9">
        <w:rPr>
          <w:rFonts w:ascii="Times New Roman" w:eastAsia="宋体" w:hAnsi="Times New Roman" w:hint="eastAsia"/>
          <w:b/>
          <w:bCs/>
          <w:sz w:val="32"/>
          <w:szCs w:val="32"/>
        </w:rPr>
        <w:t>培养过程</w:t>
      </w:r>
      <w:bookmarkEnd w:id="23"/>
    </w:p>
    <w:p w14:paraId="30306A23" w14:textId="77777777" w:rsidR="00AE2D42" w:rsidRPr="009D45B9" w:rsidRDefault="00A10551">
      <w:pPr>
        <w:spacing w:line="360" w:lineRule="auto"/>
        <w:ind w:firstLine="420"/>
        <w:rPr>
          <w:rFonts w:ascii="Times New Roman" w:eastAsia="宋体" w:hAnsi="Times New Roman"/>
        </w:rPr>
      </w:pPr>
      <w:r w:rsidRPr="009D45B9">
        <w:rPr>
          <w:rFonts w:ascii="Times New Roman" w:eastAsia="宋体" w:hAnsi="Times New Roman" w:hint="eastAsia"/>
        </w:rPr>
        <w:t>研究生培养始于入学终于毕业，涵盖研究生的整个学习阶段。合理地制定计划，按时完</w:t>
      </w:r>
    </w:p>
    <w:p w14:paraId="46D575EF" w14:textId="4BDBF184" w:rsidR="00AE2D42" w:rsidRPr="009D45B9" w:rsidRDefault="00A10551">
      <w:pPr>
        <w:spacing w:line="360" w:lineRule="auto"/>
        <w:rPr>
          <w:rFonts w:ascii="Times New Roman" w:eastAsia="宋体" w:hAnsi="Times New Roman"/>
        </w:rPr>
      </w:pPr>
      <w:r w:rsidRPr="009D45B9">
        <w:rPr>
          <w:rFonts w:ascii="Times New Roman" w:eastAsia="宋体" w:hAnsi="Times New Roman" w:hint="eastAsia"/>
        </w:rPr>
        <w:t>成相应环节是顺利完成学业，获得学历学位证书的前提。</w:t>
      </w:r>
    </w:p>
    <w:p w14:paraId="061A3C73" w14:textId="7FCFC3EB" w:rsidR="00AE2D42" w:rsidRPr="009D45B9" w:rsidRDefault="00A13520">
      <w:pPr>
        <w:spacing w:line="360" w:lineRule="auto"/>
        <w:rPr>
          <w:rFonts w:ascii="Times New Roman" w:eastAsia="宋体" w:hAnsi="Times New Roman"/>
        </w:rPr>
      </w:pPr>
      <w:r w:rsidRPr="009D45B9">
        <w:rPr>
          <w:rFonts w:ascii="Times New Roman" w:eastAsia="宋体" w:hAnsi="Times New Roman"/>
          <w:noProof/>
        </w:rPr>
        <w:drawing>
          <wp:inline distT="0" distB="0" distL="0" distR="0" wp14:anchorId="7537BDE8" wp14:editId="767D6AC8">
            <wp:extent cx="5274310" cy="207899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4310" cy="2078990"/>
                    </a:xfrm>
                    <a:prstGeom prst="rect">
                      <a:avLst/>
                    </a:prstGeom>
                  </pic:spPr>
                </pic:pic>
              </a:graphicData>
            </a:graphic>
          </wp:inline>
        </w:drawing>
      </w:r>
    </w:p>
    <w:p w14:paraId="378DCD76" w14:textId="77777777" w:rsidR="00AE2D42" w:rsidRPr="009D45B9" w:rsidRDefault="00A10551" w:rsidP="009D45B9">
      <w:pPr>
        <w:spacing w:beforeLines="50" w:before="156" w:afterLines="50" w:after="156" w:line="360" w:lineRule="auto"/>
        <w:rPr>
          <w:rFonts w:ascii="Times New Roman" w:eastAsia="宋体" w:hAnsi="Times New Roman"/>
        </w:rPr>
      </w:pPr>
      <w:bookmarkStart w:id="24" w:name="_Toc519149130"/>
      <w:r w:rsidRPr="009D45B9">
        <w:rPr>
          <w:rFonts w:ascii="Times New Roman" w:eastAsia="宋体" w:hAnsi="Times New Roman"/>
          <w:b/>
          <w:bCs/>
          <w:sz w:val="32"/>
          <w:szCs w:val="32"/>
        </w:rPr>
        <w:t>3.1.1</w:t>
      </w:r>
      <w:r w:rsidRPr="009D45B9">
        <w:rPr>
          <w:rFonts w:ascii="Times New Roman" w:eastAsia="宋体" w:hAnsi="Times New Roman" w:hint="eastAsia"/>
          <w:b/>
          <w:bCs/>
          <w:sz w:val="32"/>
          <w:szCs w:val="32"/>
        </w:rPr>
        <w:t>课程学习年限</w:t>
      </w:r>
      <w:bookmarkEnd w:id="24"/>
    </w:p>
    <w:p w14:paraId="560FFEDC" w14:textId="69451498" w:rsidR="00AE2D42" w:rsidRPr="009D45B9" w:rsidRDefault="00A10551">
      <w:pPr>
        <w:widowControl/>
        <w:spacing w:line="360" w:lineRule="auto"/>
        <w:ind w:firstLine="420"/>
        <w:jc w:val="left"/>
        <w:rPr>
          <w:rFonts w:ascii="Times New Roman" w:eastAsia="宋体" w:hAnsi="Times New Roman" w:cs="宋体"/>
          <w:kern w:val="0"/>
          <w:szCs w:val="21"/>
        </w:rPr>
      </w:pPr>
      <w:r w:rsidRPr="009D45B9">
        <w:rPr>
          <w:rFonts w:ascii="Times New Roman" w:eastAsia="宋体" w:hAnsi="Times New Roman" w:cs="宋体" w:hint="eastAsia"/>
          <w:kern w:val="0"/>
          <w:szCs w:val="21"/>
        </w:rPr>
        <w:t>一、</w:t>
      </w:r>
      <w:r w:rsidRPr="009D45B9">
        <w:rPr>
          <w:rFonts w:ascii="Times New Roman" w:eastAsia="宋体" w:hAnsi="Times New Roman" w:cs="宋体"/>
          <w:b/>
          <w:bCs/>
          <w:kern w:val="0"/>
          <w:szCs w:val="21"/>
        </w:rPr>
        <w:t>全日制博士研究生</w:t>
      </w:r>
      <w:r w:rsidRPr="009D45B9">
        <w:rPr>
          <w:rFonts w:ascii="Times New Roman" w:eastAsia="宋体" w:hAnsi="Times New Roman" w:cs="宋体"/>
          <w:kern w:val="0"/>
          <w:szCs w:val="21"/>
        </w:rPr>
        <w:t>在校学习年限一般为</w:t>
      </w:r>
      <w:r w:rsidR="00F84EB8" w:rsidRPr="009D45B9">
        <w:rPr>
          <w:rFonts w:ascii="Times New Roman" w:eastAsia="宋体" w:hAnsi="Times New Roman" w:cs="宋体"/>
          <w:b/>
          <w:bCs/>
          <w:kern w:val="0"/>
          <w:szCs w:val="21"/>
        </w:rPr>
        <w:t>4</w:t>
      </w:r>
      <w:r w:rsidRPr="009D45B9">
        <w:rPr>
          <w:rFonts w:ascii="Times New Roman" w:eastAsia="宋体" w:hAnsi="Times New Roman" w:cs="宋体" w:hint="eastAsia"/>
          <w:kern w:val="0"/>
          <w:szCs w:val="21"/>
        </w:rPr>
        <w:t>年</w:t>
      </w:r>
      <w:r w:rsidRPr="009D45B9">
        <w:rPr>
          <w:rFonts w:ascii="Times New Roman" w:eastAsia="宋体" w:hAnsi="Times New Roman" w:cs="宋体"/>
          <w:kern w:val="0"/>
          <w:szCs w:val="21"/>
        </w:rPr>
        <w:t>。</w:t>
      </w:r>
    </w:p>
    <w:p w14:paraId="3EB11357" w14:textId="77777777" w:rsidR="00AE2D42" w:rsidRPr="009D45B9" w:rsidRDefault="00A10551">
      <w:pPr>
        <w:widowControl/>
        <w:spacing w:line="360" w:lineRule="auto"/>
        <w:ind w:firstLine="420"/>
        <w:jc w:val="left"/>
        <w:rPr>
          <w:rFonts w:ascii="Times New Roman" w:eastAsia="宋体" w:hAnsi="Times New Roman"/>
          <w:szCs w:val="21"/>
        </w:rPr>
      </w:pPr>
      <w:r w:rsidRPr="009D45B9">
        <w:rPr>
          <w:rFonts w:ascii="Times New Roman" w:eastAsia="宋体" w:hAnsi="Times New Roman" w:cs="宋体" w:hint="eastAsia"/>
          <w:kern w:val="0"/>
          <w:szCs w:val="21"/>
        </w:rPr>
        <w:t>二、</w:t>
      </w:r>
      <w:r w:rsidRPr="009D45B9">
        <w:rPr>
          <w:rFonts w:ascii="Times New Roman" w:eastAsia="宋体" w:hAnsi="Times New Roman"/>
          <w:b/>
          <w:bCs/>
          <w:szCs w:val="21"/>
        </w:rPr>
        <w:t>全日制直接攻博研究生</w:t>
      </w:r>
      <w:r w:rsidRPr="009D45B9">
        <w:rPr>
          <w:rFonts w:ascii="Times New Roman" w:eastAsia="宋体" w:hAnsi="Times New Roman"/>
          <w:szCs w:val="21"/>
        </w:rPr>
        <w:t>在校学习年限为</w:t>
      </w:r>
      <w:r w:rsidRPr="009D45B9">
        <w:rPr>
          <w:rFonts w:ascii="Times New Roman" w:eastAsia="宋体" w:hAnsi="Times New Roman"/>
          <w:b/>
          <w:bCs/>
          <w:szCs w:val="21"/>
        </w:rPr>
        <w:t>5</w:t>
      </w:r>
      <w:r w:rsidRPr="009D45B9">
        <w:rPr>
          <w:rFonts w:ascii="Times New Roman" w:eastAsia="宋体" w:hAnsi="Times New Roman"/>
          <w:szCs w:val="21"/>
        </w:rPr>
        <w:t>年。</w:t>
      </w:r>
    </w:p>
    <w:p w14:paraId="2A3FCD25" w14:textId="77777777" w:rsidR="00AE2D42" w:rsidRPr="009D45B9" w:rsidRDefault="00A10551">
      <w:pPr>
        <w:widowControl/>
        <w:spacing w:line="360" w:lineRule="auto"/>
        <w:ind w:firstLineChars="200" w:firstLine="420"/>
        <w:jc w:val="left"/>
        <w:rPr>
          <w:rFonts w:ascii="Times New Roman" w:eastAsia="宋体" w:hAnsi="Times New Roman"/>
          <w:szCs w:val="21"/>
        </w:rPr>
      </w:pPr>
      <w:r w:rsidRPr="009D45B9">
        <w:rPr>
          <w:rFonts w:ascii="Times New Roman" w:eastAsia="宋体" w:hAnsi="Times New Roman"/>
          <w:szCs w:val="21"/>
        </w:rPr>
        <w:t>学校实行每学年四学期制教学和研究生课程学分制，</w:t>
      </w:r>
      <w:r w:rsidRPr="009D45B9">
        <w:rPr>
          <w:rFonts w:ascii="Times New Roman" w:eastAsia="宋体" w:hAnsi="Times New Roman" w:hint="eastAsia"/>
          <w:szCs w:val="21"/>
        </w:rPr>
        <w:t>全日制博士生和</w:t>
      </w:r>
      <w:r w:rsidRPr="009D45B9">
        <w:rPr>
          <w:rFonts w:ascii="Times New Roman" w:eastAsia="宋体" w:hAnsi="Times New Roman"/>
          <w:szCs w:val="21"/>
        </w:rPr>
        <w:t>直接攻博研究生应根据科学研究和学位论文的需要，在导师指导下选择适合的课程学习时间，在博士论文</w:t>
      </w:r>
      <w:r w:rsidRPr="009D45B9">
        <w:rPr>
          <w:rFonts w:ascii="Times New Roman" w:eastAsia="宋体" w:hAnsi="Times New Roman" w:hint="eastAsia"/>
          <w:szCs w:val="21"/>
        </w:rPr>
        <w:t>送审</w:t>
      </w:r>
      <w:r w:rsidRPr="009D45B9">
        <w:rPr>
          <w:rFonts w:ascii="Times New Roman" w:eastAsia="宋体" w:hAnsi="Times New Roman"/>
          <w:szCs w:val="21"/>
        </w:rPr>
        <w:t>前完成课程学分。</w:t>
      </w:r>
    </w:p>
    <w:p w14:paraId="6CADC46E" w14:textId="1A33F459" w:rsidR="00AE2D42" w:rsidRPr="009D45B9" w:rsidRDefault="00A10551">
      <w:pPr>
        <w:pStyle w:val="ab"/>
        <w:spacing w:before="0" w:beforeAutospacing="0" w:after="0" w:afterAutospacing="0" w:line="360" w:lineRule="auto"/>
        <w:ind w:firstLineChars="200" w:firstLine="420"/>
        <w:rPr>
          <w:rFonts w:ascii="Times New Roman" w:hAnsi="Times New Roman"/>
          <w:szCs w:val="21"/>
        </w:rPr>
      </w:pPr>
      <w:r w:rsidRPr="009D45B9">
        <w:rPr>
          <w:rFonts w:ascii="Times New Roman" w:hAnsi="Times New Roman" w:hint="eastAsia"/>
          <w:sz w:val="21"/>
          <w:szCs w:val="21"/>
        </w:rPr>
        <w:t>三、</w:t>
      </w:r>
      <w:r w:rsidRPr="009D45B9">
        <w:rPr>
          <w:rFonts w:ascii="Times New Roman" w:hAnsi="Times New Roman" w:hint="eastAsia"/>
          <w:b/>
          <w:bCs/>
          <w:sz w:val="21"/>
          <w:szCs w:val="21"/>
        </w:rPr>
        <w:t>全日制硕士研究生</w:t>
      </w:r>
      <w:r w:rsidRPr="009D45B9">
        <w:rPr>
          <w:rFonts w:ascii="Times New Roman" w:hAnsi="Times New Roman" w:hint="eastAsia"/>
          <w:sz w:val="21"/>
          <w:szCs w:val="21"/>
        </w:rPr>
        <w:t>在校学习年限一般为</w:t>
      </w:r>
      <w:r w:rsidR="00F84EB8" w:rsidRPr="009D45B9">
        <w:rPr>
          <w:rFonts w:ascii="Times New Roman" w:hAnsi="Times New Roman"/>
          <w:b/>
          <w:bCs/>
          <w:sz w:val="21"/>
          <w:szCs w:val="21"/>
        </w:rPr>
        <w:t>3</w:t>
      </w:r>
      <w:r w:rsidRPr="009D45B9">
        <w:rPr>
          <w:rFonts w:ascii="Times New Roman" w:hAnsi="Times New Roman" w:hint="eastAsia"/>
          <w:sz w:val="21"/>
          <w:szCs w:val="21"/>
        </w:rPr>
        <w:t>年。学校实行每学年四学期制教学和研究生课程学分制，硕士研究生应根据需要，在导师指导下选择适合的课程学习时间，在硕士论文答辩前应完成课程学分。一般用三个学期完成课程学习（部分专业</w:t>
      </w:r>
      <w:proofErr w:type="gramStart"/>
      <w:r w:rsidRPr="009D45B9">
        <w:rPr>
          <w:rFonts w:ascii="Times New Roman" w:hAnsi="Times New Roman" w:hint="eastAsia"/>
          <w:sz w:val="21"/>
          <w:szCs w:val="21"/>
        </w:rPr>
        <w:t>可情况视</w:t>
      </w:r>
      <w:proofErr w:type="gramEnd"/>
      <w:r w:rsidRPr="009D45B9">
        <w:rPr>
          <w:rFonts w:ascii="Times New Roman" w:hAnsi="Times New Roman" w:hint="eastAsia"/>
          <w:sz w:val="21"/>
          <w:szCs w:val="21"/>
        </w:rPr>
        <w:t>延长至</w:t>
      </w:r>
      <w:r w:rsidRPr="009D45B9">
        <w:rPr>
          <w:rFonts w:ascii="Times New Roman" w:hAnsi="Times New Roman"/>
          <w:sz w:val="21"/>
          <w:szCs w:val="21"/>
        </w:rPr>
        <w:t>1</w:t>
      </w:r>
      <w:r w:rsidRPr="009D45B9">
        <w:rPr>
          <w:rFonts w:ascii="Times New Roman" w:hAnsi="Times New Roman" w:hint="eastAsia"/>
          <w:sz w:val="21"/>
          <w:szCs w:val="21"/>
        </w:rPr>
        <w:t>学年），其余时间进行科学研究，完成硕士学位论文。</w:t>
      </w:r>
    </w:p>
    <w:p w14:paraId="61558E72" w14:textId="77777777" w:rsidR="00AE2D42" w:rsidRPr="009D45B9" w:rsidRDefault="00A10551" w:rsidP="009D45B9">
      <w:pPr>
        <w:spacing w:beforeLines="50" w:before="156" w:afterLines="50" w:after="156" w:line="360" w:lineRule="auto"/>
        <w:rPr>
          <w:rFonts w:ascii="Times New Roman" w:eastAsia="宋体" w:hAnsi="Times New Roman"/>
        </w:rPr>
      </w:pPr>
      <w:bookmarkStart w:id="25" w:name="_Toc519149131"/>
      <w:r w:rsidRPr="009D45B9">
        <w:rPr>
          <w:rFonts w:ascii="Times New Roman" w:eastAsia="宋体" w:hAnsi="Times New Roman"/>
          <w:b/>
          <w:bCs/>
          <w:sz w:val="32"/>
          <w:szCs w:val="32"/>
        </w:rPr>
        <w:t>3.1.2</w:t>
      </w:r>
      <w:r w:rsidRPr="009D45B9">
        <w:rPr>
          <w:rFonts w:ascii="Times New Roman" w:eastAsia="宋体" w:hAnsi="Times New Roman" w:hint="eastAsia"/>
          <w:b/>
          <w:bCs/>
          <w:sz w:val="32"/>
          <w:szCs w:val="32"/>
        </w:rPr>
        <w:t>制订个人培养计划、选课</w:t>
      </w:r>
      <w:bookmarkEnd w:id="25"/>
    </w:p>
    <w:p w14:paraId="2A468734" w14:textId="77777777" w:rsidR="00AE2D42" w:rsidRPr="009D45B9" w:rsidRDefault="00A10551">
      <w:pPr>
        <w:spacing w:line="360" w:lineRule="auto"/>
        <w:ind w:firstLineChars="200" w:firstLine="420"/>
        <w:rPr>
          <w:rFonts w:ascii="Times New Roman" w:eastAsia="宋体" w:hAnsi="Times New Roman"/>
          <w:szCs w:val="21"/>
        </w:rPr>
      </w:pPr>
      <w:r w:rsidRPr="009D45B9">
        <w:rPr>
          <w:rFonts w:ascii="Times New Roman" w:eastAsia="宋体" w:hAnsi="Times New Roman" w:hint="eastAsia"/>
          <w:szCs w:val="21"/>
        </w:rPr>
        <w:t>我校研究生实行网上制订个人培养计划和网上选（退）课制度。每学年研究生网上选课两次，分别于每学年秋学期初和</w:t>
      </w:r>
      <w:proofErr w:type="gramStart"/>
      <w:r w:rsidRPr="009D45B9">
        <w:rPr>
          <w:rFonts w:ascii="Times New Roman" w:eastAsia="宋体" w:hAnsi="Times New Roman" w:hint="eastAsia"/>
          <w:szCs w:val="21"/>
        </w:rPr>
        <w:t>春学期</w:t>
      </w:r>
      <w:proofErr w:type="gramEnd"/>
      <w:r w:rsidRPr="009D45B9">
        <w:rPr>
          <w:rFonts w:ascii="Times New Roman" w:eastAsia="宋体" w:hAnsi="Times New Roman" w:hint="eastAsia"/>
          <w:szCs w:val="21"/>
        </w:rPr>
        <w:t>初，研究生每次选两个学期的课程（秋冬学期或春夏学期）。不在规定时期内的选（退）课视为无效选（退）课。每个研究生必须根据本专业培养方案的基本要求，在本人指导教师的指导下，全面制订个人在学期间的培养计划。最迟于</w:t>
      </w:r>
      <w:r w:rsidRPr="009D45B9">
        <w:rPr>
          <w:rFonts w:ascii="Times New Roman" w:eastAsia="宋体" w:hAnsi="Times New Roman" w:hint="eastAsia"/>
          <w:szCs w:val="21"/>
        </w:rPr>
        <w:lastRenderedPageBreak/>
        <w:t>第一学期结束前（即确定指导教师后），将培养计划打印，交导师签字后送学院研究生管理办公室备案。</w:t>
      </w:r>
    </w:p>
    <w:p w14:paraId="6EBD9CEC" w14:textId="77777777" w:rsidR="00AE2D42" w:rsidRPr="00982D94" w:rsidRDefault="00A10551" w:rsidP="009D45B9">
      <w:pPr>
        <w:spacing w:beforeLines="50" w:before="156" w:afterLines="50" w:after="156" w:line="360" w:lineRule="auto"/>
        <w:rPr>
          <w:rFonts w:ascii="Times New Roman" w:eastAsia="宋体" w:hAnsi="Times New Roman"/>
          <w:b/>
          <w:bCs/>
          <w:sz w:val="32"/>
          <w:szCs w:val="32"/>
        </w:rPr>
      </w:pPr>
      <w:bookmarkStart w:id="26" w:name="_Toc519149132"/>
      <w:r w:rsidRPr="00982D94">
        <w:rPr>
          <w:rFonts w:ascii="Times New Roman" w:eastAsia="宋体" w:hAnsi="Times New Roman"/>
          <w:b/>
          <w:bCs/>
          <w:sz w:val="32"/>
          <w:szCs w:val="32"/>
        </w:rPr>
        <w:t>3.1.3</w:t>
      </w:r>
      <w:r w:rsidRPr="00982D94">
        <w:rPr>
          <w:rFonts w:ascii="Times New Roman" w:eastAsia="宋体" w:hAnsi="Times New Roman" w:hint="eastAsia"/>
          <w:b/>
          <w:bCs/>
          <w:sz w:val="32"/>
          <w:szCs w:val="32"/>
        </w:rPr>
        <w:t>课程学分</w:t>
      </w:r>
      <w:bookmarkEnd w:id="26"/>
    </w:p>
    <w:p w14:paraId="7B39EB10" w14:textId="77777777" w:rsidR="00AE2D42" w:rsidRPr="009D45B9" w:rsidRDefault="00A10551" w:rsidP="009D45B9">
      <w:pPr>
        <w:pStyle w:val="ab"/>
        <w:spacing w:beforeLines="50" w:before="156" w:beforeAutospacing="0" w:afterLines="50" w:after="156" w:afterAutospacing="0" w:line="360" w:lineRule="auto"/>
        <w:rPr>
          <w:rFonts w:ascii="Times New Roman" w:hAnsi="Times New Roman" w:cstheme="minorBidi"/>
          <w:b/>
          <w:bCs/>
          <w:kern w:val="2"/>
          <w:szCs w:val="32"/>
        </w:rPr>
      </w:pPr>
      <w:r w:rsidRPr="009D45B9">
        <w:rPr>
          <w:rFonts w:ascii="Times New Roman" w:hAnsi="Times New Roman" w:cstheme="minorBidi" w:hint="eastAsia"/>
          <w:b/>
          <w:bCs/>
          <w:kern w:val="2"/>
          <w:szCs w:val="32"/>
        </w:rPr>
        <w:t>一、普通博士研究生</w:t>
      </w:r>
    </w:p>
    <w:p w14:paraId="77FBC337" w14:textId="28F3C015" w:rsidR="00AE2D42" w:rsidRPr="009D45B9" w:rsidRDefault="00A10551">
      <w:pPr>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kern w:val="0"/>
          <w:szCs w:val="21"/>
        </w:rPr>
        <w:t>在攻读学位期间，应修最低总学分</w:t>
      </w:r>
      <w:r w:rsidR="00F84EB8" w:rsidRPr="009D45B9">
        <w:rPr>
          <w:rFonts w:ascii="Times New Roman" w:eastAsia="宋体" w:hAnsi="Times New Roman" w:cs="宋体"/>
          <w:kern w:val="0"/>
          <w:szCs w:val="21"/>
        </w:rPr>
        <w:t>20</w:t>
      </w:r>
      <w:r w:rsidRPr="009D45B9">
        <w:rPr>
          <w:rFonts w:ascii="Times New Roman" w:eastAsia="宋体" w:hAnsi="Times New Roman" w:cs="宋体"/>
          <w:kern w:val="0"/>
          <w:szCs w:val="21"/>
        </w:rPr>
        <w:t>学分，其中公共课</w:t>
      </w:r>
      <w:r w:rsidR="00743AB2" w:rsidRPr="009D45B9">
        <w:rPr>
          <w:rFonts w:ascii="Times New Roman" w:eastAsia="宋体" w:hAnsi="Times New Roman" w:cs="宋体"/>
          <w:kern w:val="0"/>
          <w:szCs w:val="21"/>
        </w:rPr>
        <w:t>5</w:t>
      </w:r>
      <w:r w:rsidRPr="009D45B9">
        <w:rPr>
          <w:rFonts w:ascii="Times New Roman" w:eastAsia="宋体" w:hAnsi="Times New Roman" w:cs="宋体"/>
          <w:kern w:val="0"/>
          <w:szCs w:val="21"/>
        </w:rPr>
        <w:t>学分</w:t>
      </w:r>
      <w:r w:rsidR="00743AB2" w:rsidRPr="009D45B9">
        <w:rPr>
          <w:rFonts w:ascii="Times New Roman" w:eastAsia="宋体" w:hAnsi="Times New Roman" w:cs="宋体" w:hint="eastAsia"/>
          <w:kern w:val="0"/>
          <w:szCs w:val="21"/>
        </w:rPr>
        <w:t>（含公共素质课</w:t>
      </w:r>
      <w:r w:rsidR="00743AB2" w:rsidRPr="009D45B9">
        <w:rPr>
          <w:rFonts w:ascii="Times New Roman" w:eastAsia="宋体" w:hAnsi="Times New Roman" w:cs="宋体"/>
          <w:kern w:val="0"/>
          <w:szCs w:val="21"/>
        </w:rPr>
        <w:t>1</w:t>
      </w:r>
      <w:r w:rsidR="00743AB2" w:rsidRPr="009D45B9">
        <w:rPr>
          <w:rFonts w:ascii="Times New Roman" w:eastAsia="宋体" w:hAnsi="Times New Roman" w:cs="宋体" w:hint="eastAsia"/>
          <w:kern w:val="0"/>
          <w:szCs w:val="21"/>
        </w:rPr>
        <w:t>学分）</w:t>
      </w:r>
      <w:r w:rsidRPr="009D45B9">
        <w:rPr>
          <w:rFonts w:ascii="Times New Roman" w:eastAsia="宋体" w:hAnsi="Times New Roman" w:cs="宋体"/>
          <w:kern w:val="0"/>
          <w:szCs w:val="21"/>
        </w:rPr>
        <w:t>，专业学位课和选修课</w:t>
      </w:r>
      <w:r w:rsidR="00F84EB8" w:rsidRPr="009D45B9">
        <w:rPr>
          <w:rFonts w:ascii="Times New Roman" w:eastAsia="宋体" w:hAnsi="Times New Roman" w:cs="宋体"/>
          <w:kern w:val="0"/>
          <w:szCs w:val="21"/>
        </w:rPr>
        <w:t>15</w:t>
      </w:r>
      <w:r w:rsidRPr="009D45B9">
        <w:rPr>
          <w:rFonts w:ascii="Times New Roman" w:eastAsia="宋体" w:hAnsi="Times New Roman" w:cs="宋体"/>
          <w:kern w:val="0"/>
          <w:szCs w:val="21"/>
        </w:rPr>
        <w:t>学分，读书报告</w:t>
      </w:r>
      <w:r w:rsidRPr="009D45B9">
        <w:rPr>
          <w:rFonts w:ascii="Times New Roman" w:eastAsia="宋体" w:hAnsi="Times New Roman" w:cs="宋体"/>
          <w:kern w:val="0"/>
          <w:szCs w:val="21"/>
        </w:rPr>
        <w:t>2</w:t>
      </w:r>
      <w:r w:rsidRPr="009D45B9">
        <w:rPr>
          <w:rFonts w:ascii="Times New Roman" w:eastAsia="宋体" w:hAnsi="Times New Roman" w:cs="宋体"/>
          <w:kern w:val="0"/>
          <w:szCs w:val="21"/>
        </w:rPr>
        <w:t>学分。</w:t>
      </w:r>
      <w:r w:rsidRPr="009D45B9">
        <w:rPr>
          <w:rFonts w:ascii="Times New Roman" w:eastAsia="宋体" w:hAnsi="Times New Roman" w:cs="宋体" w:hint="eastAsia"/>
          <w:b/>
          <w:kern w:val="0"/>
          <w:szCs w:val="21"/>
        </w:rPr>
        <w:t>（不同专业最低总学分要求各不同，</w:t>
      </w:r>
      <w:proofErr w:type="gramStart"/>
      <w:r w:rsidRPr="009D45B9">
        <w:rPr>
          <w:rFonts w:ascii="Times New Roman" w:eastAsia="宋体" w:hAnsi="Times New Roman" w:cs="宋体" w:hint="eastAsia"/>
          <w:b/>
          <w:kern w:val="0"/>
          <w:szCs w:val="21"/>
        </w:rPr>
        <w:t>请依据</w:t>
      </w:r>
      <w:proofErr w:type="gramEnd"/>
      <w:r w:rsidR="00753FA6">
        <w:rPr>
          <w:rFonts w:ascii="Times New Roman" w:eastAsia="宋体" w:hAnsi="Times New Roman" w:cs="宋体" w:hint="eastAsia"/>
          <w:b/>
          <w:kern w:val="0"/>
          <w:szCs w:val="21"/>
        </w:rPr>
        <w:t>本</w:t>
      </w:r>
      <w:r w:rsidRPr="009D45B9">
        <w:rPr>
          <w:rFonts w:ascii="Times New Roman" w:eastAsia="宋体" w:hAnsi="Times New Roman" w:cs="宋体" w:hint="eastAsia"/>
          <w:b/>
          <w:kern w:val="0"/>
          <w:szCs w:val="21"/>
        </w:rPr>
        <w:t>专业培养方案）</w:t>
      </w:r>
    </w:p>
    <w:p w14:paraId="107CFF4F" w14:textId="7683B357" w:rsidR="00AE2D42" w:rsidRPr="009D45B9" w:rsidRDefault="00A10551" w:rsidP="009D45B9">
      <w:pPr>
        <w:spacing w:line="360" w:lineRule="auto"/>
        <w:ind w:firstLineChars="200" w:firstLine="422"/>
        <w:rPr>
          <w:rFonts w:ascii="Times New Roman" w:eastAsia="宋体" w:hAnsi="Times New Roman" w:cs="宋体"/>
          <w:kern w:val="0"/>
          <w:szCs w:val="21"/>
        </w:rPr>
      </w:pPr>
      <w:r w:rsidRPr="009D45B9">
        <w:rPr>
          <w:rFonts w:ascii="Times New Roman" w:eastAsia="宋体" w:hAnsi="Times New Roman"/>
          <w:b/>
          <w:szCs w:val="21"/>
          <w:bdr w:val="single" w:sz="4" w:space="0" w:color="auto"/>
        </w:rPr>
        <w:t xml:space="preserve"> </w:t>
      </w:r>
      <w:r w:rsidRPr="009D45B9">
        <w:rPr>
          <w:rFonts w:ascii="Times New Roman" w:eastAsia="宋体" w:hAnsi="Times New Roman" w:hint="eastAsia"/>
          <w:b/>
          <w:szCs w:val="21"/>
          <w:bdr w:val="single" w:sz="4" w:space="0" w:color="auto"/>
        </w:rPr>
        <w:t>公共学位课（</w:t>
      </w:r>
      <w:r w:rsidRPr="009D45B9">
        <w:rPr>
          <w:rFonts w:ascii="Times New Roman" w:eastAsia="宋体" w:hAnsi="Times New Roman"/>
          <w:b/>
          <w:szCs w:val="21"/>
          <w:bdr w:val="single" w:sz="4" w:space="0" w:color="auto"/>
        </w:rPr>
        <w:t>2</w:t>
      </w:r>
      <w:r w:rsidRPr="009D45B9">
        <w:rPr>
          <w:rFonts w:ascii="Times New Roman" w:eastAsia="宋体" w:hAnsi="Times New Roman" w:hint="eastAsia"/>
          <w:b/>
          <w:szCs w:val="21"/>
          <w:bdr w:val="single" w:sz="4" w:space="0" w:color="auto"/>
        </w:rPr>
        <w:t>门）</w:t>
      </w:r>
    </w:p>
    <w:p w14:paraId="265B2396" w14:textId="23DC65AC" w:rsidR="00AE2D42" w:rsidRPr="009D45B9" w:rsidRDefault="00A10551">
      <w:pPr>
        <w:spacing w:line="360" w:lineRule="auto"/>
        <w:ind w:firstLine="420"/>
        <w:rPr>
          <w:rFonts w:ascii="Times New Roman" w:eastAsia="宋体" w:hAnsi="Times New Roman"/>
          <w:szCs w:val="21"/>
        </w:rPr>
      </w:pPr>
      <w:r w:rsidRPr="009D45B9">
        <w:rPr>
          <w:rFonts w:ascii="Times New Roman" w:eastAsia="宋体" w:hAnsi="Times New Roman" w:cs="Arial" w:hint="eastAsia"/>
          <w:szCs w:val="21"/>
        </w:rPr>
        <w:t>√</w:t>
      </w:r>
      <w:r w:rsidRPr="009D45B9">
        <w:rPr>
          <w:rFonts w:ascii="Times New Roman" w:eastAsia="宋体" w:hAnsi="Times New Roman" w:cs="Arial"/>
          <w:szCs w:val="21"/>
        </w:rPr>
        <w:t xml:space="preserve"> </w:t>
      </w:r>
      <w:r w:rsidRPr="009D45B9">
        <w:rPr>
          <w:rFonts w:ascii="Times New Roman" w:eastAsia="宋体" w:hAnsi="Times New Roman" w:hint="eastAsia"/>
          <w:szCs w:val="21"/>
        </w:rPr>
        <w:t>中国马克思主义与当代</w:t>
      </w:r>
      <w:r w:rsidR="00130E61" w:rsidRPr="00CA4CC6">
        <w:rPr>
          <w:rFonts w:ascii="Times New Roman" w:eastAsia="宋体" w:hAnsi="Times New Roman" w:hint="eastAsia"/>
          <w:szCs w:val="21"/>
        </w:rPr>
        <w:t>（</w:t>
      </w:r>
      <w:r w:rsidR="00893960" w:rsidRPr="009D45B9">
        <w:rPr>
          <w:rFonts w:ascii="Times New Roman" w:eastAsia="宋体" w:hAnsi="Times New Roman"/>
          <w:szCs w:val="21"/>
        </w:rPr>
        <w:t>3310001</w:t>
      </w:r>
      <w:r w:rsidR="00130E61" w:rsidRPr="00CA4CC6">
        <w:rPr>
          <w:rFonts w:ascii="Times New Roman" w:eastAsia="宋体" w:hAnsi="Times New Roman" w:hint="eastAsia"/>
          <w:szCs w:val="21"/>
        </w:rPr>
        <w:t>）</w:t>
      </w:r>
      <w:r w:rsidRPr="009D45B9">
        <w:rPr>
          <w:rFonts w:ascii="Times New Roman" w:eastAsia="宋体" w:hAnsi="Times New Roman"/>
          <w:szCs w:val="21"/>
        </w:rPr>
        <w:t xml:space="preserve"> 2</w:t>
      </w:r>
      <w:r w:rsidRPr="009D45B9">
        <w:rPr>
          <w:rFonts w:ascii="Times New Roman" w:eastAsia="宋体" w:hAnsi="Times New Roman" w:hint="eastAsia"/>
          <w:szCs w:val="21"/>
        </w:rPr>
        <w:t>学分</w:t>
      </w:r>
    </w:p>
    <w:p w14:paraId="1170F994" w14:textId="5F50B584" w:rsidR="00AE2D42" w:rsidRPr="009D45B9" w:rsidRDefault="00A10551">
      <w:pPr>
        <w:spacing w:line="360" w:lineRule="auto"/>
        <w:ind w:firstLine="420"/>
        <w:rPr>
          <w:rFonts w:ascii="Times New Roman" w:eastAsia="宋体" w:hAnsi="Times New Roman"/>
          <w:szCs w:val="21"/>
          <w:bdr w:val="single" w:sz="4" w:space="0" w:color="auto"/>
        </w:rPr>
      </w:pPr>
      <w:r w:rsidRPr="009D45B9">
        <w:rPr>
          <w:rFonts w:ascii="Times New Roman" w:eastAsia="宋体" w:hAnsi="Times New Roman" w:cs="Arial" w:hint="eastAsia"/>
          <w:szCs w:val="21"/>
        </w:rPr>
        <w:t>√</w:t>
      </w:r>
      <w:r w:rsidRPr="009D45B9">
        <w:rPr>
          <w:rFonts w:ascii="Times New Roman" w:eastAsia="宋体" w:hAnsi="Times New Roman" w:cs="Arial"/>
          <w:szCs w:val="21"/>
        </w:rPr>
        <w:t xml:space="preserve"> </w:t>
      </w:r>
      <w:r w:rsidRPr="009D45B9">
        <w:rPr>
          <w:rFonts w:ascii="Times New Roman" w:eastAsia="宋体" w:hAnsi="Times New Roman"/>
          <w:szCs w:val="21"/>
        </w:rPr>
        <w:t>研究生</w:t>
      </w:r>
      <w:r w:rsidR="00907A6A" w:rsidRPr="009D45B9">
        <w:rPr>
          <w:rFonts w:ascii="Times New Roman" w:eastAsia="宋体" w:hAnsi="Times New Roman" w:hint="eastAsia"/>
          <w:szCs w:val="21"/>
        </w:rPr>
        <w:t>学术英语</w:t>
      </w:r>
      <w:r w:rsidR="001F0743" w:rsidRPr="009D45B9">
        <w:rPr>
          <w:rFonts w:ascii="Times New Roman" w:eastAsia="宋体" w:hAnsi="Times New Roman" w:hint="eastAsia"/>
          <w:szCs w:val="21"/>
        </w:rPr>
        <w:t>能力提升</w:t>
      </w:r>
      <w:r w:rsidR="005A3B0E" w:rsidRPr="009D45B9">
        <w:rPr>
          <w:rFonts w:ascii="Times New Roman" w:eastAsia="宋体" w:hAnsi="Times New Roman" w:hint="eastAsia"/>
          <w:szCs w:val="21"/>
        </w:rPr>
        <w:t>（</w:t>
      </w:r>
      <w:r w:rsidR="005A3B0E" w:rsidRPr="009D45B9">
        <w:rPr>
          <w:rFonts w:ascii="Times New Roman" w:eastAsia="宋体" w:hAnsi="Times New Roman"/>
          <w:szCs w:val="21"/>
        </w:rPr>
        <w:t>0500010</w:t>
      </w:r>
      <w:r w:rsidR="005A3B0E" w:rsidRPr="009D45B9">
        <w:rPr>
          <w:rFonts w:ascii="Times New Roman" w:eastAsia="宋体" w:hAnsi="Times New Roman" w:hint="eastAsia"/>
          <w:szCs w:val="21"/>
        </w:rPr>
        <w:t>）</w:t>
      </w:r>
      <w:r w:rsidRPr="009D45B9">
        <w:rPr>
          <w:rFonts w:ascii="Times New Roman" w:eastAsia="宋体" w:hAnsi="Times New Roman"/>
          <w:szCs w:val="21"/>
        </w:rPr>
        <w:t xml:space="preserve">  </w:t>
      </w:r>
      <w:r w:rsidR="001F0743" w:rsidRPr="009D45B9">
        <w:rPr>
          <w:rFonts w:ascii="Times New Roman" w:eastAsia="宋体" w:hAnsi="Times New Roman"/>
          <w:szCs w:val="21"/>
        </w:rPr>
        <w:t>2</w:t>
      </w:r>
      <w:r w:rsidRPr="009D45B9">
        <w:rPr>
          <w:rFonts w:ascii="Times New Roman" w:eastAsia="宋体" w:hAnsi="Times New Roman" w:hint="eastAsia"/>
          <w:szCs w:val="21"/>
        </w:rPr>
        <w:t>学分</w:t>
      </w:r>
      <w:r w:rsidR="00893960" w:rsidRPr="009D45B9">
        <w:rPr>
          <w:rFonts w:ascii="Times New Roman" w:eastAsia="宋体" w:hAnsi="Times New Roman"/>
          <w:szCs w:val="21"/>
        </w:rPr>
        <w:t xml:space="preserve">  </w:t>
      </w:r>
    </w:p>
    <w:p w14:paraId="36234C34" w14:textId="77777777" w:rsidR="00AE2D42" w:rsidRPr="009D45B9" w:rsidRDefault="00A10551">
      <w:pPr>
        <w:widowControl/>
        <w:spacing w:line="360" w:lineRule="auto"/>
        <w:ind w:firstLine="420"/>
        <w:jc w:val="left"/>
        <w:rPr>
          <w:rFonts w:ascii="Times New Roman" w:eastAsia="宋体" w:hAnsi="Times New Roman" w:cs="宋体"/>
          <w:iCs/>
          <w:kern w:val="0"/>
          <w:szCs w:val="21"/>
        </w:rPr>
      </w:pPr>
      <w:r w:rsidRPr="009D45B9">
        <w:rPr>
          <w:rFonts w:ascii="Times New Roman" w:eastAsia="宋体" w:hAnsi="Times New Roman" w:cs="宋体"/>
          <w:iCs/>
          <w:kern w:val="0"/>
          <w:szCs w:val="21"/>
        </w:rPr>
        <w:t>博士研究生可申请英语免修，具体见</w:t>
      </w:r>
      <w:r w:rsidRPr="009D45B9">
        <w:rPr>
          <w:rFonts w:ascii="Times New Roman" w:eastAsia="宋体" w:hAnsi="Times New Roman" w:cs="宋体"/>
          <w:i/>
          <w:iCs/>
          <w:kern w:val="0"/>
          <w:szCs w:val="21"/>
        </w:rPr>
        <w:t>《</w:t>
      </w:r>
      <w:bookmarkStart w:id="27" w:name="OLE_LINK1"/>
      <w:r w:rsidR="00E54575" w:rsidRPr="009D45B9">
        <w:rPr>
          <w:rFonts w:ascii="Times New Roman" w:eastAsia="宋体" w:hAnsi="Times New Roman" w:cs="宋体" w:hint="eastAsia"/>
          <w:i/>
          <w:iCs/>
          <w:kern w:val="0"/>
          <w:szCs w:val="21"/>
        </w:rPr>
        <w:t>关于调整研究生学位英语课程免修申请条件的通知</w:t>
      </w:r>
      <w:bookmarkEnd w:id="27"/>
      <w:r w:rsidRPr="009D45B9">
        <w:rPr>
          <w:rFonts w:ascii="Times New Roman" w:eastAsia="宋体" w:hAnsi="Times New Roman" w:cs="宋体"/>
          <w:i/>
          <w:iCs/>
          <w:kern w:val="0"/>
          <w:szCs w:val="21"/>
        </w:rPr>
        <w:t>》</w:t>
      </w:r>
      <w:r w:rsidRPr="009D45B9">
        <w:rPr>
          <w:rFonts w:ascii="Times New Roman" w:eastAsia="宋体" w:hAnsi="Times New Roman" w:cs="宋体"/>
          <w:iCs/>
          <w:kern w:val="0"/>
          <w:szCs w:val="21"/>
        </w:rPr>
        <w:t>。</w:t>
      </w:r>
      <w:r w:rsidRPr="009D45B9">
        <w:rPr>
          <w:rFonts w:ascii="Times New Roman" w:eastAsia="宋体" w:hAnsi="Times New Roman" w:cs="宋体" w:hint="eastAsia"/>
          <w:iCs/>
          <w:kern w:val="0"/>
          <w:szCs w:val="21"/>
        </w:rPr>
        <w:t>研究生学位英语免修无需再进行现场确认，只需在选课期间进行网上申请并上传证书原件的扫描件即可</w:t>
      </w:r>
      <w:r w:rsidR="001F0743" w:rsidRPr="009D45B9">
        <w:rPr>
          <w:rFonts w:ascii="Times New Roman" w:eastAsia="宋体" w:hAnsi="Times New Roman" w:cs="宋体" w:hint="eastAsia"/>
          <w:iCs/>
          <w:kern w:val="0"/>
          <w:szCs w:val="21"/>
        </w:rPr>
        <w:t>，研究生科会在学生选课期间审核</w:t>
      </w:r>
      <w:r w:rsidRPr="009D45B9">
        <w:rPr>
          <w:rFonts w:ascii="Times New Roman" w:eastAsia="宋体" w:hAnsi="Times New Roman" w:cs="宋体" w:hint="eastAsia"/>
          <w:iCs/>
          <w:kern w:val="0"/>
          <w:szCs w:val="21"/>
        </w:rPr>
        <w:t>。</w:t>
      </w:r>
    </w:p>
    <w:p w14:paraId="032F2B87" w14:textId="61808F60" w:rsidR="003C6759" w:rsidRPr="009D45B9" w:rsidRDefault="003C6759" w:rsidP="009D45B9">
      <w:pPr>
        <w:spacing w:line="360" w:lineRule="auto"/>
        <w:ind w:firstLineChars="200" w:firstLine="420"/>
        <w:rPr>
          <w:rFonts w:ascii="Times New Roman" w:eastAsia="宋体" w:hAnsi="Times New Roman"/>
          <w:szCs w:val="21"/>
        </w:rPr>
      </w:pPr>
      <w:bookmarkStart w:id="28" w:name="_Hlk163566492"/>
      <w:r w:rsidRPr="009D45B9">
        <w:rPr>
          <w:rFonts w:ascii="Times New Roman" w:eastAsia="宋体" w:hAnsi="Times New Roman" w:hint="eastAsia"/>
          <w:szCs w:val="21"/>
        </w:rPr>
        <w:t>要求博士研究生至少选修公共素质类课程</w:t>
      </w:r>
      <w:r w:rsidRPr="009D45B9">
        <w:rPr>
          <w:rFonts w:ascii="Times New Roman" w:eastAsia="宋体" w:hAnsi="Times New Roman"/>
          <w:szCs w:val="21"/>
        </w:rPr>
        <w:t>1</w:t>
      </w:r>
      <w:r w:rsidRPr="009D45B9">
        <w:rPr>
          <w:rFonts w:ascii="Times New Roman" w:eastAsia="宋体" w:hAnsi="Times New Roman" w:hint="eastAsia"/>
          <w:szCs w:val="21"/>
        </w:rPr>
        <w:t>门。</w:t>
      </w:r>
    </w:p>
    <w:bookmarkEnd w:id="28"/>
    <w:p w14:paraId="43A59C34" w14:textId="77777777" w:rsidR="003C6759" w:rsidRPr="009D45B9" w:rsidRDefault="003C6759">
      <w:pPr>
        <w:widowControl/>
        <w:spacing w:line="360" w:lineRule="auto"/>
        <w:ind w:firstLine="420"/>
        <w:jc w:val="left"/>
        <w:rPr>
          <w:rFonts w:ascii="Times New Roman" w:eastAsia="宋体" w:hAnsi="Times New Roman" w:cs="宋体"/>
          <w:kern w:val="0"/>
          <w:szCs w:val="21"/>
        </w:rPr>
      </w:pPr>
    </w:p>
    <w:p w14:paraId="43665FA5" w14:textId="77777777" w:rsidR="00AE2D42" w:rsidRPr="009D45B9" w:rsidRDefault="00A10551">
      <w:pPr>
        <w:spacing w:line="360" w:lineRule="auto"/>
        <w:ind w:firstLine="435"/>
        <w:rPr>
          <w:rFonts w:ascii="Times New Roman" w:eastAsia="宋体" w:hAnsi="Times New Roman" w:cs="Arial"/>
          <w:szCs w:val="21"/>
        </w:rPr>
      </w:pPr>
      <w:r w:rsidRPr="009D45B9">
        <w:rPr>
          <w:rFonts w:ascii="Times New Roman" w:eastAsia="宋体" w:hAnsi="Times New Roman" w:hint="eastAsia"/>
          <w:b/>
          <w:szCs w:val="21"/>
          <w:bdr w:val="single" w:sz="4" w:space="0" w:color="auto"/>
        </w:rPr>
        <w:t>专业学位课和专业选修课</w:t>
      </w:r>
    </w:p>
    <w:p w14:paraId="497004DF" w14:textId="5B0B705E" w:rsidR="00AE2D42" w:rsidRDefault="00A10551">
      <w:pPr>
        <w:spacing w:line="360" w:lineRule="auto"/>
        <w:ind w:firstLine="420"/>
        <w:rPr>
          <w:rStyle w:val="ppx02"/>
          <w:rFonts w:ascii="Times New Roman" w:eastAsia="宋体" w:hAnsi="Times New Roman"/>
          <w:szCs w:val="21"/>
        </w:rPr>
      </w:pPr>
      <w:r w:rsidRPr="009D45B9">
        <w:rPr>
          <w:rFonts w:ascii="Times New Roman" w:eastAsia="宋体" w:hAnsi="Times New Roman" w:cs="Arial" w:hint="eastAsia"/>
          <w:szCs w:val="21"/>
        </w:rPr>
        <w:t>√</w:t>
      </w:r>
      <w:r w:rsidRPr="009D45B9">
        <w:rPr>
          <w:rFonts w:ascii="Times New Roman" w:eastAsia="宋体" w:hAnsi="Times New Roman" w:cs="Arial"/>
          <w:szCs w:val="21"/>
        </w:rPr>
        <w:t xml:space="preserve"> </w:t>
      </w:r>
      <w:r w:rsidRPr="009D45B9">
        <w:rPr>
          <w:rStyle w:val="ppx02"/>
          <w:rFonts w:ascii="Times New Roman" w:eastAsia="宋体" w:hAnsi="Times New Roman"/>
          <w:szCs w:val="21"/>
        </w:rPr>
        <w:t>博士研究生应修专业学位</w:t>
      </w:r>
      <w:proofErr w:type="gramStart"/>
      <w:r w:rsidRPr="009D45B9">
        <w:rPr>
          <w:rStyle w:val="ppx02"/>
          <w:rFonts w:ascii="Times New Roman" w:eastAsia="宋体" w:hAnsi="Times New Roman"/>
          <w:szCs w:val="21"/>
        </w:rPr>
        <w:t>课至少</w:t>
      </w:r>
      <w:proofErr w:type="gramEnd"/>
      <w:r w:rsidR="003C6759" w:rsidRPr="009D45B9">
        <w:rPr>
          <w:rStyle w:val="ppx02"/>
          <w:rFonts w:ascii="Times New Roman" w:eastAsia="宋体" w:hAnsi="Times New Roman"/>
          <w:szCs w:val="21"/>
        </w:rPr>
        <w:t>7</w:t>
      </w:r>
      <w:r w:rsidRPr="009D45B9">
        <w:rPr>
          <w:rStyle w:val="ppx02"/>
          <w:rFonts w:ascii="Times New Roman" w:eastAsia="宋体" w:hAnsi="Times New Roman"/>
          <w:szCs w:val="21"/>
        </w:rPr>
        <w:t>学分。</w:t>
      </w:r>
      <w:r w:rsidRPr="009D45B9">
        <w:rPr>
          <w:rStyle w:val="ppx02"/>
          <w:rFonts w:ascii="Times New Roman" w:eastAsia="宋体" w:hAnsi="Times New Roman" w:hint="eastAsia"/>
          <w:szCs w:val="21"/>
        </w:rPr>
        <w:t>【不同专业各不同，请依据本专业培养方案】</w:t>
      </w:r>
    </w:p>
    <w:p w14:paraId="60E2B8A3" w14:textId="6DF254CA" w:rsidR="00753FA6" w:rsidRPr="009D45B9" w:rsidRDefault="00753FA6">
      <w:pPr>
        <w:spacing w:line="360" w:lineRule="auto"/>
        <w:ind w:firstLine="420"/>
        <w:rPr>
          <w:rFonts w:ascii="Times New Roman" w:eastAsia="宋体" w:hAnsi="Times New Roman"/>
          <w:b/>
          <w:szCs w:val="21"/>
        </w:rPr>
      </w:pPr>
      <w:r>
        <w:rPr>
          <w:rFonts w:ascii="Times New Roman" w:eastAsia="宋体" w:hAnsi="Times New Roman" w:hint="eastAsia"/>
          <w:b/>
          <w:szCs w:val="21"/>
        </w:rPr>
        <w:t>原则上专业学位课的学分可替代专业选修课，专业选修课学分可替代跨专业课程，反之则不可。</w:t>
      </w:r>
    </w:p>
    <w:p w14:paraId="33233C0A" w14:textId="77777777" w:rsidR="00AE2D42" w:rsidRPr="009D45B9" w:rsidRDefault="00A10551">
      <w:pPr>
        <w:spacing w:line="360" w:lineRule="auto"/>
        <w:ind w:firstLine="435"/>
        <w:rPr>
          <w:rFonts w:ascii="Times New Roman" w:eastAsia="宋体" w:hAnsi="Times New Roman" w:cs="宋体"/>
          <w:kern w:val="0"/>
          <w:szCs w:val="21"/>
        </w:rPr>
      </w:pPr>
      <w:r w:rsidRPr="009D45B9">
        <w:rPr>
          <w:rFonts w:ascii="Times New Roman" w:eastAsia="宋体" w:hAnsi="Times New Roman" w:hint="eastAsia"/>
          <w:b/>
          <w:szCs w:val="21"/>
          <w:bdr w:val="single" w:sz="4" w:space="0" w:color="auto"/>
        </w:rPr>
        <w:t>读书报告</w:t>
      </w:r>
    </w:p>
    <w:p w14:paraId="69C30D0B" w14:textId="77777777" w:rsidR="00073712" w:rsidRPr="009D45B9" w:rsidRDefault="00A10551">
      <w:pPr>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kern w:val="0"/>
          <w:szCs w:val="21"/>
        </w:rPr>
        <w:t>要求每位博士研究生在学期间做读书报告或</w:t>
      </w:r>
      <w:r w:rsidRPr="009D45B9">
        <w:rPr>
          <w:rFonts w:ascii="Times New Roman" w:eastAsia="宋体" w:hAnsi="Times New Roman" w:cs="宋体"/>
          <w:kern w:val="0"/>
          <w:szCs w:val="21"/>
        </w:rPr>
        <w:t>seminar 6</w:t>
      </w:r>
      <w:r w:rsidRPr="009D45B9">
        <w:rPr>
          <w:rFonts w:ascii="Times New Roman" w:eastAsia="宋体" w:hAnsi="Times New Roman" w:cs="宋体"/>
          <w:kern w:val="0"/>
          <w:szCs w:val="21"/>
        </w:rPr>
        <w:t>次，完成累计</w:t>
      </w:r>
      <w:r w:rsidRPr="009D45B9">
        <w:rPr>
          <w:rFonts w:ascii="Times New Roman" w:eastAsia="宋体" w:hAnsi="Times New Roman" w:cs="宋体"/>
          <w:kern w:val="0"/>
          <w:szCs w:val="21"/>
        </w:rPr>
        <w:t>6</w:t>
      </w:r>
      <w:r w:rsidRPr="009D45B9">
        <w:rPr>
          <w:rFonts w:ascii="Times New Roman" w:eastAsia="宋体" w:hAnsi="Times New Roman" w:cs="宋体"/>
          <w:kern w:val="0"/>
          <w:szCs w:val="21"/>
        </w:rPr>
        <w:t>次计</w:t>
      </w:r>
      <w:r w:rsidRPr="009D45B9">
        <w:rPr>
          <w:rFonts w:ascii="Times New Roman" w:eastAsia="宋体" w:hAnsi="Times New Roman" w:cs="宋体"/>
          <w:kern w:val="0"/>
          <w:szCs w:val="21"/>
        </w:rPr>
        <w:t>2</w:t>
      </w:r>
      <w:r w:rsidRPr="009D45B9">
        <w:rPr>
          <w:rFonts w:ascii="Times New Roman" w:eastAsia="宋体" w:hAnsi="Times New Roman" w:cs="宋体"/>
          <w:kern w:val="0"/>
          <w:szCs w:val="21"/>
        </w:rPr>
        <w:t>学分。</w:t>
      </w:r>
    </w:p>
    <w:p w14:paraId="7AD84EC9" w14:textId="4201D314" w:rsidR="00073712" w:rsidRPr="009D45B9" w:rsidRDefault="00073712">
      <w:pPr>
        <w:spacing w:line="360" w:lineRule="auto"/>
        <w:ind w:firstLineChars="200" w:firstLine="420"/>
        <w:rPr>
          <w:rFonts w:ascii="Times New Roman" w:eastAsia="宋体" w:hAnsi="Times New Roman" w:cs="宋体"/>
          <w:iCs/>
          <w:kern w:val="0"/>
          <w:szCs w:val="21"/>
        </w:rPr>
      </w:pPr>
      <w:r w:rsidRPr="009D45B9">
        <w:rPr>
          <w:rFonts w:ascii="Times New Roman" w:eastAsia="宋体" w:hAnsi="Times New Roman" w:cs="宋体" w:hint="eastAsia"/>
          <w:iCs/>
          <w:kern w:val="0"/>
          <w:szCs w:val="21"/>
        </w:rPr>
        <w:t>从</w:t>
      </w:r>
      <w:r w:rsidRPr="009D45B9">
        <w:rPr>
          <w:rFonts w:ascii="Times New Roman" w:eastAsia="宋体" w:hAnsi="Times New Roman" w:cs="宋体"/>
          <w:iCs/>
          <w:kern w:val="0"/>
          <w:szCs w:val="21"/>
        </w:rPr>
        <w:t>17</w:t>
      </w:r>
      <w:r w:rsidRPr="009D45B9">
        <w:rPr>
          <w:rFonts w:ascii="Times New Roman" w:eastAsia="宋体" w:hAnsi="Times New Roman" w:cs="宋体" w:hint="eastAsia"/>
          <w:iCs/>
          <w:kern w:val="0"/>
          <w:szCs w:val="21"/>
        </w:rPr>
        <w:t>级博士生开始，该环节学分的获得，需要满足两个条件：（</w:t>
      </w:r>
      <w:r w:rsidRPr="009D45B9">
        <w:rPr>
          <w:rFonts w:ascii="Times New Roman" w:eastAsia="宋体" w:hAnsi="Times New Roman" w:cs="宋体"/>
          <w:iCs/>
          <w:kern w:val="0"/>
          <w:szCs w:val="21"/>
        </w:rPr>
        <w:t>1</w:t>
      </w:r>
      <w:r w:rsidRPr="009D45B9">
        <w:rPr>
          <w:rFonts w:ascii="Times New Roman" w:eastAsia="宋体" w:hAnsi="Times New Roman" w:cs="宋体" w:hint="eastAsia"/>
          <w:iCs/>
          <w:kern w:val="0"/>
          <w:szCs w:val="21"/>
        </w:rPr>
        <w:t>）读书报告篇数要求；（</w:t>
      </w:r>
      <w:r w:rsidRPr="009D45B9">
        <w:rPr>
          <w:rFonts w:ascii="Times New Roman" w:eastAsia="宋体" w:hAnsi="Times New Roman" w:cs="宋体"/>
          <w:iCs/>
          <w:kern w:val="0"/>
          <w:szCs w:val="21"/>
        </w:rPr>
        <w:t>2</w:t>
      </w:r>
      <w:r w:rsidRPr="009D45B9">
        <w:rPr>
          <w:rFonts w:ascii="Times New Roman" w:eastAsia="宋体" w:hAnsi="Times New Roman" w:cs="宋体" w:hint="eastAsia"/>
          <w:iCs/>
          <w:kern w:val="0"/>
          <w:szCs w:val="21"/>
        </w:rPr>
        <w:t>）公开报告的相关要求：在校期间至少在“启真”博士生论坛之读书报告讨论课（以下简称“启真”博士生论坛或论坛）公开报告</w:t>
      </w:r>
      <w:r w:rsidRPr="009D45B9">
        <w:rPr>
          <w:rFonts w:ascii="Times New Roman" w:eastAsia="宋体" w:hAnsi="Times New Roman" w:cs="宋体"/>
          <w:iCs/>
          <w:kern w:val="0"/>
          <w:szCs w:val="21"/>
        </w:rPr>
        <w:t>1</w:t>
      </w:r>
      <w:r w:rsidRPr="009D45B9">
        <w:rPr>
          <w:rFonts w:ascii="Times New Roman" w:eastAsia="宋体" w:hAnsi="Times New Roman" w:cs="宋体" w:hint="eastAsia"/>
          <w:iCs/>
          <w:kern w:val="0"/>
          <w:szCs w:val="21"/>
        </w:rPr>
        <w:t>次，每年至少参与“启真”博士生论坛</w:t>
      </w:r>
      <w:r w:rsidRPr="009D45B9">
        <w:rPr>
          <w:rFonts w:ascii="Times New Roman" w:eastAsia="宋体" w:hAnsi="Times New Roman" w:cs="宋体"/>
          <w:iCs/>
          <w:kern w:val="0"/>
          <w:szCs w:val="21"/>
        </w:rPr>
        <w:t>4</w:t>
      </w:r>
      <w:r w:rsidRPr="009D45B9">
        <w:rPr>
          <w:rFonts w:ascii="Times New Roman" w:eastAsia="宋体" w:hAnsi="Times New Roman" w:cs="宋体" w:hint="eastAsia"/>
          <w:iCs/>
          <w:kern w:val="0"/>
          <w:szCs w:val="21"/>
        </w:rPr>
        <w:t>次（含报告）。</w:t>
      </w:r>
    </w:p>
    <w:p w14:paraId="57537585" w14:textId="77777777" w:rsidR="00073712" w:rsidRPr="009D45B9" w:rsidRDefault="00073712">
      <w:pPr>
        <w:spacing w:line="360" w:lineRule="auto"/>
        <w:ind w:firstLineChars="200" w:firstLine="420"/>
        <w:rPr>
          <w:rFonts w:ascii="Times New Roman" w:eastAsia="宋体" w:hAnsi="Times New Roman" w:cs="宋体"/>
          <w:iCs/>
          <w:kern w:val="0"/>
          <w:szCs w:val="21"/>
        </w:rPr>
      </w:pPr>
      <w:r w:rsidRPr="009D45B9">
        <w:rPr>
          <w:rFonts w:ascii="Times New Roman" w:eastAsia="宋体" w:hAnsi="Times New Roman" w:cs="宋体" w:hint="eastAsia"/>
          <w:iCs/>
          <w:kern w:val="0"/>
          <w:szCs w:val="21"/>
        </w:rPr>
        <w:t>博士生参加“启真”博士生论坛的年限规定如下：</w:t>
      </w:r>
      <w:proofErr w:type="gramStart"/>
      <w:r w:rsidRPr="009D45B9">
        <w:rPr>
          <w:rFonts w:ascii="Times New Roman" w:eastAsia="宋体" w:hAnsi="Times New Roman" w:cs="宋体" w:hint="eastAsia"/>
          <w:iCs/>
          <w:kern w:val="0"/>
          <w:szCs w:val="21"/>
        </w:rPr>
        <w:t>直博生</w:t>
      </w:r>
      <w:proofErr w:type="gramEnd"/>
      <w:r w:rsidRPr="009D45B9">
        <w:rPr>
          <w:rFonts w:ascii="Times New Roman" w:eastAsia="宋体" w:hAnsi="Times New Roman" w:cs="宋体"/>
          <w:iCs/>
          <w:kern w:val="0"/>
          <w:szCs w:val="21"/>
        </w:rPr>
        <w:t>3</w:t>
      </w:r>
      <w:r w:rsidRPr="009D45B9">
        <w:rPr>
          <w:rFonts w:ascii="Times New Roman" w:eastAsia="宋体" w:hAnsi="Times New Roman" w:cs="宋体" w:hint="eastAsia"/>
          <w:iCs/>
          <w:kern w:val="0"/>
          <w:szCs w:val="21"/>
        </w:rPr>
        <w:t>年</w:t>
      </w:r>
      <w:r w:rsidR="001F0743" w:rsidRPr="009D45B9">
        <w:rPr>
          <w:rFonts w:ascii="Times New Roman" w:eastAsia="宋体" w:hAnsi="Times New Roman" w:cs="宋体" w:hint="eastAsia"/>
          <w:iCs/>
          <w:kern w:val="0"/>
          <w:szCs w:val="21"/>
        </w:rPr>
        <w:t>（即参与“启真”博士论坛共计</w:t>
      </w:r>
      <w:r w:rsidR="001F0743" w:rsidRPr="009D45B9">
        <w:rPr>
          <w:rFonts w:ascii="Times New Roman" w:eastAsia="宋体" w:hAnsi="Times New Roman" w:cs="宋体"/>
          <w:iCs/>
          <w:kern w:val="0"/>
          <w:szCs w:val="21"/>
        </w:rPr>
        <w:t>12</w:t>
      </w:r>
      <w:r w:rsidR="001F0743" w:rsidRPr="009D45B9">
        <w:rPr>
          <w:rFonts w:ascii="Times New Roman" w:eastAsia="宋体" w:hAnsi="Times New Roman" w:cs="宋体" w:hint="eastAsia"/>
          <w:iCs/>
          <w:kern w:val="0"/>
          <w:szCs w:val="21"/>
        </w:rPr>
        <w:t>次）</w:t>
      </w:r>
      <w:r w:rsidRPr="009D45B9">
        <w:rPr>
          <w:rFonts w:ascii="Times New Roman" w:eastAsia="宋体" w:hAnsi="Times New Roman" w:cs="宋体" w:hint="eastAsia"/>
          <w:iCs/>
          <w:kern w:val="0"/>
          <w:szCs w:val="21"/>
        </w:rPr>
        <w:t>；</w:t>
      </w:r>
      <w:proofErr w:type="gramStart"/>
      <w:r w:rsidRPr="009D45B9">
        <w:rPr>
          <w:rFonts w:ascii="Times New Roman" w:eastAsia="宋体" w:hAnsi="Times New Roman" w:cs="宋体" w:hint="eastAsia"/>
          <w:iCs/>
          <w:kern w:val="0"/>
          <w:szCs w:val="21"/>
        </w:rPr>
        <w:t>普博生和硕转博博士</w:t>
      </w:r>
      <w:proofErr w:type="gramEnd"/>
      <w:r w:rsidRPr="009D45B9">
        <w:rPr>
          <w:rFonts w:ascii="Times New Roman" w:eastAsia="宋体" w:hAnsi="Times New Roman" w:cs="宋体" w:hint="eastAsia"/>
          <w:iCs/>
          <w:kern w:val="0"/>
          <w:szCs w:val="21"/>
        </w:rPr>
        <w:t>生</w:t>
      </w:r>
      <w:r w:rsidRPr="009D45B9">
        <w:rPr>
          <w:rFonts w:ascii="Times New Roman" w:eastAsia="宋体" w:hAnsi="Times New Roman" w:cs="宋体"/>
          <w:iCs/>
          <w:kern w:val="0"/>
          <w:szCs w:val="21"/>
        </w:rPr>
        <w:t>2</w:t>
      </w:r>
      <w:r w:rsidRPr="009D45B9">
        <w:rPr>
          <w:rFonts w:ascii="Times New Roman" w:eastAsia="宋体" w:hAnsi="Times New Roman" w:cs="宋体" w:hint="eastAsia"/>
          <w:iCs/>
          <w:kern w:val="0"/>
          <w:szCs w:val="21"/>
        </w:rPr>
        <w:t>年</w:t>
      </w:r>
      <w:r w:rsidR="001F0743" w:rsidRPr="009D45B9">
        <w:rPr>
          <w:rFonts w:ascii="Times New Roman" w:eastAsia="宋体" w:hAnsi="Times New Roman" w:cs="宋体" w:hint="eastAsia"/>
          <w:iCs/>
          <w:kern w:val="0"/>
          <w:szCs w:val="21"/>
        </w:rPr>
        <w:t>（即参与“启真”博士论坛共计</w:t>
      </w:r>
      <w:r w:rsidR="001F0743" w:rsidRPr="009D45B9">
        <w:rPr>
          <w:rFonts w:ascii="Times New Roman" w:eastAsia="宋体" w:hAnsi="Times New Roman" w:cs="宋体"/>
          <w:iCs/>
          <w:kern w:val="0"/>
          <w:szCs w:val="21"/>
        </w:rPr>
        <w:t>8</w:t>
      </w:r>
      <w:r w:rsidR="001F0743" w:rsidRPr="009D45B9">
        <w:rPr>
          <w:rFonts w:ascii="Times New Roman" w:eastAsia="宋体" w:hAnsi="Times New Roman" w:cs="宋体" w:hint="eastAsia"/>
          <w:iCs/>
          <w:kern w:val="0"/>
          <w:szCs w:val="21"/>
        </w:rPr>
        <w:t>次）</w:t>
      </w:r>
      <w:r w:rsidRPr="009D45B9">
        <w:rPr>
          <w:rFonts w:ascii="Times New Roman" w:eastAsia="宋体" w:hAnsi="Times New Roman" w:cs="宋体" w:hint="eastAsia"/>
          <w:iCs/>
          <w:kern w:val="0"/>
          <w:szCs w:val="21"/>
        </w:rPr>
        <w:t>。在论</w:t>
      </w:r>
      <w:r w:rsidRPr="009D45B9">
        <w:rPr>
          <w:rFonts w:ascii="Times New Roman" w:eastAsia="宋体" w:hAnsi="Times New Roman" w:cs="宋体" w:hint="eastAsia"/>
          <w:iCs/>
          <w:kern w:val="0"/>
          <w:szCs w:val="21"/>
        </w:rPr>
        <w:lastRenderedPageBreak/>
        <w:t>坛所作报告应在论文投稿之前，或学位论文提交之前，不接受基于已发表论文或已提交的学位论文的报告，提倡学术交流和小论文开题，鼓励自由讨论。</w:t>
      </w:r>
      <w:r w:rsidR="00204C02" w:rsidRPr="009D45B9">
        <w:rPr>
          <w:rFonts w:ascii="Times New Roman" w:eastAsia="宋体" w:hAnsi="Times New Roman" w:cs="宋体" w:hint="eastAsia"/>
          <w:iCs/>
          <w:kern w:val="0"/>
          <w:szCs w:val="21"/>
        </w:rPr>
        <w:t>博士生需在学位论文外审前完成规定次数的读书报告</w:t>
      </w:r>
      <w:proofErr w:type="gramStart"/>
      <w:r w:rsidR="00204C02" w:rsidRPr="009D45B9">
        <w:rPr>
          <w:rFonts w:ascii="Times New Roman" w:eastAsia="宋体" w:hAnsi="Times New Roman" w:cs="宋体" w:hint="eastAsia"/>
          <w:iCs/>
          <w:kern w:val="0"/>
          <w:szCs w:val="21"/>
        </w:rPr>
        <w:t>讨论课方能</w:t>
      </w:r>
      <w:proofErr w:type="gramEnd"/>
      <w:r w:rsidR="00204C02" w:rsidRPr="009D45B9">
        <w:rPr>
          <w:rFonts w:ascii="Times New Roman" w:eastAsia="宋体" w:hAnsi="Times New Roman" w:cs="宋体" w:hint="eastAsia"/>
          <w:iCs/>
          <w:kern w:val="0"/>
          <w:szCs w:val="21"/>
        </w:rPr>
        <w:t>提请学位论文送审。</w:t>
      </w:r>
    </w:p>
    <w:p w14:paraId="37D05CF0" w14:textId="77777777" w:rsidR="00073712" w:rsidRPr="009D45B9" w:rsidRDefault="00073712">
      <w:pPr>
        <w:spacing w:line="360" w:lineRule="auto"/>
        <w:ind w:firstLineChars="150" w:firstLine="315"/>
        <w:rPr>
          <w:rFonts w:ascii="Times New Roman" w:eastAsia="宋体" w:hAnsi="Times New Roman" w:cs="宋体"/>
          <w:iCs/>
          <w:kern w:val="0"/>
          <w:szCs w:val="21"/>
        </w:rPr>
      </w:pPr>
      <w:r w:rsidRPr="009D45B9">
        <w:rPr>
          <w:rFonts w:ascii="Times New Roman" w:eastAsia="宋体" w:hAnsi="Times New Roman" w:cs="宋体" w:hint="eastAsia"/>
          <w:iCs/>
          <w:kern w:val="0"/>
          <w:szCs w:val="21"/>
        </w:rPr>
        <w:t>“启真”博士生论坛原则上每月一期，每年共举办</w:t>
      </w:r>
      <w:r w:rsidR="00204C02" w:rsidRPr="009D45B9">
        <w:rPr>
          <w:rFonts w:ascii="Times New Roman" w:eastAsia="宋体" w:hAnsi="Times New Roman" w:cs="宋体"/>
          <w:iCs/>
          <w:color w:val="FF0000"/>
          <w:kern w:val="0"/>
          <w:szCs w:val="21"/>
        </w:rPr>
        <w:t>10</w:t>
      </w:r>
      <w:r w:rsidRPr="009D45B9">
        <w:rPr>
          <w:rFonts w:ascii="Times New Roman" w:eastAsia="宋体" w:hAnsi="Times New Roman" w:cs="宋体" w:hint="eastAsia"/>
          <w:iCs/>
          <w:kern w:val="0"/>
          <w:szCs w:val="21"/>
        </w:rPr>
        <w:t>期，时间为非假期的每月的固定时间（若遇特殊状况可适当调整时间），每次汇报人员为</w:t>
      </w:r>
      <w:r w:rsidRPr="009D45B9">
        <w:rPr>
          <w:rFonts w:ascii="Times New Roman" w:eastAsia="宋体" w:hAnsi="Times New Roman" w:cs="宋体"/>
          <w:iCs/>
          <w:kern w:val="0"/>
          <w:szCs w:val="21"/>
        </w:rPr>
        <w:t>2-5</w:t>
      </w:r>
      <w:r w:rsidRPr="009D45B9">
        <w:rPr>
          <w:rFonts w:ascii="Times New Roman" w:eastAsia="宋体" w:hAnsi="Times New Roman" w:cs="宋体" w:hint="eastAsia"/>
          <w:iCs/>
          <w:kern w:val="0"/>
          <w:szCs w:val="21"/>
        </w:rPr>
        <w:t>人。</w:t>
      </w:r>
    </w:p>
    <w:p w14:paraId="4F8A330F" w14:textId="77777777" w:rsidR="00AE2D42" w:rsidRPr="009D45B9" w:rsidRDefault="00A10551">
      <w:pPr>
        <w:widowControl/>
        <w:spacing w:line="360" w:lineRule="auto"/>
        <w:ind w:firstLineChars="200" w:firstLine="420"/>
        <w:jc w:val="left"/>
        <w:rPr>
          <w:rFonts w:ascii="Times New Roman" w:eastAsia="宋体" w:hAnsi="Times New Roman" w:cs="宋体"/>
          <w:kern w:val="0"/>
          <w:szCs w:val="21"/>
        </w:rPr>
      </w:pPr>
      <w:r w:rsidRPr="009D45B9">
        <w:rPr>
          <w:rFonts w:ascii="Times New Roman" w:eastAsia="宋体" w:hAnsi="Times New Roman" w:cs="宋体"/>
          <w:kern w:val="0"/>
          <w:szCs w:val="21"/>
        </w:rPr>
        <w:t xml:space="preserve">            </w:t>
      </w:r>
    </w:p>
    <w:p w14:paraId="03D5B86B" w14:textId="77777777" w:rsidR="00AE2D42" w:rsidRPr="009D45B9" w:rsidRDefault="00A10551">
      <w:pPr>
        <w:widowControl/>
        <w:spacing w:line="360" w:lineRule="auto"/>
        <w:ind w:firstLineChars="200" w:firstLine="422"/>
        <w:jc w:val="left"/>
        <w:rPr>
          <w:rFonts w:ascii="Times New Roman" w:eastAsia="宋体" w:hAnsi="Times New Roman"/>
          <w:b/>
          <w:szCs w:val="21"/>
          <w:bdr w:val="single" w:sz="4" w:space="0" w:color="auto"/>
        </w:rPr>
      </w:pPr>
      <w:proofErr w:type="gramStart"/>
      <w:r w:rsidRPr="009D45B9">
        <w:rPr>
          <w:rFonts w:ascii="Times New Roman" w:eastAsia="宋体" w:hAnsi="Times New Roman" w:hint="eastAsia"/>
          <w:b/>
          <w:szCs w:val="21"/>
          <w:bdr w:val="single" w:sz="4" w:space="0" w:color="auto"/>
        </w:rPr>
        <w:t>补硕课程</w:t>
      </w:r>
      <w:proofErr w:type="gramEnd"/>
    </w:p>
    <w:p w14:paraId="39109EEA" w14:textId="77777777" w:rsidR="00AE2D42" w:rsidRPr="009D45B9" w:rsidRDefault="00A10551">
      <w:pPr>
        <w:widowControl/>
        <w:spacing w:line="360" w:lineRule="auto"/>
        <w:ind w:firstLine="420"/>
        <w:jc w:val="left"/>
        <w:rPr>
          <w:rFonts w:ascii="Times New Roman" w:eastAsia="宋体" w:hAnsi="Times New Roman" w:cs="宋体"/>
          <w:kern w:val="0"/>
          <w:szCs w:val="21"/>
        </w:rPr>
      </w:pPr>
      <w:proofErr w:type="gramStart"/>
      <w:r w:rsidRPr="009D45B9">
        <w:rPr>
          <w:rFonts w:ascii="Times New Roman" w:eastAsia="宋体" w:hAnsi="Times New Roman" w:cs="宋体" w:hint="eastAsia"/>
          <w:kern w:val="0"/>
          <w:szCs w:val="21"/>
        </w:rPr>
        <w:t>补硕对象</w:t>
      </w:r>
      <w:proofErr w:type="gramEnd"/>
      <w:r w:rsidRPr="009D45B9">
        <w:rPr>
          <w:rFonts w:ascii="Times New Roman" w:eastAsia="宋体" w:hAnsi="Times New Roman" w:cs="宋体" w:hint="eastAsia"/>
          <w:kern w:val="0"/>
          <w:szCs w:val="21"/>
        </w:rPr>
        <w:t>：跨专业攻读博士学位的所有研究生。</w:t>
      </w:r>
    </w:p>
    <w:p w14:paraId="4DAD39C5" w14:textId="77777777" w:rsidR="00AE2D42" w:rsidRPr="009D45B9" w:rsidRDefault="00A10551">
      <w:pPr>
        <w:widowControl/>
        <w:spacing w:line="360" w:lineRule="auto"/>
        <w:ind w:firstLine="420"/>
        <w:jc w:val="left"/>
        <w:rPr>
          <w:rFonts w:ascii="Times New Roman" w:eastAsia="宋体" w:hAnsi="Times New Roman" w:cs="宋体"/>
          <w:kern w:val="0"/>
          <w:szCs w:val="21"/>
        </w:rPr>
      </w:pPr>
      <w:proofErr w:type="gramStart"/>
      <w:r w:rsidRPr="009D45B9">
        <w:rPr>
          <w:rFonts w:ascii="Times New Roman" w:eastAsia="宋体" w:hAnsi="Times New Roman" w:cs="宋体" w:hint="eastAsia"/>
          <w:kern w:val="0"/>
          <w:szCs w:val="21"/>
        </w:rPr>
        <w:t>补硕科目</w:t>
      </w:r>
      <w:proofErr w:type="gramEnd"/>
      <w:r w:rsidRPr="009D45B9">
        <w:rPr>
          <w:rFonts w:ascii="Times New Roman" w:eastAsia="宋体" w:hAnsi="Times New Roman" w:cs="宋体" w:hint="eastAsia"/>
          <w:kern w:val="0"/>
          <w:szCs w:val="21"/>
        </w:rPr>
        <w:t>：共需补修四门核心课程，其中三门由学科指定课程，一门由导师指定课程。</w:t>
      </w:r>
    </w:p>
    <w:p w14:paraId="098E0E57" w14:textId="77777777" w:rsidR="00AE2D42" w:rsidRPr="009D45B9" w:rsidRDefault="00A10551">
      <w:pPr>
        <w:widowControl/>
        <w:spacing w:line="360" w:lineRule="auto"/>
        <w:ind w:firstLine="420"/>
        <w:jc w:val="left"/>
        <w:rPr>
          <w:rFonts w:ascii="Times New Roman" w:eastAsia="宋体" w:hAnsi="Times New Roman" w:cs="宋体"/>
          <w:kern w:val="0"/>
          <w:szCs w:val="21"/>
        </w:rPr>
      </w:pPr>
      <w:proofErr w:type="gramStart"/>
      <w:r w:rsidRPr="009D45B9">
        <w:rPr>
          <w:rFonts w:ascii="Times New Roman" w:eastAsia="宋体" w:hAnsi="Times New Roman" w:cs="宋体" w:hint="eastAsia"/>
          <w:kern w:val="0"/>
          <w:szCs w:val="21"/>
        </w:rPr>
        <w:t>补硕形式</w:t>
      </w:r>
      <w:proofErr w:type="gramEnd"/>
      <w:r w:rsidRPr="009D45B9">
        <w:rPr>
          <w:rFonts w:ascii="Times New Roman" w:eastAsia="宋体" w:hAnsi="Times New Roman" w:cs="宋体" w:hint="eastAsia"/>
          <w:kern w:val="0"/>
          <w:szCs w:val="21"/>
        </w:rPr>
        <w:t>：博士研究生在入学后第一学年应补修完硕士核心课程，可直接在研究生选课系统中选取，课程不计入总学分；博士生在申请学位论文开题前应完成硕士学位课程的补修。</w:t>
      </w:r>
    </w:p>
    <w:p w14:paraId="29C8D5EE" w14:textId="77777777" w:rsidR="00AE2D42" w:rsidRPr="009D45B9" w:rsidRDefault="00A10551">
      <w:pPr>
        <w:widowControl/>
        <w:spacing w:line="360" w:lineRule="auto"/>
        <w:ind w:firstLine="420"/>
        <w:jc w:val="left"/>
        <w:rPr>
          <w:rFonts w:ascii="Times New Roman" w:eastAsia="宋体" w:hAnsi="Times New Roman" w:cs="宋体"/>
          <w:kern w:val="0"/>
          <w:szCs w:val="21"/>
        </w:rPr>
      </w:pPr>
      <w:r w:rsidRPr="009D45B9">
        <w:rPr>
          <w:rFonts w:ascii="Times New Roman" w:eastAsia="宋体" w:hAnsi="Times New Roman" w:cs="宋体" w:hint="eastAsia"/>
          <w:kern w:val="0"/>
          <w:szCs w:val="21"/>
        </w:rPr>
        <w:t>学院指定课程如下：</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7668"/>
      </w:tblGrid>
      <w:tr w:rsidR="009B0536" w:rsidRPr="00CA4CC6" w14:paraId="7FA4AAB6" w14:textId="77777777"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14:paraId="18C3D964" w14:textId="77777777" w:rsidR="009B0536" w:rsidRPr="009D45B9" w:rsidRDefault="009B0536">
            <w:pPr>
              <w:widowControl/>
              <w:spacing w:line="360" w:lineRule="auto"/>
              <w:jc w:val="center"/>
              <w:rPr>
                <w:rFonts w:ascii="Times New Roman" w:eastAsia="宋体" w:hAnsi="Times New Roman" w:cs="宋体"/>
                <w:b/>
                <w:kern w:val="0"/>
                <w:szCs w:val="21"/>
              </w:rPr>
            </w:pPr>
            <w:r w:rsidRPr="009D45B9">
              <w:rPr>
                <w:rFonts w:ascii="Times New Roman" w:eastAsia="宋体" w:hAnsi="Times New Roman" w:cs="宋体" w:hint="eastAsia"/>
                <w:b/>
                <w:kern w:val="0"/>
                <w:szCs w:val="21"/>
              </w:rPr>
              <w:t>专业名称</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2C778135" w14:textId="77777777" w:rsidR="009B0536" w:rsidRPr="009D45B9" w:rsidRDefault="009B0536">
            <w:pPr>
              <w:widowControl/>
              <w:spacing w:line="360" w:lineRule="auto"/>
              <w:jc w:val="center"/>
              <w:rPr>
                <w:rFonts w:ascii="Times New Roman" w:eastAsia="宋体" w:hAnsi="Times New Roman" w:cs="宋体"/>
                <w:b/>
                <w:kern w:val="0"/>
                <w:szCs w:val="21"/>
              </w:rPr>
            </w:pPr>
            <w:r w:rsidRPr="009D45B9">
              <w:rPr>
                <w:rFonts w:ascii="Times New Roman" w:eastAsia="宋体" w:hAnsi="Times New Roman" w:cs="宋体" w:hint="eastAsia"/>
                <w:b/>
                <w:kern w:val="0"/>
                <w:szCs w:val="21"/>
              </w:rPr>
              <w:t>必补科目</w:t>
            </w:r>
            <w:r w:rsidRPr="009D45B9">
              <w:rPr>
                <w:rFonts w:ascii="Times New Roman" w:eastAsia="宋体" w:hAnsi="Times New Roman" w:cs="宋体"/>
                <w:b/>
                <w:kern w:val="0"/>
                <w:szCs w:val="21"/>
              </w:rPr>
              <w:t>(</w:t>
            </w:r>
            <w:r w:rsidRPr="009D45B9">
              <w:rPr>
                <w:rFonts w:ascii="Times New Roman" w:eastAsia="宋体" w:hAnsi="Times New Roman" w:cs="宋体" w:hint="eastAsia"/>
                <w:b/>
                <w:kern w:val="0"/>
                <w:szCs w:val="21"/>
              </w:rPr>
              <w:t>学科指定</w:t>
            </w:r>
            <w:r w:rsidRPr="009D45B9">
              <w:rPr>
                <w:rFonts w:ascii="Times New Roman" w:eastAsia="宋体" w:hAnsi="Times New Roman" w:cs="宋体"/>
                <w:b/>
                <w:kern w:val="0"/>
                <w:szCs w:val="21"/>
              </w:rPr>
              <w:t>)</w:t>
            </w:r>
          </w:p>
        </w:tc>
      </w:tr>
      <w:tr w:rsidR="009B0536" w:rsidRPr="00CA4CC6" w14:paraId="3AA9EDF8" w14:textId="77777777"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14:paraId="6B360DDD" w14:textId="77777777"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教育经济与管理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6F11B1D" w14:textId="04ABCAB7" w:rsidR="009B0536" w:rsidRPr="00753FA6" w:rsidRDefault="003C6759" w:rsidP="00753FA6">
            <w:pPr>
              <w:widowControl/>
              <w:spacing w:line="360" w:lineRule="auto"/>
              <w:jc w:val="center"/>
              <w:rPr>
                <w:rFonts w:ascii="Times New Roman" w:eastAsia="宋体" w:hAnsi="Times New Roman" w:cs="宋体"/>
                <w:kern w:val="0"/>
                <w:szCs w:val="21"/>
              </w:rPr>
            </w:pPr>
            <w:r w:rsidRPr="00753FA6">
              <w:rPr>
                <w:rFonts w:ascii="Times New Roman" w:eastAsia="宋体" w:hAnsi="Times New Roman" w:cs="宋体" w:hint="eastAsia"/>
                <w:bCs/>
                <w:kern w:val="0"/>
                <w:szCs w:val="21"/>
              </w:rPr>
              <w:t>科技教育管理学、管理与战略决策、科教发展战略与规划</w:t>
            </w:r>
          </w:p>
        </w:tc>
      </w:tr>
      <w:tr w:rsidR="009B0536" w:rsidRPr="00CA4CC6" w14:paraId="187D1DF6" w14:textId="77777777"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14:paraId="241B130B" w14:textId="77777777"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应急管理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DB65F91" w14:textId="77777777"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公共管理学、应急管理基础、中级风险管理</w:t>
            </w:r>
          </w:p>
        </w:tc>
      </w:tr>
      <w:tr w:rsidR="009B0536" w:rsidRPr="00CA4CC6" w14:paraId="386CC29E" w14:textId="77777777"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14:paraId="12F32982" w14:textId="77777777"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土地资源管理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58C0A1D" w14:textId="6244BE58"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土地信息系统应用、</w:t>
            </w:r>
            <w:r w:rsidR="003C6759" w:rsidRPr="009D45B9">
              <w:rPr>
                <w:rFonts w:ascii="Times New Roman" w:eastAsia="宋体" w:hAnsi="Times New Roman" w:cs="宋体" w:hint="eastAsia"/>
                <w:kern w:val="0"/>
                <w:szCs w:val="21"/>
              </w:rPr>
              <w:t>国土开发与整治</w:t>
            </w:r>
            <w:r w:rsidRPr="009D45B9">
              <w:rPr>
                <w:rFonts w:ascii="Times New Roman" w:eastAsia="宋体" w:hAnsi="Times New Roman" w:cs="宋体" w:hint="eastAsia"/>
                <w:kern w:val="0"/>
                <w:szCs w:val="21"/>
              </w:rPr>
              <w:t>、景观生态与土地利用</w:t>
            </w:r>
          </w:p>
        </w:tc>
      </w:tr>
      <w:tr w:rsidR="009B0536" w:rsidRPr="00CA4CC6" w14:paraId="73B2216B" w14:textId="77777777"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14:paraId="3F72F733" w14:textId="77777777"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行政管理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882242A" w14:textId="77777777"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公共政策制定与分析、公共管理学、中级公共管理研究方法</w:t>
            </w:r>
          </w:p>
        </w:tc>
      </w:tr>
      <w:tr w:rsidR="009B0536" w:rsidRPr="00CA4CC6" w14:paraId="7EB1A0C1" w14:textId="77777777"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14:paraId="13B8EEA0" w14:textId="77777777"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社会保障</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8A72134" w14:textId="77777777"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中级社会保障学、社会保障国际比较、社会保障经典文献选读</w:t>
            </w:r>
          </w:p>
        </w:tc>
      </w:tr>
      <w:tr w:rsidR="009B0536" w:rsidRPr="00CA4CC6" w14:paraId="7C43498F" w14:textId="77777777"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14:paraId="7F70F648" w14:textId="77777777"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非传统安全管理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2BA53732" w14:textId="77777777"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公共管理学、非传统安全管理</w:t>
            </w:r>
            <w:r w:rsidR="003C6759" w:rsidRPr="009D45B9">
              <w:rPr>
                <w:rFonts w:ascii="Times New Roman" w:eastAsia="宋体" w:hAnsi="Times New Roman" w:cs="宋体"/>
                <w:kern w:val="0"/>
                <w:szCs w:val="21"/>
              </w:rPr>
              <w:t>1</w:t>
            </w:r>
            <w:r w:rsidRPr="009D45B9">
              <w:rPr>
                <w:rFonts w:ascii="Times New Roman" w:eastAsia="宋体" w:hAnsi="Times New Roman" w:cs="宋体" w:hint="eastAsia"/>
                <w:kern w:val="0"/>
                <w:szCs w:val="21"/>
              </w:rPr>
              <w:t>、公共政策制定与分析</w:t>
            </w:r>
          </w:p>
        </w:tc>
      </w:tr>
      <w:tr w:rsidR="009B0536" w:rsidRPr="00CA4CC6" w14:paraId="329A2912" w14:textId="77777777"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14:paraId="3C69EF55" w14:textId="77777777"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城市发展与管理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70F576F" w14:textId="77777777"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城市规划理论、城市研究前沿、城市经济学、城市社区治理</w:t>
            </w:r>
          </w:p>
        </w:tc>
      </w:tr>
      <w:tr w:rsidR="009B0536" w:rsidRPr="00CA4CC6" w14:paraId="59255FE1" w14:textId="77777777"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14:paraId="5F267905" w14:textId="77777777"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国际事务与全球治理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61FD9AB8" w14:textId="77777777"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国际关系理论、中国政治与外交、全球政治经济学</w:t>
            </w:r>
          </w:p>
        </w:tc>
      </w:tr>
      <w:tr w:rsidR="009B0536" w:rsidRPr="00CA4CC6" w14:paraId="38E2D043" w14:textId="77777777"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14:paraId="09DC2F2E" w14:textId="77777777"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公共信息资源管理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F0AB586" w14:textId="02472CCF" w:rsidR="009B0536" w:rsidRPr="009D45B9" w:rsidRDefault="001F0743">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公共信息资源管理专题、大数据专题研究、</w:t>
            </w:r>
            <w:r w:rsidRPr="009D45B9">
              <w:rPr>
                <w:rFonts w:ascii="Times New Roman" w:eastAsia="宋体" w:hAnsi="Times New Roman" w:cs="宋体"/>
                <w:kern w:val="0"/>
                <w:szCs w:val="21"/>
              </w:rPr>
              <w:t xml:space="preserve"> </w:t>
            </w:r>
            <w:r w:rsidRPr="009D45B9">
              <w:rPr>
                <w:rFonts w:ascii="Times New Roman" w:eastAsia="宋体" w:hAnsi="Times New Roman" w:cs="宋体" w:hint="eastAsia"/>
                <w:kern w:val="0"/>
                <w:szCs w:val="21"/>
              </w:rPr>
              <w:t>数字治理专题</w:t>
            </w:r>
          </w:p>
        </w:tc>
      </w:tr>
      <w:tr w:rsidR="009B0536" w:rsidRPr="00CA4CC6" w14:paraId="139E79F6" w14:textId="77777777"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14:paraId="705C7A78" w14:textId="77777777"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农林经济管理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26D34F85" w14:textId="77777777" w:rsidR="009B0536" w:rsidRPr="009D45B9" w:rsidRDefault="009B0536">
            <w:pPr>
              <w:widowControl/>
              <w:spacing w:line="360" w:lineRule="auto"/>
              <w:jc w:val="center"/>
              <w:rPr>
                <w:rFonts w:ascii="Times New Roman" w:eastAsia="宋体" w:hAnsi="Times New Roman" w:cs="宋体"/>
                <w:kern w:val="0"/>
                <w:szCs w:val="21"/>
              </w:rPr>
            </w:pPr>
            <w:r w:rsidRPr="009D45B9">
              <w:rPr>
                <w:rFonts w:ascii="Times New Roman" w:eastAsia="宋体" w:hAnsi="Times New Roman" w:cs="宋体" w:hint="eastAsia"/>
                <w:kern w:val="0"/>
                <w:szCs w:val="21"/>
              </w:rPr>
              <w:t>应用经济学实证方法、</w:t>
            </w:r>
            <w:r w:rsidR="00A31154" w:rsidRPr="009D45B9">
              <w:rPr>
                <w:rFonts w:ascii="Times New Roman" w:eastAsia="宋体" w:hAnsi="Times New Roman" w:cs="宋体" w:hint="eastAsia"/>
                <w:kern w:val="0"/>
                <w:szCs w:val="21"/>
              </w:rPr>
              <w:t>中级计量经济学</w:t>
            </w:r>
            <w:r w:rsidRPr="009D45B9">
              <w:rPr>
                <w:rFonts w:ascii="Times New Roman" w:eastAsia="宋体" w:hAnsi="Times New Roman" w:cs="宋体" w:hint="eastAsia"/>
                <w:kern w:val="0"/>
                <w:szCs w:val="21"/>
              </w:rPr>
              <w:t>、中级微观经济学</w:t>
            </w:r>
          </w:p>
        </w:tc>
      </w:tr>
    </w:tbl>
    <w:p w14:paraId="41B98146" w14:textId="77777777" w:rsidR="00AE2D42" w:rsidRPr="009D45B9" w:rsidRDefault="00AE2D42">
      <w:pPr>
        <w:widowControl/>
        <w:spacing w:line="360" w:lineRule="auto"/>
        <w:ind w:firstLine="420"/>
        <w:jc w:val="left"/>
        <w:rPr>
          <w:rFonts w:ascii="Times New Roman" w:eastAsia="宋体" w:hAnsi="Times New Roman" w:cs="宋体"/>
          <w:kern w:val="0"/>
          <w:szCs w:val="21"/>
        </w:rPr>
      </w:pPr>
    </w:p>
    <w:p w14:paraId="04A12909" w14:textId="7F8EB7D2" w:rsidR="00AE2D42" w:rsidRPr="009D45B9" w:rsidRDefault="00A10551" w:rsidP="009D45B9">
      <w:pPr>
        <w:pStyle w:val="ab"/>
        <w:spacing w:beforeLines="50" w:before="156" w:beforeAutospacing="0" w:afterLines="50" w:after="156" w:afterAutospacing="0" w:line="360" w:lineRule="auto"/>
        <w:rPr>
          <w:rFonts w:ascii="Times New Roman" w:hAnsi="Times New Roman"/>
          <w:b/>
          <w:bCs/>
          <w:szCs w:val="32"/>
        </w:rPr>
      </w:pPr>
      <w:r w:rsidRPr="009D45B9">
        <w:rPr>
          <w:rFonts w:ascii="Times New Roman" w:hAnsi="Times New Roman" w:cstheme="minorBidi" w:hint="eastAsia"/>
          <w:b/>
          <w:bCs/>
          <w:kern w:val="2"/>
          <w:szCs w:val="32"/>
        </w:rPr>
        <w:t>二、直接攻博研究生</w:t>
      </w:r>
    </w:p>
    <w:p w14:paraId="35AFE023" w14:textId="4D8C6F60" w:rsidR="00AE2D42" w:rsidRPr="009D45B9" w:rsidRDefault="00A10551">
      <w:pPr>
        <w:spacing w:line="360" w:lineRule="auto"/>
        <w:ind w:firstLineChars="200" w:firstLine="420"/>
        <w:rPr>
          <w:rFonts w:ascii="Times New Roman" w:eastAsia="宋体" w:hAnsi="Times New Roman"/>
          <w:szCs w:val="21"/>
        </w:rPr>
      </w:pPr>
      <w:r w:rsidRPr="009D45B9">
        <w:rPr>
          <w:rFonts w:ascii="Times New Roman" w:eastAsia="宋体" w:hAnsi="Times New Roman"/>
          <w:szCs w:val="21"/>
        </w:rPr>
        <w:t>在学期间，应修最低总学分</w:t>
      </w:r>
      <w:r w:rsidR="006116FC" w:rsidRPr="009D45B9">
        <w:rPr>
          <w:rFonts w:ascii="Times New Roman" w:eastAsia="宋体" w:hAnsi="Times New Roman"/>
          <w:szCs w:val="21"/>
        </w:rPr>
        <w:t>40</w:t>
      </w:r>
      <w:r w:rsidRPr="009D45B9">
        <w:rPr>
          <w:rFonts w:ascii="Times New Roman" w:eastAsia="宋体" w:hAnsi="Times New Roman"/>
          <w:szCs w:val="21"/>
        </w:rPr>
        <w:t>学分，其中公共课</w:t>
      </w:r>
      <w:r w:rsidR="00743AB2" w:rsidRPr="009D45B9">
        <w:rPr>
          <w:rFonts w:ascii="Times New Roman" w:eastAsia="宋体" w:hAnsi="Times New Roman"/>
          <w:szCs w:val="21"/>
        </w:rPr>
        <w:t>8</w:t>
      </w:r>
      <w:r w:rsidRPr="009D45B9">
        <w:rPr>
          <w:rFonts w:ascii="Times New Roman" w:eastAsia="宋体" w:hAnsi="Times New Roman"/>
          <w:szCs w:val="21"/>
        </w:rPr>
        <w:t>学分</w:t>
      </w:r>
      <w:r w:rsidR="00743AB2" w:rsidRPr="009D45B9">
        <w:rPr>
          <w:rFonts w:ascii="Times New Roman" w:eastAsia="宋体" w:hAnsi="Times New Roman" w:hint="eastAsia"/>
          <w:szCs w:val="21"/>
        </w:rPr>
        <w:t>（含公共素质课</w:t>
      </w:r>
      <w:r w:rsidR="00743AB2" w:rsidRPr="009D45B9">
        <w:rPr>
          <w:rFonts w:ascii="Times New Roman" w:eastAsia="宋体" w:hAnsi="Times New Roman"/>
          <w:szCs w:val="21"/>
        </w:rPr>
        <w:t>1</w:t>
      </w:r>
      <w:r w:rsidR="00743AB2" w:rsidRPr="009D45B9">
        <w:rPr>
          <w:rFonts w:ascii="Times New Roman" w:eastAsia="宋体" w:hAnsi="Times New Roman" w:hint="eastAsia"/>
          <w:szCs w:val="21"/>
        </w:rPr>
        <w:t>学分）</w:t>
      </w:r>
      <w:r w:rsidRPr="009D45B9">
        <w:rPr>
          <w:rFonts w:ascii="Times New Roman" w:eastAsia="宋体" w:hAnsi="Times New Roman"/>
          <w:szCs w:val="21"/>
        </w:rPr>
        <w:t>，专业课</w:t>
      </w:r>
      <w:r w:rsidR="003C6759" w:rsidRPr="009D45B9">
        <w:rPr>
          <w:rFonts w:ascii="Times New Roman" w:eastAsia="宋体" w:hAnsi="Times New Roman"/>
          <w:szCs w:val="21"/>
        </w:rPr>
        <w:t>27</w:t>
      </w:r>
      <w:r w:rsidRPr="009D45B9">
        <w:rPr>
          <w:rFonts w:ascii="Times New Roman" w:eastAsia="宋体" w:hAnsi="Times New Roman"/>
          <w:szCs w:val="21"/>
        </w:rPr>
        <w:t>学分，读书报告</w:t>
      </w:r>
      <w:r w:rsidRPr="009D45B9">
        <w:rPr>
          <w:rFonts w:ascii="Times New Roman" w:eastAsia="宋体" w:hAnsi="Times New Roman"/>
          <w:szCs w:val="21"/>
        </w:rPr>
        <w:t>4</w:t>
      </w:r>
      <w:r w:rsidRPr="009D45B9">
        <w:rPr>
          <w:rFonts w:ascii="Times New Roman" w:eastAsia="宋体" w:hAnsi="Times New Roman"/>
          <w:szCs w:val="21"/>
        </w:rPr>
        <w:t>学分。</w:t>
      </w:r>
      <w:r w:rsidRPr="009D45B9">
        <w:rPr>
          <w:rFonts w:ascii="Times New Roman" w:eastAsia="宋体" w:hAnsi="Times New Roman" w:hint="eastAsia"/>
          <w:szCs w:val="21"/>
        </w:rPr>
        <w:t>【不同专业各不同，请依据本专业培养方案】</w:t>
      </w:r>
      <w:r w:rsidRPr="009D45B9">
        <w:rPr>
          <w:rFonts w:ascii="Times New Roman" w:eastAsia="宋体" w:hAnsi="Times New Roman"/>
          <w:szCs w:val="21"/>
        </w:rPr>
        <w:t xml:space="preserve">                                                                     </w:t>
      </w:r>
    </w:p>
    <w:p w14:paraId="37367C73" w14:textId="15C226C3" w:rsidR="00AE2D42" w:rsidRPr="009D45B9" w:rsidRDefault="00A10551" w:rsidP="009D45B9">
      <w:pPr>
        <w:spacing w:line="360" w:lineRule="auto"/>
        <w:ind w:firstLineChars="200" w:firstLine="422"/>
        <w:rPr>
          <w:rFonts w:ascii="Times New Roman" w:eastAsia="宋体" w:hAnsi="Times New Roman"/>
          <w:szCs w:val="21"/>
        </w:rPr>
      </w:pPr>
      <w:r w:rsidRPr="009D45B9">
        <w:rPr>
          <w:rFonts w:ascii="Times New Roman" w:eastAsia="宋体" w:hAnsi="Times New Roman"/>
          <w:b/>
          <w:szCs w:val="21"/>
          <w:bdr w:val="single" w:sz="4" w:space="0" w:color="auto"/>
        </w:rPr>
        <w:lastRenderedPageBreak/>
        <w:t xml:space="preserve"> </w:t>
      </w:r>
      <w:r w:rsidRPr="009D45B9">
        <w:rPr>
          <w:rFonts w:ascii="Times New Roman" w:eastAsia="宋体" w:hAnsi="Times New Roman" w:hint="eastAsia"/>
          <w:b/>
          <w:szCs w:val="21"/>
          <w:bdr w:val="single" w:sz="4" w:space="0" w:color="auto"/>
        </w:rPr>
        <w:t>公共学位课（</w:t>
      </w:r>
      <w:r w:rsidRPr="009D45B9">
        <w:rPr>
          <w:rFonts w:ascii="Times New Roman" w:eastAsia="宋体" w:hAnsi="Times New Roman"/>
          <w:b/>
          <w:szCs w:val="21"/>
          <w:bdr w:val="single" w:sz="4" w:space="0" w:color="auto"/>
        </w:rPr>
        <w:t>4</w:t>
      </w:r>
      <w:r w:rsidRPr="009D45B9">
        <w:rPr>
          <w:rFonts w:ascii="Times New Roman" w:eastAsia="宋体" w:hAnsi="Times New Roman" w:hint="eastAsia"/>
          <w:b/>
          <w:szCs w:val="21"/>
          <w:bdr w:val="single" w:sz="4" w:space="0" w:color="auto"/>
        </w:rPr>
        <w:t>门）</w:t>
      </w:r>
    </w:p>
    <w:p w14:paraId="40512A88" w14:textId="5181408D" w:rsidR="00AE2D42" w:rsidRPr="009D45B9" w:rsidRDefault="00A10551" w:rsidP="009D45B9">
      <w:pPr>
        <w:spacing w:line="360" w:lineRule="auto"/>
        <w:ind w:firstLineChars="200" w:firstLine="420"/>
        <w:rPr>
          <w:rFonts w:ascii="Times New Roman" w:eastAsia="宋体" w:hAnsi="Times New Roman"/>
          <w:szCs w:val="21"/>
        </w:rPr>
      </w:pPr>
      <w:r w:rsidRPr="009D45B9">
        <w:rPr>
          <w:rFonts w:ascii="Times New Roman" w:eastAsia="宋体" w:hAnsi="Times New Roman" w:cs="Arial" w:hint="eastAsia"/>
          <w:szCs w:val="21"/>
        </w:rPr>
        <w:t>√</w:t>
      </w:r>
      <w:r w:rsidRPr="009D45B9">
        <w:rPr>
          <w:rFonts w:ascii="Times New Roman" w:eastAsia="宋体" w:hAnsi="Times New Roman" w:cs="Arial"/>
          <w:szCs w:val="21"/>
        </w:rPr>
        <w:t xml:space="preserve"> </w:t>
      </w:r>
      <w:r w:rsidRPr="009D45B9">
        <w:rPr>
          <w:rFonts w:ascii="Times New Roman" w:eastAsia="宋体" w:hAnsi="Times New Roman" w:hint="eastAsia"/>
          <w:szCs w:val="21"/>
        </w:rPr>
        <w:t>中国马克思主义与当代</w:t>
      </w:r>
      <w:r w:rsidR="00130E61" w:rsidRPr="00CA4CC6">
        <w:rPr>
          <w:rFonts w:ascii="Times New Roman" w:eastAsia="宋体" w:hAnsi="Times New Roman" w:hint="eastAsia"/>
          <w:szCs w:val="21"/>
        </w:rPr>
        <w:t>（</w:t>
      </w:r>
      <w:r w:rsidR="006B7CD5" w:rsidRPr="009D45B9">
        <w:rPr>
          <w:rFonts w:ascii="Times New Roman" w:eastAsia="宋体" w:hAnsi="Times New Roman"/>
          <w:szCs w:val="21"/>
        </w:rPr>
        <w:t>3310001</w:t>
      </w:r>
      <w:r w:rsidR="00130E61" w:rsidRPr="00CA4CC6">
        <w:rPr>
          <w:rFonts w:ascii="Times New Roman" w:eastAsia="宋体" w:hAnsi="Times New Roman" w:hint="eastAsia"/>
          <w:szCs w:val="21"/>
        </w:rPr>
        <w:t>）</w:t>
      </w:r>
      <w:r w:rsidRPr="009D45B9">
        <w:rPr>
          <w:rFonts w:ascii="Times New Roman" w:eastAsia="宋体" w:hAnsi="Times New Roman"/>
          <w:szCs w:val="21"/>
        </w:rPr>
        <w:t xml:space="preserve"> 2</w:t>
      </w:r>
      <w:r w:rsidRPr="009D45B9">
        <w:rPr>
          <w:rFonts w:ascii="Times New Roman" w:eastAsia="宋体" w:hAnsi="Times New Roman" w:hint="eastAsia"/>
          <w:szCs w:val="21"/>
        </w:rPr>
        <w:t>学分</w:t>
      </w:r>
    </w:p>
    <w:p w14:paraId="66285071" w14:textId="684241FB" w:rsidR="00130E61" w:rsidRPr="00CA4CC6" w:rsidRDefault="00A10551" w:rsidP="009D45B9">
      <w:pPr>
        <w:spacing w:line="360" w:lineRule="auto"/>
        <w:ind w:firstLineChars="200" w:firstLine="420"/>
        <w:rPr>
          <w:rFonts w:ascii="Times New Roman" w:eastAsia="宋体" w:hAnsi="Times New Roman" w:cs="Arial"/>
          <w:szCs w:val="21"/>
        </w:rPr>
      </w:pPr>
      <w:r w:rsidRPr="009D45B9">
        <w:rPr>
          <w:rFonts w:ascii="Times New Roman" w:eastAsia="宋体" w:hAnsi="Times New Roman" w:cs="Arial" w:hint="eastAsia"/>
          <w:szCs w:val="21"/>
        </w:rPr>
        <w:t>√</w:t>
      </w:r>
      <w:r w:rsidRPr="009D45B9">
        <w:rPr>
          <w:rFonts w:ascii="Times New Roman" w:eastAsia="宋体" w:hAnsi="Times New Roman" w:cs="Arial"/>
          <w:szCs w:val="21"/>
        </w:rPr>
        <w:t xml:space="preserve"> </w:t>
      </w:r>
      <w:r w:rsidRPr="009D45B9">
        <w:rPr>
          <w:rFonts w:ascii="Times New Roman" w:eastAsia="宋体" w:hAnsi="Times New Roman"/>
          <w:szCs w:val="21"/>
        </w:rPr>
        <w:t>研究生</w:t>
      </w:r>
      <w:r w:rsidR="005A3B0E" w:rsidRPr="009D45B9">
        <w:rPr>
          <w:rFonts w:ascii="Times New Roman" w:eastAsia="宋体" w:hAnsi="Times New Roman" w:hint="eastAsia"/>
          <w:szCs w:val="21"/>
        </w:rPr>
        <w:t>学术英语能力提升</w:t>
      </w:r>
      <w:r w:rsidR="00130E61" w:rsidRPr="00CA4CC6">
        <w:rPr>
          <w:rFonts w:ascii="Times New Roman" w:eastAsia="宋体" w:hAnsi="Times New Roman" w:hint="eastAsia"/>
          <w:szCs w:val="21"/>
        </w:rPr>
        <w:t>（</w:t>
      </w:r>
      <w:r w:rsidR="005A3B0E" w:rsidRPr="009D45B9">
        <w:rPr>
          <w:rFonts w:ascii="Times New Roman" w:eastAsia="宋体" w:hAnsi="Times New Roman"/>
          <w:szCs w:val="21"/>
        </w:rPr>
        <w:t>0500010</w:t>
      </w:r>
      <w:r w:rsidR="00130E61" w:rsidRPr="00CA4CC6">
        <w:rPr>
          <w:rFonts w:ascii="Times New Roman" w:eastAsia="宋体" w:hAnsi="Times New Roman" w:hint="eastAsia"/>
          <w:szCs w:val="21"/>
        </w:rPr>
        <w:t>）</w:t>
      </w:r>
      <w:r w:rsidR="006B7CD5" w:rsidRPr="009D45B9">
        <w:rPr>
          <w:rFonts w:ascii="Times New Roman" w:eastAsia="宋体" w:hAnsi="Times New Roman"/>
          <w:szCs w:val="21"/>
        </w:rPr>
        <w:t xml:space="preserve">  </w:t>
      </w:r>
      <w:r w:rsidR="005A3B0E" w:rsidRPr="009D45B9">
        <w:rPr>
          <w:rFonts w:ascii="Times New Roman" w:eastAsia="宋体" w:hAnsi="Times New Roman"/>
          <w:szCs w:val="21"/>
        </w:rPr>
        <w:t>2</w:t>
      </w:r>
      <w:r w:rsidRPr="009D45B9">
        <w:rPr>
          <w:rFonts w:ascii="Times New Roman" w:eastAsia="宋体" w:hAnsi="Times New Roman" w:hint="eastAsia"/>
          <w:szCs w:val="21"/>
        </w:rPr>
        <w:t>学分</w:t>
      </w:r>
      <w:r w:rsidRPr="009D45B9">
        <w:rPr>
          <w:rFonts w:ascii="Times New Roman" w:eastAsia="宋体" w:hAnsi="Times New Roman"/>
          <w:szCs w:val="21"/>
        </w:rPr>
        <w:t xml:space="preserve">  </w:t>
      </w:r>
      <w:r w:rsidRPr="009D45B9">
        <w:rPr>
          <w:rFonts w:ascii="Times New Roman" w:eastAsia="宋体" w:hAnsi="Times New Roman" w:cs="Arial"/>
          <w:szCs w:val="21"/>
        </w:rPr>
        <w:t xml:space="preserve">    </w:t>
      </w:r>
    </w:p>
    <w:p w14:paraId="28F6D0EB" w14:textId="41C97C6D" w:rsidR="00AE2D42" w:rsidRPr="009D45B9" w:rsidRDefault="00A10551" w:rsidP="009D45B9">
      <w:pPr>
        <w:spacing w:line="360" w:lineRule="auto"/>
        <w:ind w:firstLine="420"/>
        <w:rPr>
          <w:rFonts w:ascii="Times New Roman" w:eastAsia="宋体" w:hAnsi="Times New Roman"/>
          <w:szCs w:val="21"/>
        </w:rPr>
      </w:pPr>
      <w:r w:rsidRPr="009D45B9">
        <w:rPr>
          <w:rFonts w:ascii="Times New Roman" w:eastAsia="宋体" w:hAnsi="Times New Roman" w:cs="Arial" w:hint="eastAsia"/>
          <w:szCs w:val="21"/>
        </w:rPr>
        <w:t>√</w:t>
      </w:r>
      <w:r w:rsidRPr="009D45B9">
        <w:rPr>
          <w:rFonts w:ascii="Times New Roman" w:eastAsia="宋体" w:hAnsi="Times New Roman" w:cs="Arial"/>
          <w:szCs w:val="21"/>
        </w:rPr>
        <w:t xml:space="preserve"> </w:t>
      </w:r>
      <w:r w:rsidRPr="009D45B9">
        <w:rPr>
          <w:rFonts w:ascii="Times New Roman" w:eastAsia="宋体" w:hAnsi="Times New Roman" w:hint="eastAsia"/>
          <w:szCs w:val="21"/>
        </w:rPr>
        <w:t>自然辩证法</w:t>
      </w:r>
      <w:r w:rsidR="00130E61" w:rsidRPr="00CA4CC6">
        <w:rPr>
          <w:rFonts w:ascii="Times New Roman" w:eastAsia="宋体" w:hAnsi="Times New Roman" w:hint="eastAsia"/>
          <w:szCs w:val="21"/>
        </w:rPr>
        <w:t>（</w:t>
      </w:r>
      <w:r w:rsidR="006B7CD5" w:rsidRPr="009D45B9">
        <w:rPr>
          <w:rFonts w:ascii="Times New Roman" w:eastAsia="宋体" w:hAnsi="Times New Roman"/>
          <w:szCs w:val="21"/>
        </w:rPr>
        <w:t>0420002</w:t>
      </w:r>
      <w:r w:rsidR="00130E61" w:rsidRPr="00CA4CC6">
        <w:rPr>
          <w:rFonts w:ascii="Times New Roman" w:eastAsia="宋体" w:hAnsi="Times New Roman" w:hint="eastAsia"/>
          <w:szCs w:val="21"/>
        </w:rPr>
        <w:t>）</w:t>
      </w:r>
      <w:r w:rsidRPr="009D45B9">
        <w:rPr>
          <w:rFonts w:ascii="Times New Roman" w:eastAsia="宋体" w:hAnsi="Times New Roman"/>
          <w:szCs w:val="21"/>
        </w:rPr>
        <w:t xml:space="preserve">           1</w:t>
      </w:r>
      <w:r w:rsidRPr="009D45B9">
        <w:rPr>
          <w:rFonts w:ascii="Times New Roman" w:eastAsia="宋体" w:hAnsi="Times New Roman" w:hint="eastAsia"/>
          <w:szCs w:val="21"/>
        </w:rPr>
        <w:t>学分</w:t>
      </w:r>
    </w:p>
    <w:p w14:paraId="1FB99BD1" w14:textId="3BE98043" w:rsidR="00AE2D42" w:rsidRPr="009D45B9" w:rsidRDefault="00A10551" w:rsidP="009D45B9">
      <w:pPr>
        <w:spacing w:line="360" w:lineRule="auto"/>
        <w:ind w:firstLineChars="200" w:firstLine="420"/>
        <w:rPr>
          <w:rFonts w:ascii="Times New Roman" w:eastAsia="宋体" w:hAnsi="Times New Roman"/>
          <w:szCs w:val="21"/>
        </w:rPr>
      </w:pPr>
      <w:r w:rsidRPr="009D45B9">
        <w:rPr>
          <w:rFonts w:ascii="Times New Roman" w:eastAsia="宋体" w:hAnsi="Times New Roman" w:cs="Arial" w:hint="eastAsia"/>
          <w:szCs w:val="21"/>
        </w:rPr>
        <w:t>√</w:t>
      </w:r>
      <w:r w:rsidRPr="009D45B9">
        <w:rPr>
          <w:rFonts w:ascii="Times New Roman" w:eastAsia="宋体" w:hAnsi="Times New Roman" w:cs="Arial"/>
          <w:szCs w:val="21"/>
        </w:rPr>
        <w:t xml:space="preserve"> </w:t>
      </w:r>
      <w:r w:rsidR="0030093F" w:rsidRPr="009D45B9">
        <w:rPr>
          <w:rFonts w:ascii="Times New Roman" w:eastAsia="宋体" w:hAnsi="Times New Roman" w:cs="Arial" w:hint="eastAsia"/>
          <w:szCs w:val="21"/>
        </w:rPr>
        <w:t>新时代</w:t>
      </w:r>
      <w:r w:rsidRPr="009D45B9">
        <w:rPr>
          <w:rFonts w:ascii="Times New Roman" w:eastAsia="宋体" w:hAnsi="Times New Roman" w:hint="eastAsia"/>
          <w:szCs w:val="21"/>
        </w:rPr>
        <w:t>中国特色社会主义理论与实践研究</w:t>
      </w:r>
      <w:r w:rsidR="00130E61" w:rsidRPr="00CA4CC6">
        <w:rPr>
          <w:rFonts w:ascii="Times New Roman" w:eastAsia="宋体" w:hAnsi="Times New Roman" w:hint="eastAsia"/>
          <w:szCs w:val="21"/>
        </w:rPr>
        <w:t>（</w:t>
      </w:r>
      <w:r w:rsidR="0030093F" w:rsidRPr="009D45B9">
        <w:rPr>
          <w:rFonts w:ascii="Times New Roman" w:eastAsia="宋体" w:hAnsi="Times New Roman"/>
          <w:szCs w:val="21"/>
        </w:rPr>
        <w:t>3320002</w:t>
      </w:r>
      <w:r w:rsidR="00130E61" w:rsidRPr="00CA4CC6">
        <w:rPr>
          <w:rFonts w:ascii="Times New Roman" w:eastAsia="宋体" w:hAnsi="Times New Roman" w:hint="eastAsia"/>
          <w:szCs w:val="21"/>
        </w:rPr>
        <w:t>）</w:t>
      </w:r>
      <w:r w:rsidRPr="009D45B9">
        <w:rPr>
          <w:rFonts w:ascii="Times New Roman" w:eastAsia="宋体" w:hAnsi="Times New Roman"/>
          <w:szCs w:val="21"/>
        </w:rPr>
        <w:t xml:space="preserve"> 2</w:t>
      </w:r>
      <w:r w:rsidRPr="009D45B9">
        <w:rPr>
          <w:rFonts w:ascii="Times New Roman" w:eastAsia="宋体" w:hAnsi="Times New Roman" w:hint="eastAsia"/>
          <w:szCs w:val="21"/>
        </w:rPr>
        <w:t>学分</w:t>
      </w:r>
    </w:p>
    <w:p w14:paraId="2E9B6F9A" w14:textId="07EA68D4" w:rsidR="00AE2D42" w:rsidRPr="009D45B9" w:rsidRDefault="00A10551">
      <w:pPr>
        <w:widowControl/>
        <w:spacing w:line="360" w:lineRule="auto"/>
        <w:ind w:firstLineChars="200" w:firstLine="420"/>
        <w:jc w:val="left"/>
        <w:rPr>
          <w:rFonts w:ascii="Times New Roman" w:eastAsia="宋体" w:hAnsi="Times New Roman" w:cs="宋体"/>
          <w:iCs/>
          <w:kern w:val="0"/>
          <w:szCs w:val="21"/>
        </w:rPr>
      </w:pPr>
      <w:r w:rsidRPr="009D45B9">
        <w:rPr>
          <w:rFonts w:ascii="Times New Roman" w:eastAsia="宋体" w:hAnsi="Times New Roman" w:cs="宋体"/>
          <w:kern w:val="0"/>
          <w:szCs w:val="21"/>
        </w:rPr>
        <w:t>直接攻博研究生可申请英语免修，具体见</w:t>
      </w:r>
      <w:r w:rsidR="00E54575" w:rsidRPr="009D45B9">
        <w:rPr>
          <w:rFonts w:ascii="Times New Roman" w:eastAsia="宋体" w:hAnsi="Times New Roman" w:cs="宋体"/>
          <w:i/>
          <w:iCs/>
          <w:kern w:val="0"/>
          <w:szCs w:val="21"/>
        </w:rPr>
        <w:t>《</w:t>
      </w:r>
      <w:r w:rsidR="00E54575" w:rsidRPr="009D45B9">
        <w:rPr>
          <w:rFonts w:ascii="Times New Roman" w:eastAsia="宋体" w:hAnsi="Times New Roman" w:cs="宋体" w:hint="eastAsia"/>
          <w:i/>
          <w:iCs/>
          <w:kern w:val="0"/>
          <w:szCs w:val="21"/>
        </w:rPr>
        <w:t>关于调整研究生学位英语课程免修申请条件的通知</w:t>
      </w:r>
      <w:r w:rsidR="00E54575" w:rsidRPr="009D45B9">
        <w:rPr>
          <w:rFonts w:ascii="Times New Roman" w:eastAsia="宋体" w:hAnsi="Times New Roman" w:cs="宋体"/>
          <w:i/>
          <w:iCs/>
          <w:kern w:val="0"/>
          <w:szCs w:val="21"/>
        </w:rPr>
        <w:t>》</w:t>
      </w:r>
      <w:r w:rsidRPr="009D45B9">
        <w:rPr>
          <w:rFonts w:ascii="Times New Roman" w:eastAsia="宋体" w:hAnsi="Times New Roman" w:cs="宋体"/>
          <w:kern w:val="0"/>
          <w:szCs w:val="21"/>
        </w:rPr>
        <w:t>。</w:t>
      </w:r>
      <w:r w:rsidRPr="009D45B9">
        <w:rPr>
          <w:rFonts w:ascii="Times New Roman" w:eastAsia="宋体" w:hAnsi="Times New Roman" w:cs="宋体" w:hint="eastAsia"/>
          <w:iCs/>
          <w:kern w:val="0"/>
          <w:szCs w:val="21"/>
        </w:rPr>
        <w:t>研究生学位英语免修无需再进行现场确认，只需在选课期间进行网上申请并上传证书原件的扫描件即可</w:t>
      </w:r>
      <w:r w:rsidR="005A3B0E" w:rsidRPr="009D45B9">
        <w:rPr>
          <w:rFonts w:ascii="Times New Roman" w:eastAsia="宋体" w:hAnsi="Times New Roman" w:cs="宋体" w:hint="eastAsia"/>
          <w:iCs/>
          <w:kern w:val="0"/>
          <w:szCs w:val="21"/>
        </w:rPr>
        <w:t>，</w:t>
      </w:r>
      <w:bookmarkStart w:id="29" w:name="_Hlk138254166"/>
      <w:r w:rsidR="005A3B0E" w:rsidRPr="009D45B9">
        <w:rPr>
          <w:rFonts w:ascii="Times New Roman" w:eastAsia="宋体" w:hAnsi="Times New Roman" w:cs="宋体" w:hint="eastAsia"/>
          <w:iCs/>
          <w:kern w:val="0"/>
          <w:szCs w:val="21"/>
        </w:rPr>
        <w:t>研究生科会在学生选课期间审核</w:t>
      </w:r>
      <w:r w:rsidR="00130E61" w:rsidRPr="00CA4CC6">
        <w:rPr>
          <w:rFonts w:ascii="Times New Roman" w:eastAsia="宋体" w:hAnsi="Times New Roman" w:cs="宋体" w:hint="eastAsia"/>
          <w:iCs/>
          <w:kern w:val="0"/>
          <w:szCs w:val="21"/>
        </w:rPr>
        <w:t>。</w:t>
      </w:r>
    </w:p>
    <w:p w14:paraId="1C153626" w14:textId="1F9985C0" w:rsidR="00B436E1" w:rsidRPr="009D45B9" w:rsidRDefault="00B436E1">
      <w:pPr>
        <w:widowControl/>
        <w:spacing w:line="360" w:lineRule="auto"/>
        <w:ind w:firstLineChars="200" w:firstLine="420"/>
        <w:jc w:val="left"/>
        <w:rPr>
          <w:rFonts w:ascii="Times New Roman" w:eastAsia="宋体" w:hAnsi="Times New Roman" w:cs="宋体"/>
          <w:kern w:val="0"/>
          <w:szCs w:val="21"/>
        </w:rPr>
      </w:pPr>
      <w:r w:rsidRPr="009D45B9">
        <w:rPr>
          <w:rFonts w:ascii="Times New Roman" w:eastAsia="宋体" w:hAnsi="Times New Roman" w:cs="宋体" w:hint="eastAsia"/>
          <w:kern w:val="0"/>
          <w:szCs w:val="21"/>
        </w:rPr>
        <w:t>要求直接攻博研究生至少选修公共素质类课程</w:t>
      </w:r>
      <w:r w:rsidRPr="009D45B9">
        <w:rPr>
          <w:rFonts w:ascii="Times New Roman" w:eastAsia="宋体" w:hAnsi="Times New Roman" w:cs="宋体"/>
          <w:kern w:val="0"/>
          <w:szCs w:val="21"/>
        </w:rPr>
        <w:t>1</w:t>
      </w:r>
      <w:r w:rsidRPr="009D45B9">
        <w:rPr>
          <w:rFonts w:ascii="Times New Roman" w:eastAsia="宋体" w:hAnsi="Times New Roman" w:cs="宋体" w:hint="eastAsia"/>
          <w:kern w:val="0"/>
          <w:szCs w:val="21"/>
        </w:rPr>
        <w:t>门。</w:t>
      </w:r>
    </w:p>
    <w:p w14:paraId="74CB030E" w14:textId="77777777" w:rsidR="003C6759" w:rsidRPr="009D45B9" w:rsidRDefault="003C6759">
      <w:pPr>
        <w:widowControl/>
        <w:spacing w:line="360" w:lineRule="auto"/>
        <w:ind w:firstLineChars="200" w:firstLine="420"/>
        <w:jc w:val="left"/>
        <w:rPr>
          <w:rFonts w:ascii="Times New Roman" w:eastAsia="宋体" w:hAnsi="Times New Roman" w:cs="宋体"/>
          <w:kern w:val="0"/>
          <w:szCs w:val="21"/>
        </w:rPr>
      </w:pPr>
    </w:p>
    <w:bookmarkEnd w:id="29"/>
    <w:p w14:paraId="2B411338" w14:textId="6CB2C347" w:rsidR="00AE2D42" w:rsidRPr="009D45B9" w:rsidRDefault="00A10551" w:rsidP="009D45B9">
      <w:pPr>
        <w:spacing w:line="360" w:lineRule="auto"/>
        <w:ind w:firstLineChars="200" w:firstLine="422"/>
        <w:rPr>
          <w:rFonts w:ascii="Times New Roman" w:eastAsia="宋体" w:hAnsi="Times New Roman" w:cs="Arial"/>
          <w:szCs w:val="21"/>
        </w:rPr>
      </w:pPr>
      <w:r w:rsidRPr="009D45B9">
        <w:rPr>
          <w:rFonts w:ascii="Times New Roman" w:eastAsia="宋体" w:hAnsi="Times New Roman" w:hint="eastAsia"/>
          <w:b/>
          <w:szCs w:val="21"/>
          <w:bdr w:val="single" w:sz="4" w:space="0" w:color="auto"/>
        </w:rPr>
        <w:t>专业学位课和专业选修课</w:t>
      </w:r>
      <w:r w:rsidRPr="009D45B9">
        <w:rPr>
          <w:rFonts w:ascii="Times New Roman" w:eastAsia="宋体" w:hAnsi="Times New Roman"/>
          <w:b/>
          <w:szCs w:val="21"/>
          <w:bdr w:val="single" w:sz="4" w:space="0" w:color="auto"/>
        </w:rPr>
        <w:t xml:space="preserve"> </w:t>
      </w:r>
    </w:p>
    <w:p w14:paraId="53D7EE0F" w14:textId="42958E3F" w:rsidR="00130E61" w:rsidRPr="00CA4CC6" w:rsidRDefault="00A10551" w:rsidP="009D45B9">
      <w:pPr>
        <w:spacing w:line="360" w:lineRule="auto"/>
        <w:ind w:firstLineChars="200" w:firstLine="420"/>
        <w:rPr>
          <w:rFonts w:ascii="Times New Roman" w:eastAsia="宋体" w:hAnsi="Times New Roman"/>
          <w:szCs w:val="21"/>
        </w:rPr>
      </w:pPr>
      <w:r w:rsidRPr="009D45B9">
        <w:rPr>
          <w:rFonts w:ascii="Times New Roman" w:eastAsia="宋体" w:hAnsi="Times New Roman" w:cs="Arial" w:hint="eastAsia"/>
          <w:szCs w:val="21"/>
        </w:rPr>
        <w:t>√</w:t>
      </w:r>
      <w:r w:rsidRPr="009D45B9">
        <w:rPr>
          <w:rFonts w:ascii="Times New Roman" w:eastAsia="宋体" w:hAnsi="Times New Roman" w:cs="Arial"/>
          <w:szCs w:val="21"/>
        </w:rPr>
        <w:t xml:space="preserve"> </w:t>
      </w:r>
      <w:r w:rsidRPr="009D45B9">
        <w:rPr>
          <w:rFonts w:ascii="Times New Roman" w:eastAsia="宋体" w:hAnsi="Times New Roman" w:cs="宋体" w:hint="eastAsia"/>
          <w:kern w:val="0"/>
          <w:szCs w:val="21"/>
        </w:rPr>
        <w:t>专业学位课</w:t>
      </w:r>
      <w:r w:rsidRPr="009D45B9">
        <w:rPr>
          <w:rFonts w:ascii="Times New Roman" w:eastAsia="宋体" w:hAnsi="Times New Roman" w:cs="宋体"/>
          <w:kern w:val="0"/>
          <w:szCs w:val="21"/>
        </w:rPr>
        <w:t>包括硕士学位课程和博士学位课程两部分，</w:t>
      </w:r>
      <w:r w:rsidRPr="009D45B9">
        <w:rPr>
          <w:rFonts w:ascii="Times New Roman" w:eastAsia="宋体" w:hAnsi="Times New Roman" w:cs="宋体" w:hint="eastAsia"/>
          <w:kern w:val="0"/>
          <w:szCs w:val="21"/>
        </w:rPr>
        <w:t>专业学位课的学分可以替代专业选修课学分，反之则不可。</w:t>
      </w:r>
      <w:r w:rsidRPr="009D45B9">
        <w:rPr>
          <w:rFonts w:ascii="Times New Roman" w:eastAsia="宋体" w:hAnsi="Times New Roman" w:cs="宋体"/>
          <w:kern w:val="0"/>
          <w:szCs w:val="21"/>
        </w:rPr>
        <w:t xml:space="preserve"> </w:t>
      </w:r>
    </w:p>
    <w:p w14:paraId="7A8B0ACE" w14:textId="780BA900" w:rsidR="00AE2D42" w:rsidRPr="009D45B9" w:rsidRDefault="00A10551" w:rsidP="009D45B9">
      <w:pPr>
        <w:spacing w:line="360" w:lineRule="auto"/>
        <w:ind w:firstLineChars="200" w:firstLine="420"/>
        <w:rPr>
          <w:rFonts w:ascii="Times New Roman" w:eastAsia="宋体" w:hAnsi="Times New Roman"/>
          <w:szCs w:val="21"/>
        </w:rPr>
      </w:pPr>
      <w:r w:rsidRPr="009D45B9">
        <w:rPr>
          <w:rFonts w:ascii="Times New Roman" w:eastAsia="宋体" w:hAnsi="Times New Roman" w:cs="Arial" w:hint="eastAsia"/>
          <w:szCs w:val="21"/>
        </w:rPr>
        <w:t>√</w:t>
      </w:r>
      <w:r w:rsidRPr="009D45B9">
        <w:rPr>
          <w:rFonts w:ascii="Times New Roman" w:eastAsia="宋体" w:hAnsi="Times New Roman" w:cs="Arial"/>
          <w:szCs w:val="21"/>
        </w:rPr>
        <w:t xml:space="preserve"> </w:t>
      </w:r>
      <w:r w:rsidRPr="009D45B9">
        <w:rPr>
          <w:rFonts w:ascii="Times New Roman" w:eastAsia="宋体" w:hAnsi="Times New Roman" w:hint="eastAsia"/>
          <w:szCs w:val="21"/>
        </w:rPr>
        <w:t>专业选修课</w:t>
      </w:r>
      <w:r w:rsidRPr="009D45B9">
        <w:rPr>
          <w:rFonts w:ascii="Times New Roman" w:eastAsia="宋体" w:hAnsi="Times New Roman" w:cs="宋体"/>
          <w:kern w:val="0"/>
          <w:szCs w:val="21"/>
        </w:rPr>
        <w:t>包括本专业硕士生选修课和博士生选修课、全校性公共选修课、跨专业研究生选修课三大类。</w:t>
      </w:r>
    </w:p>
    <w:p w14:paraId="4FC7D869" w14:textId="7EC76C42" w:rsidR="00AE2D42" w:rsidRPr="009D45B9" w:rsidRDefault="00A10551" w:rsidP="009D45B9">
      <w:pPr>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Arial" w:hint="eastAsia"/>
          <w:szCs w:val="21"/>
        </w:rPr>
        <w:t>√</w:t>
      </w:r>
      <w:r w:rsidRPr="009D45B9">
        <w:rPr>
          <w:rStyle w:val="ppx02"/>
          <w:rFonts w:ascii="Times New Roman" w:eastAsia="宋体" w:hAnsi="Times New Roman" w:hint="eastAsia"/>
          <w:szCs w:val="21"/>
        </w:rPr>
        <w:t>【以上学分分配为学校规定最低标准，各专业可在此基础上个性制定，选课时请以本专业培养方案为依据】</w:t>
      </w:r>
    </w:p>
    <w:p w14:paraId="40C625E3" w14:textId="43912799" w:rsidR="00AE2D42" w:rsidRPr="009D45B9" w:rsidRDefault="00A10551" w:rsidP="009D45B9">
      <w:pPr>
        <w:spacing w:line="360" w:lineRule="auto"/>
        <w:ind w:firstLineChars="200" w:firstLine="422"/>
        <w:rPr>
          <w:rFonts w:ascii="Times New Roman" w:eastAsia="宋体" w:hAnsi="Times New Roman" w:cs="宋体"/>
          <w:kern w:val="0"/>
          <w:szCs w:val="21"/>
        </w:rPr>
      </w:pPr>
      <w:r w:rsidRPr="009D45B9">
        <w:rPr>
          <w:rFonts w:ascii="Times New Roman" w:eastAsia="宋体" w:hAnsi="Times New Roman" w:cs="宋体" w:hint="eastAsia"/>
          <w:b/>
          <w:kern w:val="0"/>
          <w:szCs w:val="21"/>
          <w:bdr w:val="single" w:sz="4" w:space="0" w:color="auto"/>
        </w:rPr>
        <w:t>读书报告</w:t>
      </w:r>
    </w:p>
    <w:p w14:paraId="0CA844F8" w14:textId="77777777" w:rsidR="00AE2D42" w:rsidRPr="009D45B9" w:rsidRDefault="00A10551">
      <w:pPr>
        <w:widowControl/>
        <w:spacing w:line="360" w:lineRule="auto"/>
        <w:ind w:firstLine="420"/>
        <w:jc w:val="left"/>
        <w:rPr>
          <w:rFonts w:ascii="Times New Roman" w:eastAsia="宋体" w:hAnsi="Times New Roman" w:cs="宋体"/>
          <w:kern w:val="0"/>
          <w:szCs w:val="21"/>
        </w:rPr>
      </w:pPr>
      <w:r w:rsidRPr="009D45B9">
        <w:rPr>
          <w:rFonts w:ascii="Times New Roman" w:eastAsia="宋体" w:hAnsi="Times New Roman" w:cs="宋体"/>
          <w:kern w:val="0"/>
          <w:szCs w:val="21"/>
        </w:rPr>
        <w:t>要求每位直接攻博研究生在学期间做读书报告或</w:t>
      </w:r>
      <w:r w:rsidRPr="009D45B9">
        <w:rPr>
          <w:rFonts w:ascii="Times New Roman" w:eastAsia="宋体" w:hAnsi="Times New Roman" w:cs="宋体"/>
          <w:kern w:val="0"/>
          <w:szCs w:val="21"/>
        </w:rPr>
        <w:t>seminar 10</w:t>
      </w:r>
      <w:r w:rsidRPr="009D45B9">
        <w:rPr>
          <w:rFonts w:ascii="Times New Roman" w:eastAsia="宋体" w:hAnsi="Times New Roman" w:cs="宋体"/>
          <w:kern w:val="0"/>
          <w:szCs w:val="21"/>
        </w:rPr>
        <w:t>次，完成累计</w:t>
      </w:r>
      <w:r w:rsidRPr="009D45B9">
        <w:rPr>
          <w:rFonts w:ascii="Times New Roman" w:eastAsia="宋体" w:hAnsi="Times New Roman" w:cs="宋体"/>
          <w:kern w:val="0"/>
          <w:szCs w:val="21"/>
        </w:rPr>
        <w:t>10</w:t>
      </w:r>
      <w:r w:rsidRPr="009D45B9">
        <w:rPr>
          <w:rFonts w:ascii="Times New Roman" w:eastAsia="宋体" w:hAnsi="Times New Roman" w:cs="宋体"/>
          <w:kern w:val="0"/>
          <w:szCs w:val="21"/>
        </w:rPr>
        <w:t>次计</w:t>
      </w:r>
      <w:r w:rsidRPr="009D45B9">
        <w:rPr>
          <w:rFonts w:ascii="Times New Roman" w:eastAsia="宋体" w:hAnsi="Times New Roman" w:cs="宋体"/>
          <w:kern w:val="0"/>
          <w:szCs w:val="21"/>
        </w:rPr>
        <w:t>4</w:t>
      </w:r>
      <w:r w:rsidRPr="009D45B9">
        <w:rPr>
          <w:rFonts w:ascii="Times New Roman" w:eastAsia="宋体" w:hAnsi="Times New Roman" w:cs="宋体"/>
          <w:kern w:val="0"/>
          <w:szCs w:val="21"/>
        </w:rPr>
        <w:t>学分。</w:t>
      </w:r>
      <w:r w:rsidRPr="009D45B9">
        <w:rPr>
          <w:rFonts w:ascii="Times New Roman" w:eastAsia="宋体" w:hAnsi="Times New Roman" w:cs="宋体"/>
          <w:kern w:val="0"/>
          <w:szCs w:val="21"/>
        </w:rPr>
        <w:t xml:space="preserve"> </w:t>
      </w:r>
    </w:p>
    <w:p w14:paraId="2E6A86DB" w14:textId="77777777" w:rsidR="00AE2D42" w:rsidRPr="009D45B9" w:rsidRDefault="00FA337A">
      <w:pPr>
        <w:widowControl/>
        <w:spacing w:line="360" w:lineRule="auto"/>
        <w:ind w:firstLine="420"/>
        <w:jc w:val="left"/>
        <w:rPr>
          <w:rFonts w:ascii="Times New Roman" w:eastAsia="宋体" w:hAnsi="Times New Roman" w:cs="宋体"/>
          <w:kern w:val="0"/>
          <w:szCs w:val="21"/>
        </w:rPr>
      </w:pPr>
      <w:r w:rsidRPr="009D45B9">
        <w:rPr>
          <w:rFonts w:ascii="Times New Roman" w:eastAsia="宋体" w:hAnsi="Times New Roman" w:cs="宋体" w:hint="eastAsia"/>
          <w:kern w:val="0"/>
          <w:szCs w:val="21"/>
        </w:rPr>
        <w:t>读书报告其他要求同普博生。</w:t>
      </w:r>
    </w:p>
    <w:p w14:paraId="47C45234" w14:textId="77777777" w:rsidR="00AE2D42" w:rsidRPr="009D45B9" w:rsidRDefault="00AE2D42">
      <w:pPr>
        <w:widowControl/>
        <w:spacing w:line="360" w:lineRule="auto"/>
        <w:ind w:firstLine="420"/>
        <w:jc w:val="left"/>
        <w:rPr>
          <w:rFonts w:ascii="Times New Roman" w:eastAsia="宋体" w:hAnsi="Times New Roman" w:cs="宋体"/>
          <w:kern w:val="0"/>
          <w:szCs w:val="21"/>
        </w:rPr>
      </w:pPr>
    </w:p>
    <w:p w14:paraId="51927C24" w14:textId="151B79E9" w:rsidR="00AE2D42" w:rsidRPr="009D45B9" w:rsidRDefault="00A10551" w:rsidP="009D45B9">
      <w:pPr>
        <w:pStyle w:val="ab"/>
        <w:spacing w:beforeLines="50" w:before="156" w:beforeAutospacing="0" w:afterLines="50" w:after="156" w:afterAutospacing="0" w:line="360" w:lineRule="auto"/>
        <w:rPr>
          <w:rFonts w:ascii="Times New Roman" w:hAnsi="Times New Roman"/>
          <w:b/>
          <w:bCs/>
          <w:szCs w:val="32"/>
        </w:rPr>
      </w:pPr>
      <w:r w:rsidRPr="009D45B9">
        <w:rPr>
          <w:rFonts w:ascii="Times New Roman" w:hAnsi="Times New Roman" w:cstheme="minorBidi" w:hint="eastAsia"/>
          <w:b/>
          <w:bCs/>
          <w:kern w:val="2"/>
          <w:szCs w:val="32"/>
        </w:rPr>
        <w:t>三、硕士研究生</w:t>
      </w:r>
    </w:p>
    <w:p w14:paraId="7BB15674" w14:textId="180AB149" w:rsidR="00AE2D42" w:rsidRPr="009D45B9" w:rsidRDefault="00A10551">
      <w:pPr>
        <w:spacing w:line="360" w:lineRule="auto"/>
        <w:ind w:firstLine="420"/>
        <w:rPr>
          <w:rFonts w:ascii="Times New Roman" w:eastAsia="宋体" w:hAnsi="Times New Roman"/>
          <w:szCs w:val="21"/>
        </w:rPr>
      </w:pPr>
      <w:r w:rsidRPr="009D45B9">
        <w:rPr>
          <w:rFonts w:ascii="Times New Roman" w:eastAsia="宋体" w:hAnsi="Times New Roman" w:hint="eastAsia"/>
          <w:szCs w:val="21"/>
        </w:rPr>
        <w:t>硕士研究生在攻读学位期间</w:t>
      </w:r>
      <w:r w:rsidRPr="009D45B9">
        <w:rPr>
          <w:rFonts w:ascii="Times New Roman" w:eastAsia="宋体" w:hAnsi="Times New Roman"/>
          <w:szCs w:val="21"/>
        </w:rPr>
        <w:t>,</w:t>
      </w:r>
      <w:r w:rsidRPr="009D45B9">
        <w:rPr>
          <w:rFonts w:ascii="Times New Roman" w:eastAsia="宋体" w:hAnsi="Times New Roman" w:hint="eastAsia"/>
          <w:szCs w:val="21"/>
        </w:rPr>
        <w:t>应修最低总学分</w:t>
      </w:r>
      <w:r w:rsidR="00B436E1" w:rsidRPr="009D45B9">
        <w:rPr>
          <w:rFonts w:ascii="Times New Roman" w:eastAsia="宋体" w:hAnsi="Times New Roman"/>
          <w:szCs w:val="21"/>
        </w:rPr>
        <w:t>30</w:t>
      </w:r>
      <w:r w:rsidRPr="009D45B9">
        <w:rPr>
          <w:rFonts w:ascii="Times New Roman" w:eastAsia="宋体" w:hAnsi="Times New Roman" w:hint="eastAsia"/>
          <w:szCs w:val="21"/>
        </w:rPr>
        <w:t>学分，其中公共课</w:t>
      </w:r>
      <w:r w:rsidR="003A55D8">
        <w:rPr>
          <w:rFonts w:ascii="Times New Roman" w:eastAsia="宋体" w:hAnsi="Times New Roman"/>
          <w:szCs w:val="21"/>
        </w:rPr>
        <w:t>6</w:t>
      </w:r>
      <w:r w:rsidRPr="009D45B9">
        <w:rPr>
          <w:rFonts w:ascii="Times New Roman" w:eastAsia="宋体" w:hAnsi="Times New Roman" w:hint="eastAsia"/>
          <w:szCs w:val="21"/>
        </w:rPr>
        <w:t>学分</w:t>
      </w:r>
      <w:r w:rsidR="005A3B0E" w:rsidRPr="009D45B9">
        <w:rPr>
          <w:rFonts w:ascii="Times New Roman" w:eastAsia="宋体" w:hAnsi="Times New Roman" w:hint="eastAsia"/>
          <w:szCs w:val="21"/>
        </w:rPr>
        <w:t>（含公共素质课</w:t>
      </w:r>
      <w:r w:rsidR="005A3B0E" w:rsidRPr="009D45B9">
        <w:rPr>
          <w:rFonts w:ascii="Times New Roman" w:eastAsia="宋体" w:hAnsi="Times New Roman"/>
          <w:szCs w:val="21"/>
        </w:rPr>
        <w:t>1</w:t>
      </w:r>
      <w:r w:rsidR="005A3B0E" w:rsidRPr="009D45B9">
        <w:rPr>
          <w:rFonts w:ascii="Times New Roman" w:eastAsia="宋体" w:hAnsi="Times New Roman" w:hint="eastAsia"/>
          <w:szCs w:val="21"/>
        </w:rPr>
        <w:t>学分）</w:t>
      </w:r>
      <w:r w:rsidRPr="009D45B9">
        <w:rPr>
          <w:rFonts w:ascii="Times New Roman" w:eastAsia="宋体" w:hAnsi="Times New Roman" w:hint="eastAsia"/>
          <w:szCs w:val="21"/>
        </w:rPr>
        <w:t>，专业课</w:t>
      </w:r>
      <w:r w:rsidR="00ED0681" w:rsidRPr="009D45B9">
        <w:rPr>
          <w:rFonts w:ascii="Times New Roman" w:eastAsia="宋体" w:hAnsi="Times New Roman"/>
          <w:szCs w:val="21"/>
        </w:rPr>
        <w:t>24</w:t>
      </w:r>
      <w:r w:rsidRPr="009D45B9">
        <w:rPr>
          <w:rFonts w:ascii="Times New Roman" w:eastAsia="宋体" w:hAnsi="Times New Roman" w:hint="eastAsia"/>
          <w:szCs w:val="21"/>
        </w:rPr>
        <w:t>学分，读书报告</w:t>
      </w:r>
      <w:r w:rsidRPr="009D45B9">
        <w:rPr>
          <w:rFonts w:ascii="Times New Roman" w:eastAsia="宋体" w:hAnsi="Times New Roman"/>
          <w:szCs w:val="21"/>
        </w:rPr>
        <w:t>2</w:t>
      </w:r>
      <w:r w:rsidRPr="009D45B9">
        <w:rPr>
          <w:rFonts w:ascii="Times New Roman" w:eastAsia="宋体" w:hAnsi="Times New Roman" w:hint="eastAsia"/>
          <w:szCs w:val="21"/>
        </w:rPr>
        <w:t>学分。【不同专业各不同，请依据本专业培养方案】</w:t>
      </w:r>
    </w:p>
    <w:p w14:paraId="2B08918D" w14:textId="28672781" w:rsidR="00AE2D42" w:rsidRPr="009D45B9" w:rsidRDefault="00A10551" w:rsidP="009D45B9">
      <w:pPr>
        <w:spacing w:line="360" w:lineRule="auto"/>
        <w:ind w:firstLineChars="200" w:firstLine="422"/>
        <w:rPr>
          <w:rFonts w:ascii="Times New Roman" w:eastAsia="宋体" w:hAnsi="Times New Roman" w:cs="Arial"/>
          <w:szCs w:val="21"/>
        </w:rPr>
      </w:pPr>
      <w:r w:rsidRPr="009D45B9">
        <w:rPr>
          <w:rFonts w:ascii="Times New Roman" w:eastAsia="宋体" w:hAnsi="Times New Roman" w:hint="eastAsia"/>
          <w:b/>
          <w:bCs/>
          <w:szCs w:val="21"/>
          <w:bdr w:val="single" w:sz="4" w:space="0" w:color="auto"/>
        </w:rPr>
        <w:t>公共学位课（</w:t>
      </w:r>
      <w:r w:rsidRPr="009D45B9">
        <w:rPr>
          <w:rFonts w:ascii="Times New Roman" w:eastAsia="宋体" w:hAnsi="Times New Roman"/>
          <w:b/>
          <w:bCs/>
          <w:szCs w:val="21"/>
          <w:bdr w:val="single" w:sz="4" w:space="0" w:color="auto"/>
        </w:rPr>
        <w:t>3</w:t>
      </w:r>
      <w:r w:rsidRPr="009D45B9">
        <w:rPr>
          <w:rFonts w:ascii="Times New Roman" w:eastAsia="宋体" w:hAnsi="Times New Roman" w:hint="eastAsia"/>
          <w:b/>
          <w:bCs/>
          <w:szCs w:val="21"/>
          <w:bdr w:val="single" w:sz="4" w:space="0" w:color="auto"/>
        </w:rPr>
        <w:t>门，</w:t>
      </w:r>
      <w:r w:rsidRPr="009D45B9">
        <w:rPr>
          <w:rFonts w:ascii="Times New Roman" w:eastAsia="宋体" w:hAnsi="Times New Roman"/>
          <w:b/>
          <w:bCs/>
          <w:szCs w:val="21"/>
          <w:bdr w:val="single" w:sz="4" w:space="0" w:color="auto"/>
        </w:rPr>
        <w:t>5</w:t>
      </w:r>
      <w:r w:rsidRPr="009D45B9">
        <w:rPr>
          <w:rFonts w:ascii="Times New Roman" w:eastAsia="宋体" w:hAnsi="Times New Roman" w:hint="eastAsia"/>
          <w:b/>
          <w:bCs/>
          <w:szCs w:val="21"/>
          <w:bdr w:val="single" w:sz="4" w:space="0" w:color="auto"/>
        </w:rPr>
        <w:t>学分</w:t>
      </w:r>
      <w:r w:rsidR="003A55D8">
        <w:rPr>
          <w:rFonts w:ascii="Times New Roman" w:eastAsia="宋体" w:hAnsi="Times New Roman" w:hint="eastAsia"/>
          <w:b/>
          <w:bCs/>
          <w:szCs w:val="21"/>
          <w:bdr w:val="single" w:sz="4" w:space="0" w:color="auto"/>
        </w:rPr>
        <w:t>）</w:t>
      </w:r>
    </w:p>
    <w:p w14:paraId="02C4896C" w14:textId="7C8802CD" w:rsidR="00AE2D42" w:rsidRPr="009D45B9" w:rsidRDefault="00A10551" w:rsidP="009D45B9">
      <w:pPr>
        <w:spacing w:line="360" w:lineRule="auto"/>
        <w:ind w:firstLineChars="200" w:firstLine="420"/>
        <w:rPr>
          <w:rFonts w:ascii="Times New Roman" w:eastAsia="宋体" w:hAnsi="Times New Roman"/>
          <w:szCs w:val="21"/>
        </w:rPr>
      </w:pPr>
      <w:r w:rsidRPr="009D45B9">
        <w:rPr>
          <w:rFonts w:ascii="Times New Roman" w:eastAsia="宋体" w:hAnsi="Times New Roman" w:cs="Arial" w:hint="eastAsia"/>
          <w:szCs w:val="21"/>
        </w:rPr>
        <w:t>√</w:t>
      </w:r>
      <w:r w:rsidRPr="009D45B9">
        <w:rPr>
          <w:rFonts w:ascii="Times New Roman" w:eastAsia="宋体" w:hAnsi="Times New Roman" w:cs="Arial"/>
          <w:szCs w:val="21"/>
        </w:rPr>
        <w:t xml:space="preserve"> </w:t>
      </w:r>
      <w:r w:rsidR="0030093F" w:rsidRPr="009D45B9">
        <w:rPr>
          <w:rFonts w:ascii="Times New Roman" w:eastAsia="宋体" w:hAnsi="Times New Roman" w:cs="Arial" w:hint="eastAsia"/>
          <w:szCs w:val="21"/>
        </w:rPr>
        <w:t>新时代</w:t>
      </w:r>
      <w:r w:rsidRPr="009D45B9">
        <w:rPr>
          <w:rFonts w:ascii="Times New Roman" w:eastAsia="宋体" w:hAnsi="Times New Roman" w:hint="eastAsia"/>
          <w:szCs w:val="21"/>
        </w:rPr>
        <w:t>中国特色社会主义理论与实践研究</w:t>
      </w:r>
      <w:r w:rsidR="009135D0" w:rsidRPr="00CA4CC6">
        <w:rPr>
          <w:rFonts w:ascii="Times New Roman" w:eastAsia="宋体" w:hAnsi="Times New Roman" w:hint="eastAsia"/>
          <w:szCs w:val="21"/>
        </w:rPr>
        <w:t>（</w:t>
      </w:r>
      <w:r w:rsidR="006B7CD5" w:rsidRPr="009D45B9">
        <w:rPr>
          <w:rFonts w:ascii="Times New Roman" w:eastAsia="宋体" w:hAnsi="Times New Roman"/>
          <w:szCs w:val="21"/>
        </w:rPr>
        <w:t>332000</w:t>
      </w:r>
      <w:r w:rsidR="0030093F" w:rsidRPr="009D45B9">
        <w:rPr>
          <w:rFonts w:ascii="Times New Roman" w:eastAsia="宋体" w:hAnsi="Times New Roman"/>
          <w:szCs w:val="21"/>
        </w:rPr>
        <w:t>2</w:t>
      </w:r>
      <w:r w:rsidR="009135D0" w:rsidRPr="00CA4CC6">
        <w:rPr>
          <w:rFonts w:ascii="Times New Roman" w:eastAsia="宋体" w:hAnsi="Times New Roman" w:hint="eastAsia"/>
          <w:szCs w:val="21"/>
        </w:rPr>
        <w:t>）</w:t>
      </w:r>
      <w:r w:rsidRPr="009D45B9">
        <w:rPr>
          <w:rFonts w:ascii="Times New Roman" w:eastAsia="宋体" w:hAnsi="Times New Roman"/>
          <w:szCs w:val="21"/>
        </w:rPr>
        <w:t xml:space="preserve">  2</w:t>
      </w:r>
      <w:r w:rsidRPr="009D45B9">
        <w:rPr>
          <w:rFonts w:ascii="Times New Roman" w:eastAsia="宋体" w:hAnsi="Times New Roman" w:hint="eastAsia"/>
          <w:szCs w:val="21"/>
        </w:rPr>
        <w:t>学分</w:t>
      </w:r>
    </w:p>
    <w:p w14:paraId="48D89461" w14:textId="49E49161" w:rsidR="00AE2D42" w:rsidRPr="009D45B9" w:rsidRDefault="00A10551" w:rsidP="009D45B9">
      <w:pPr>
        <w:spacing w:line="360" w:lineRule="auto"/>
        <w:ind w:firstLineChars="200" w:firstLine="420"/>
        <w:rPr>
          <w:rFonts w:ascii="Times New Roman" w:eastAsia="宋体" w:hAnsi="Times New Roman"/>
          <w:szCs w:val="21"/>
        </w:rPr>
      </w:pPr>
      <w:r w:rsidRPr="009D45B9">
        <w:rPr>
          <w:rFonts w:ascii="Times New Roman" w:eastAsia="宋体" w:hAnsi="Times New Roman" w:cs="Arial" w:hint="eastAsia"/>
          <w:szCs w:val="21"/>
        </w:rPr>
        <w:t>√</w:t>
      </w:r>
      <w:r w:rsidRPr="009D45B9">
        <w:rPr>
          <w:rFonts w:ascii="Times New Roman" w:eastAsia="宋体" w:hAnsi="Times New Roman" w:cs="Arial"/>
          <w:szCs w:val="21"/>
        </w:rPr>
        <w:t xml:space="preserve"> </w:t>
      </w:r>
      <w:r w:rsidRPr="009D45B9">
        <w:rPr>
          <w:rFonts w:ascii="Times New Roman" w:eastAsia="宋体" w:hAnsi="Times New Roman" w:hint="eastAsia"/>
          <w:szCs w:val="21"/>
        </w:rPr>
        <w:t>自然辩证法概论</w:t>
      </w:r>
      <w:r w:rsidR="009135D0" w:rsidRPr="00CA4CC6">
        <w:rPr>
          <w:rFonts w:ascii="Times New Roman" w:eastAsia="宋体" w:hAnsi="Times New Roman" w:hint="eastAsia"/>
          <w:szCs w:val="21"/>
        </w:rPr>
        <w:t>（</w:t>
      </w:r>
      <w:r w:rsidR="00080372" w:rsidRPr="009D45B9">
        <w:rPr>
          <w:rFonts w:ascii="Times New Roman" w:eastAsia="宋体" w:hAnsi="Times New Roman"/>
          <w:szCs w:val="21"/>
        </w:rPr>
        <w:t>0420002</w:t>
      </w:r>
      <w:r w:rsidR="009135D0" w:rsidRPr="00CA4CC6">
        <w:rPr>
          <w:rFonts w:ascii="Times New Roman" w:eastAsia="宋体" w:hAnsi="Times New Roman" w:hint="eastAsia"/>
          <w:szCs w:val="21"/>
        </w:rPr>
        <w:t>）</w:t>
      </w:r>
      <w:r w:rsidRPr="009D45B9">
        <w:rPr>
          <w:rFonts w:ascii="Times New Roman" w:eastAsia="宋体" w:hAnsi="Times New Roman"/>
          <w:szCs w:val="21"/>
        </w:rPr>
        <w:t xml:space="preserve">  1</w:t>
      </w:r>
      <w:r w:rsidRPr="009D45B9">
        <w:rPr>
          <w:rFonts w:ascii="Times New Roman" w:eastAsia="宋体" w:hAnsi="Times New Roman" w:hint="eastAsia"/>
          <w:szCs w:val="21"/>
        </w:rPr>
        <w:t>学分</w:t>
      </w:r>
    </w:p>
    <w:p w14:paraId="0794F7FD" w14:textId="6DDF4EDB" w:rsidR="00AE2D42" w:rsidRPr="009D45B9" w:rsidRDefault="00A10551" w:rsidP="009D45B9">
      <w:pPr>
        <w:spacing w:line="360" w:lineRule="auto"/>
        <w:ind w:firstLineChars="200" w:firstLine="420"/>
        <w:rPr>
          <w:rFonts w:ascii="Times New Roman" w:eastAsia="宋体" w:hAnsi="Times New Roman"/>
          <w:szCs w:val="21"/>
        </w:rPr>
      </w:pPr>
      <w:r w:rsidRPr="009D45B9">
        <w:rPr>
          <w:rFonts w:ascii="Times New Roman" w:eastAsia="宋体" w:hAnsi="Times New Roman" w:cs="Arial" w:hint="eastAsia"/>
          <w:szCs w:val="21"/>
        </w:rPr>
        <w:lastRenderedPageBreak/>
        <w:t>√</w:t>
      </w:r>
      <w:r w:rsidRPr="009D45B9">
        <w:rPr>
          <w:rFonts w:ascii="Times New Roman" w:eastAsia="宋体" w:hAnsi="Times New Roman" w:cs="Arial"/>
          <w:szCs w:val="21"/>
        </w:rPr>
        <w:t xml:space="preserve"> </w:t>
      </w:r>
      <w:r w:rsidRPr="009D45B9">
        <w:rPr>
          <w:rFonts w:ascii="Times New Roman" w:eastAsia="宋体" w:hAnsi="Times New Roman"/>
          <w:szCs w:val="21"/>
        </w:rPr>
        <w:t>研究生</w:t>
      </w:r>
      <w:r w:rsidR="005A3B0E" w:rsidRPr="009D45B9">
        <w:rPr>
          <w:rFonts w:ascii="Times New Roman" w:eastAsia="宋体" w:hAnsi="Times New Roman" w:hint="eastAsia"/>
          <w:szCs w:val="21"/>
        </w:rPr>
        <w:t>学术</w:t>
      </w:r>
      <w:r w:rsidRPr="009D45B9">
        <w:rPr>
          <w:rFonts w:ascii="Times New Roman" w:eastAsia="宋体" w:hAnsi="Times New Roman"/>
          <w:szCs w:val="21"/>
        </w:rPr>
        <w:t>英语</w:t>
      </w:r>
      <w:r w:rsidR="005A3B0E" w:rsidRPr="009D45B9">
        <w:rPr>
          <w:rFonts w:ascii="Times New Roman" w:eastAsia="宋体" w:hAnsi="Times New Roman" w:hint="eastAsia"/>
          <w:szCs w:val="21"/>
        </w:rPr>
        <w:t>能力提升（</w:t>
      </w:r>
      <w:r w:rsidR="005A3B0E" w:rsidRPr="009D45B9">
        <w:rPr>
          <w:rFonts w:ascii="Times New Roman" w:eastAsia="宋体" w:hAnsi="Times New Roman"/>
          <w:szCs w:val="21"/>
        </w:rPr>
        <w:t>0500010</w:t>
      </w:r>
      <w:r w:rsidR="005A3B0E" w:rsidRPr="009D45B9">
        <w:rPr>
          <w:rFonts w:ascii="Times New Roman" w:eastAsia="宋体" w:hAnsi="Times New Roman" w:hint="eastAsia"/>
          <w:szCs w:val="21"/>
        </w:rPr>
        <w:t>）</w:t>
      </w:r>
      <w:r w:rsidRPr="009D45B9">
        <w:rPr>
          <w:rFonts w:ascii="Times New Roman" w:eastAsia="宋体" w:hAnsi="Times New Roman"/>
          <w:szCs w:val="21"/>
        </w:rPr>
        <w:t xml:space="preserve">  </w:t>
      </w:r>
      <w:r w:rsidR="005A3B0E" w:rsidRPr="009D45B9">
        <w:rPr>
          <w:rFonts w:ascii="Times New Roman" w:eastAsia="宋体" w:hAnsi="Times New Roman"/>
          <w:szCs w:val="21"/>
        </w:rPr>
        <w:t>2</w:t>
      </w:r>
      <w:r w:rsidRPr="009D45B9">
        <w:rPr>
          <w:rFonts w:ascii="Times New Roman" w:eastAsia="宋体" w:hAnsi="Times New Roman" w:hint="eastAsia"/>
          <w:szCs w:val="21"/>
        </w:rPr>
        <w:t>学分</w:t>
      </w:r>
      <w:r w:rsidR="00080372" w:rsidRPr="009D45B9">
        <w:rPr>
          <w:rFonts w:ascii="Times New Roman" w:eastAsia="宋体" w:hAnsi="Times New Roman"/>
          <w:szCs w:val="21"/>
        </w:rPr>
        <w:t xml:space="preserve">  </w:t>
      </w:r>
      <w:r w:rsidRPr="009D45B9">
        <w:rPr>
          <w:rFonts w:ascii="Times New Roman" w:eastAsia="宋体" w:hAnsi="Times New Roman"/>
          <w:szCs w:val="21"/>
        </w:rPr>
        <w:t xml:space="preserve">   </w:t>
      </w:r>
    </w:p>
    <w:p w14:paraId="78FA5623" w14:textId="77777777" w:rsidR="005A3B0E" w:rsidRPr="009D45B9" w:rsidRDefault="00A10551">
      <w:pPr>
        <w:spacing w:line="360" w:lineRule="auto"/>
        <w:ind w:firstLineChars="200" w:firstLine="420"/>
        <w:rPr>
          <w:rFonts w:ascii="Times New Roman" w:eastAsia="宋体" w:hAnsi="Times New Roman"/>
          <w:iCs/>
          <w:szCs w:val="21"/>
        </w:rPr>
      </w:pPr>
      <w:r w:rsidRPr="009D45B9">
        <w:rPr>
          <w:rFonts w:ascii="Times New Roman" w:eastAsia="宋体" w:hAnsi="Times New Roman" w:hint="eastAsia"/>
          <w:szCs w:val="21"/>
        </w:rPr>
        <w:t>硕士研究生可申请英语免修，</w:t>
      </w:r>
      <w:r w:rsidR="00B84CA6" w:rsidRPr="009D45B9">
        <w:rPr>
          <w:rFonts w:ascii="Times New Roman" w:eastAsia="宋体" w:hAnsi="Times New Roman"/>
          <w:szCs w:val="21"/>
        </w:rPr>
        <w:t>具体见</w:t>
      </w:r>
      <w:r w:rsidR="00B84CA6" w:rsidRPr="009D45B9">
        <w:rPr>
          <w:rFonts w:ascii="Times New Roman" w:eastAsia="宋体" w:hAnsi="Times New Roman"/>
          <w:i/>
          <w:iCs/>
          <w:szCs w:val="21"/>
        </w:rPr>
        <w:t>《</w:t>
      </w:r>
      <w:r w:rsidR="00B84CA6" w:rsidRPr="009D45B9">
        <w:rPr>
          <w:rFonts w:ascii="Times New Roman" w:eastAsia="宋体" w:hAnsi="Times New Roman" w:hint="eastAsia"/>
          <w:i/>
          <w:iCs/>
          <w:szCs w:val="21"/>
        </w:rPr>
        <w:t>关于调整研究生学位英语课程免修申请条件的通知</w:t>
      </w:r>
      <w:r w:rsidR="00B84CA6" w:rsidRPr="009D45B9">
        <w:rPr>
          <w:rFonts w:ascii="Times New Roman" w:eastAsia="宋体" w:hAnsi="Times New Roman"/>
          <w:i/>
          <w:iCs/>
          <w:szCs w:val="21"/>
        </w:rPr>
        <w:t>》</w:t>
      </w:r>
      <w:r w:rsidR="00B84CA6" w:rsidRPr="009D45B9">
        <w:rPr>
          <w:rFonts w:ascii="Times New Roman" w:eastAsia="宋体" w:hAnsi="Times New Roman"/>
          <w:szCs w:val="21"/>
        </w:rPr>
        <w:t>。</w:t>
      </w:r>
      <w:r w:rsidR="00B84CA6" w:rsidRPr="009D45B9">
        <w:rPr>
          <w:rFonts w:ascii="Times New Roman" w:eastAsia="宋体" w:hAnsi="Times New Roman" w:hint="eastAsia"/>
          <w:iCs/>
          <w:szCs w:val="21"/>
        </w:rPr>
        <w:t>研究生学位英语免修无需再进行现场确认，只需在选课期间进行网上申请并上传证书原件的扫描件即可</w:t>
      </w:r>
      <w:r w:rsidR="005A3B0E" w:rsidRPr="009D45B9">
        <w:rPr>
          <w:rFonts w:ascii="Times New Roman" w:eastAsia="宋体" w:hAnsi="Times New Roman" w:hint="eastAsia"/>
          <w:iCs/>
          <w:szCs w:val="21"/>
        </w:rPr>
        <w:t>，研究生科会在学生选课期间审核。</w:t>
      </w:r>
    </w:p>
    <w:p w14:paraId="36C76384" w14:textId="2AE1285D" w:rsidR="00B84CA6" w:rsidRPr="009D45B9" w:rsidRDefault="00B84CA6">
      <w:pPr>
        <w:spacing w:line="360" w:lineRule="auto"/>
        <w:ind w:firstLineChars="200" w:firstLine="420"/>
        <w:rPr>
          <w:rFonts w:ascii="Times New Roman" w:eastAsia="宋体" w:hAnsi="Times New Roman"/>
          <w:szCs w:val="21"/>
        </w:rPr>
      </w:pPr>
    </w:p>
    <w:p w14:paraId="1A41A0E3" w14:textId="26AAEAFA" w:rsidR="00AE2D42" w:rsidRPr="009D45B9" w:rsidRDefault="00A10551">
      <w:pPr>
        <w:spacing w:line="360" w:lineRule="auto"/>
        <w:ind w:firstLineChars="200" w:firstLine="422"/>
        <w:rPr>
          <w:rFonts w:ascii="Times New Roman" w:eastAsia="宋体" w:hAnsi="Times New Roman"/>
          <w:szCs w:val="21"/>
        </w:rPr>
      </w:pPr>
      <w:r w:rsidRPr="009D45B9">
        <w:rPr>
          <w:rFonts w:ascii="Times New Roman" w:eastAsia="宋体" w:hAnsi="Times New Roman" w:hint="eastAsia"/>
          <w:b/>
          <w:bCs/>
          <w:szCs w:val="21"/>
          <w:bdr w:val="single" w:sz="4" w:space="0" w:color="auto"/>
        </w:rPr>
        <w:t>专业学位课和专业选修课</w:t>
      </w:r>
    </w:p>
    <w:p w14:paraId="62C5E773" w14:textId="060545ED" w:rsidR="00AE2D42" w:rsidRPr="009D45B9" w:rsidRDefault="00A10551">
      <w:pPr>
        <w:spacing w:line="360" w:lineRule="auto"/>
        <w:ind w:firstLine="420"/>
        <w:rPr>
          <w:rFonts w:ascii="Times New Roman" w:eastAsia="宋体" w:hAnsi="Times New Roman"/>
          <w:szCs w:val="21"/>
        </w:rPr>
      </w:pPr>
      <w:r w:rsidRPr="009D45B9">
        <w:rPr>
          <w:rFonts w:ascii="Times New Roman" w:eastAsia="宋体" w:hAnsi="Times New Roman" w:cs="Arial" w:hint="eastAsia"/>
          <w:szCs w:val="21"/>
        </w:rPr>
        <w:t>√</w:t>
      </w:r>
      <w:r w:rsidRPr="009D45B9">
        <w:rPr>
          <w:rFonts w:ascii="Times New Roman" w:eastAsia="宋体" w:hAnsi="Times New Roman" w:cs="Arial"/>
          <w:szCs w:val="21"/>
        </w:rPr>
        <w:t xml:space="preserve"> </w:t>
      </w:r>
      <w:r w:rsidRPr="009D45B9">
        <w:rPr>
          <w:rFonts w:ascii="Times New Roman" w:eastAsia="宋体" w:hAnsi="Times New Roman" w:hint="eastAsia"/>
          <w:szCs w:val="21"/>
        </w:rPr>
        <w:t>各专业的专业学位课一般需选修不低于</w:t>
      </w:r>
      <w:r w:rsidR="00E17978" w:rsidRPr="009D45B9">
        <w:rPr>
          <w:rFonts w:ascii="Times New Roman" w:eastAsia="宋体" w:hAnsi="Times New Roman"/>
          <w:szCs w:val="21"/>
        </w:rPr>
        <w:t>13</w:t>
      </w:r>
      <w:r w:rsidRPr="009D45B9">
        <w:rPr>
          <w:rFonts w:ascii="Times New Roman" w:eastAsia="宋体" w:hAnsi="Times New Roman" w:hint="eastAsia"/>
          <w:szCs w:val="21"/>
        </w:rPr>
        <w:t>学分，具体</w:t>
      </w:r>
      <w:proofErr w:type="gramStart"/>
      <w:r w:rsidRPr="009D45B9">
        <w:rPr>
          <w:rFonts w:ascii="Times New Roman" w:eastAsia="宋体" w:hAnsi="Times New Roman" w:hint="eastAsia"/>
          <w:szCs w:val="21"/>
        </w:rPr>
        <w:t>学分数视自身</w:t>
      </w:r>
      <w:proofErr w:type="gramEnd"/>
      <w:r w:rsidRPr="009D45B9">
        <w:rPr>
          <w:rFonts w:ascii="Times New Roman" w:eastAsia="宋体" w:hAnsi="Times New Roman" w:hint="eastAsia"/>
          <w:szCs w:val="21"/>
        </w:rPr>
        <w:t>培养方案而定，专业学位课的学分可以替代专业选修课学分，反之不可。</w:t>
      </w:r>
    </w:p>
    <w:p w14:paraId="5D4D0F73" w14:textId="77777777" w:rsidR="00AE2D42" w:rsidRPr="009D45B9" w:rsidRDefault="00A10551">
      <w:pPr>
        <w:tabs>
          <w:tab w:val="left" w:pos="2145"/>
        </w:tabs>
        <w:spacing w:line="360" w:lineRule="auto"/>
        <w:ind w:firstLineChars="200" w:firstLine="422"/>
        <w:rPr>
          <w:rFonts w:ascii="Times New Roman" w:eastAsia="宋体" w:hAnsi="Times New Roman"/>
          <w:b/>
          <w:szCs w:val="21"/>
          <w:bdr w:val="single" w:sz="4" w:space="0" w:color="auto"/>
        </w:rPr>
      </w:pPr>
      <w:r w:rsidRPr="009D45B9">
        <w:rPr>
          <w:rFonts w:ascii="Times New Roman" w:eastAsia="宋体" w:hAnsi="Times New Roman"/>
          <w:b/>
          <w:szCs w:val="21"/>
          <w:bdr w:val="single" w:sz="4" w:space="0" w:color="auto"/>
        </w:rPr>
        <w:t>学院平台课</w:t>
      </w:r>
    </w:p>
    <w:p w14:paraId="7056A576" w14:textId="77777777" w:rsidR="001A778D" w:rsidRPr="009D45B9" w:rsidRDefault="00A10551">
      <w:pPr>
        <w:spacing w:line="360" w:lineRule="auto"/>
        <w:ind w:firstLine="420"/>
        <w:rPr>
          <w:rFonts w:ascii="Times New Roman" w:eastAsia="宋体" w:hAnsi="Times New Roman"/>
          <w:szCs w:val="21"/>
        </w:rPr>
      </w:pPr>
      <w:r w:rsidRPr="009D45B9">
        <w:rPr>
          <w:rFonts w:ascii="Times New Roman" w:eastAsia="宋体" w:hAnsi="Times New Roman" w:cs="Arial" w:hint="eastAsia"/>
          <w:szCs w:val="21"/>
        </w:rPr>
        <w:t>√</w:t>
      </w:r>
      <w:r w:rsidRPr="009D45B9">
        <w:rPr>
          <w:rFonts w:ascii="Times New Roman" w:eastAsia="宋体" w:hAnsi="Times New Roman" w:cs="Arial"/>
          <w:szCs w:val="21"/>
        </w:rPr>
        <w:t xml:space="preserve"> </w:t>
      </w:r>
      <w:r w:rsidRPr="009D45B9">
        <w:rPr>
          <w:rFonts w:ascii="Times New Roman" w:eastAsia="宋体" w:hAnsi="Times New Roman" w:hint="eastAsia"/>
          <w:szCs w:val="21"/>
        </w:rPr>
        <w:t>学院开设三门平台课：《公共管理学》、《中级公共管理研究方法》、《公共经济学》，一级学科为公共管理的专业必须至少选二门平台课。</w:t>
      </w:r>
      <w:r w:rsidRPr="009D45B9">
        <w:rPr>
          <w:rFonts w:ascii="Times New Roman" w:eastAsia="宋体" w:hAnsi="Times New Roman"/>
          <w:szCs w:val="21"/>
        </w:rPr>
        <w:t xml:space="preserve"> </w:t>
      </w:r>
    </w:p>
    <w:p w14:paraId="47169548" w14:textId="79799E6D" w:rsidR="00AE2D42" w:rsidRPr="009D45B9" w:rsidRDefault="00A10551">
      <w:pPr>
        <w:spacing w:line="360" w:lineRule="auto"/>
        <w:ind w:firstLine="420"/>
        <w:rPr>
          <w:rFonts w:ascii="Times New Roman" w:eastAsia="宋体" w:hAnsi="Times New Roman"/>
          <w:szCs w:val="21"/>
        </w:rPr>
      </w:pPr>
      <w:r w:rsidRPr="009D45B9">
        <w:rPr>
          <w:rFonts w:ascii="Times New Roman" w:eastAsia="宋体" w:hAnsi="Times New Roman" w:cs="Arial" w:hint="eastAsia"/>
          <w:szCs w:val="21"/>
        </w:rPr>
        <w:t>√</w:t>
      </w:r>
      <w:r w:rsidRPr="009D45B9">
        <w:rPr>
          <w:rFonts w:ascii="Times New Roman" w:eastAsia="宋体" w:hAnsi="Times New Roman" w:cs="Arial"/>
          <w:szCs w:val="21"/>
        </w:rPr>
        <w:t xml:space="preserve"> </w:t>
      </w:r>
      <w:r w:rsidRPr="009D45B9">
        <w:rPr>
          <w:rFonts w:ascii="Times New Roman" w:eastAsia="宋体" w:hAnsi="Times New Roman" w:hint="eastAsia"/>
          <w:szCs w:val="21"/>
        </w:rPr>
        <w:t>专业选修课包括本专业硕士选修课、全校性公共选修课、跨专业硕士选修课三大类。</w:t>
      </w:r>
    </w:p>
    <w:p w14:paraId="4869B6E9" w14:textId="186358BB" w:rsidR="00AE2D42" w:rsidRPr="009D45B9" w:rsidRDefault="00A10551" w:rsidP="009D45B9">
      <w:pPr>
        <w:spacing w:line="360" w:lineRule="auto"/>
        <w:ind w:firstLineChars="200" w:firstLine="420"/>
        <w:rPr>
          <w:rFonts w:ascii="Times New Roman" w:eastAsia="宋体" w:hAnsi="Times New Roman"/>
          <w:szCs w:val="21"/>
        </w:rPr>
      </w:pPr>
      <w:r w:rsidRPr="009D45B9">
        <w:rPr>
          <w:rFonts w:ascii="Times New Roman" w:eastAsia="宋体" w:hAnsi="Times New Roman" w:hint="eastAsia"/>
          <w:szCs w:val="21"/>
        </w:rPr>
        <w:t>要求硕士研究生至少选修公共素质类课程</w:t>
      </w:r>
      <w:r w:rsidRPr="009D45B9">
        <w:rPr>
          <w:rFonts w:ascii="Times New Roman" w:eastAsia="宋体" w:hAnsi="Times New Roman"/>
          <w:szCs w:val="21"/>
        </w:rPr>
        <w:t>1</w:t>
      </w:r>
      <w:r w:rsidRPr="009D45B9">
        <w:rPr>
          <w:rFonts w:ascii="Times New Roman" w:eastAsia="宋体" w:hAnsi="Times New Roman" w:hint="eastAsia"/>
          <w:szCs w:val="21"/>
        </w:rPr>
        <w:t>门。</w:t>
      </w:r>
    </w:p>
    <w:p w14:paraId="1A9AD4A0" w14:textId="7789B05C" w:rsidR="00AE2D42" w:rsidRPr="009D45B9" w:rsidRDefault="00A10551" w:rsidP="009D45B9">
      <w:pPr>
        <w:spacing w:line="360" w:lineRule="auto"/>
        <w:ind w:firstLineChars="200" w:firstLine="422"/>
        <w:rPr>
          <w:rFonts w:ascii="Times New Roman" w:eastAsia="宋体" w:hAnsi="Times New Roman"/>
          <w:szCs w:val="21"/>
        </w:rPr>
      </w:pPr>
      <w:r w:rsidRPr="009D45B9">
        <w:rPr>
          <w:rFonts w:ascii="Times New Roman" w:eastAsia="宋体" w:hAnsi="Times New Roman" w:hint="eastAsia"/>
          <w:b/>
          <w:bCs/>
          <w:szCs w:val="21"/>
          <w:bdr w:val="single" w:sz="4" w:space="0" w:color="auto"/>
        </w:rPr>
        <w:t>读书报告</w:t>
      </w:r>
    </w:p>
    <w:p w14:paraId="40DBB8A5" w14:textId="783FB13B" w:rsidR="00AE2D42" w:rsidRPr="009D45B9" w:rsidRDefault="00A10551" w:rsidP="009D45B9">
      <w:pPr>
        <w:spacing w:line="360" w:lineRule="auto"/>
        <w:ind w:firstLineChars="200" w:firstLine="420"/>
        <w:rPr>
          <w:rFonts w:ascii="Times New Roman" w:eastAsia="宋体" w:hAnsi="Times New Roman"/>
          <w:szCs w:val="21"/>
        </w:rPr>
      </w:pPr>
      <w:r w:rsidRPr="009D45B9">
        <w:rPr>
          <w:rFonts w:ascii="Times New Roman" w:eastAsia="宋体" w:hAnsi="Times New Roman" w:hint="eastAsia"/>
          <w:szCs w:val="21"/>
        </w:rPr>
        <w:t>要求每位硕士研究生在学期间做读书报告或</w:t>
      </w:r>
      <w:r w:rsidRPr="009D45B9">
        <w:rPr>
          <w:rFonts w:ascii="Times New Roman" w:eastAsia="宋体" w:hAnsi="Times New Roman"/>
          <w:szCs w:val="21"/>
        </w:rPr>
        <w:t>seminar 4</w:t>
      </w:r>
      <w:r w:rsidRPr="009D45B9">
        <w:rPr>
          <w:rFonts w:ascii="Times New Roman" w:eastAsia="宋体" w:hAnsi="Times New Roman" w:hint="eastAsia"/>
          <w:szCs w:val="21"/>
        </w:rPr>
        <w:t>次，完成累计</w:t>
      </w:r>
      <w:r w:rsidRPr="009D45B9">
        <w:rPr>
          <w:rFonts w:ascii="Times New Roman" w:eastAsia="宋体" w:hAnsi="Times New Roman"/>
          <w:szCs w:val="21"/>
        </w:rPr>
        <w:t>4</w:t>
      </w:r>
      <w:r w:rsidRPr="009D45B9">
        <w:rPr>
          <w:rFonts w:ascii="Times New Roman" w:eastAsia="宋体" w:hAnsi="Times New Roman" w:hint="eastAsia"/>
          <w:szCs w:val="21"/>
        </w:rPr>
        <w:t>次计</w:t>
      </w:r>
      <w:r w:rsidRPr="009D45B9">
        <w:rPr>
          <w:rFonts w:ascii="Times New Roman" w:eastAsia="宋体" w:hAnsi="Times New Roman"/>
          <w:szCs w:val="21"/>
        </w:rPr>
        <w:t>2</w:t>
      </w:r>
      <w:r w:rsidRPr="009D45B9">
        <w:rPr>
          <w:rFonts w:ascii="Times New Roman" w:eastAsia="宋体" w:hAnsi="Times New Roman" w:hint="eastAsia"/>
          <w:szCs w:val="21"/>
        </w:rPr>
        <w:t>学分。</w:t>
      </w:r>
    </w:p>
    <w:p w14:paraId="48476676" w14:textId="3E7F0F5B" w:rsidR="00AE2D42" w:rsidRPr="009D45B9" w:rsidRDefault="00A10551" w:rsidP="009D45B9">
      <w:pPr>
        <w:spacing w:line="360" w:lineRule="auto"/>
        <w:ind w:firstLineChars="200" w:firstLine="422"/>
        <w:rPr>
          <w:rFonts w:ascii="Times New Roman" w:hAnsi="Times New Roman"/>
          <w:b/>
          <w:bCs/>
          <w:bdr w:val="single" w:sz="4" w:space="0" w:color="auto"/>
        </w:rPr>
      </w:pPr>
      <w:bookmarkStart w:id="30" w:name="_Toc13510"/>
      <w:bookmarkStart w:id="31" w:name="_Toc16772"/>
      <w:bookmarkStart w:id="32" w:name="_Toc25347"/>
      <w:bookmarkStart w:id="33" w:name="_Toc14116"/>
      <w:bookmarkStart w:id="34" w:name="_Toc4545"/>
      <w:bookmarkStart w:id="35" w:name="_Toc21389"/>
      <w:bookmarkStart w:id="36" w:name="_Toc12785"/>
      <w:bookmarkStart w:id="37" w:name="_Toc519149133"/>
      <w:r w:rsidRPr="009D45B9">
        <w:rPr>
          <w:rFonts w:ascii="Times New Roman" w:hAnsi="Times New Roman" w:hint="eastAsia"/>
          <w:b/>
          <w:bCs/>
          <w:bdr w:val="single" w:sz="4" w:space="0" w:color="auto"/>
        </w:rPr>
        <w:t>其他事项</w:t>
      </w:r>
      <w:bookmarkEnd w:id="30"/>
      <w:bookmarkEnd w:id="31"/>
      <w:bookmarkEnd w:id="32"/>
      <w:bookmarkEnd w:id="33"/>
      <w:bookmarkEnd w:id="34"/>
      <w:bookmarkEnd w:id="35"/>
      <w:bookmarkEnd w:id="36"/>
      <w:bookmarkEnd w:id="37"/>
    </w:p>
    <w:p w14:paraId="76329282" w14:textId="5979BA35" w:rsidR="00AE2D42" w:rsidRPr="009D45B9" w:rsidRDefault="00A10551" w:rsidP="009D45B9">
      <w:pPr>
        <w:spacing w:line="360" w:lineRule="auto"/>
        <w:ind w:firstLineChars="200" w:firstLine="420"/>
        <w:rPr>
          <w:rFonts w:ascii="Times New Roman" w:eastAsia="宋体" w:hAnsi="Times New Roman"/>
          <w:szCs w:val="21"/>
        </w:rPr>
      </w:pPr>
      <w:r w:rsidRPr="009D45B9">
        <w:rPr>
          <w:rFonts w:ascii="Times New Roman" w:eastAsia="宋体" w:hAnsi="Times New Roman" w:hint="eastAsia"/>
          <w:szCs w:val="21"/>
        </w:rPr>
        <w:t>外国留学生学分课程参照以上原则，但公共学位课替换成《汉语》和《中国概况》</w:t>
      </w:r>
      <w:r w:rsidR="003A55D8">
        <w:rPr>
          <w:rFonts w:ascii="Times New Roman" w:eastAsia="宋体" w:hAnsi="Times New Roman" w:hint="eastAsia"/>
          <w:szCs w:val="21"/>
        </w:rPr>
        <w:t>《国际中文水平测试》</w:t>
      </w:r>
      <w:r w:rsidRPr="009D45B9">
        <w:rPr>
          <w:rFonts w:ascii="Times New Roman" w:eastAsia="宋体" w:hAnsi="Times New Roman" w:hint="eastAsia"/>
          <w:szCs w:val="21"/>
        </w:rPr>
        <w:t>。</w:t>
      </w:r>
    </w:p>
    <w:p w14:paraId="0D2B76AC" w14:textId="77777777" w:rsidR="00AE2D42" w:rsidRPr="009D45B9" w:rsidRDefault="00A10551">
      <w:pPr>
        <w:spacing w:line="360" w:lineRule="auto"/>
        <w:rPr>
          <w:rFonts w:ascii="Times New Roman" w:eastAsia="宋体" w:hAnsi="Times New Roman"/>
          <w:szCs w:val="21"/>
        </w:rPr>
      </w:pPr>
      <w:r w:rsidRPr="009D45B9">
        <w:rPr>
          <w:rFonts w:ascii="Times New Roman" w:eastAsia="宋体" w:hAnsi="Times New Roman" w:hint="eastAsia"/>
          <w:szCs w:val="21"/>
        </w:rPr>
        <w:t>【</w:t>
      </w:r>
      <w:r w:rsidRPr="009D45B9">
        <w:rPr>
          <w:rFonts w:ascii="Times New Roman" w:eastAsia="宋体" w:hAnsi="Times New Roman" w:hint="eastAsia"/>
          <w:b/>
          <w:szCs w:val="21"/>
        </w:rPr>
        <w:t>以上为学校规定的基本课程学分要求，部分专业的课程学分要求或高于此，请以本专业的培养方案为准</w:t>
      </w:r>
      <w:r w:rsidRPr="009D45B9">
        <w:rPr>
          <w:rFonts w:ascii="Times New Roman" w:eastAsia="宋体" w:hAnsi="Times New Roman" w:hint="eastAsia"/>
          <w:szCs w:val="21"/>
        </w:rPr>
        <w:t>】</w:t>
      </w:r>
    </w:p>
    <w:p w14:paraId="256AC986" w14:textId="4E3BFD28" w:rsidR="00AE2D42" w:rsidRPr="009D45B9" w:rsidRDefault="00C4222C" w:rsidP="009D45B9">
      <w:pPr>
        <w:spacing w:line="360" w:lineRule="auto"/>
        <w:ind w:firstLineChars="200" w:firstLine="420"/>
        <w:rPr>
          <w:rFonts w:ascii="Times New Roman" w:eastAsia="宋体" w:hAnsi="Times New Roman"/>
          <w:szCs w:val="21"/>
        </w:rPr>
      </w:pPr>
      <w:r w:rsidRPr="009D45B9">
        <w:rPr>
          <w:rFonts w:ascii="Times New Roman" w:eastAsia="宋体" w:hAnsi="Times New Roman" w:hint="eastAsia"/>
          <w:szCs w:val="21"/>
        </w:rPr>
        <w:t>从</w:t>
      </w:r>
      <w:r w:rsidRPr="009D45B9">
        <w:rPr>
          <w:rFonts w:ascii="Times New Roman" w:eastAsia="宋体" w:hAnsi="Times New Roman"/>
          <w:szCs w:val="21"/>
        </w:rPr>
        <w:t>2019</w:t>
      </w:r>
      <w:r w:rsidRPr="009D45B9">
        <w:rPr>
          <w:rFonts w:ascii="Times New Roman" w:eastAsia="宋体" w:hAnsi="Times New Roman" w:hint="eastAsia"/>
          <w:szCs w:val="21"/>
        </w:rPr>
        <w:t>级开始，</w:t>
      </w:r>
      <w:r w:rsidR="003A55D8">
        <w:rPr>
          <w:rFonts w:ascii="Times New Roman" w:eastAsia="宋体" w:hAnsi="Times New Roman" w:hint="eastAsia"/>
          <w:szCs w:val="21"/>
        </w:rPr>
        <w:t>所有</w:t>
      </w:r>
      <w:r w:rsidRPr="009D45B9">
        <w:rPr>
          <w:rFonts w:ascii="Times New Roman" w:eastAsia="宋体" w:hAnsi="Times New Roman" w:hint="eastAsia"/>
          <w:szCs w:val="21"/>
        </w:rPr>
        <w:t>研究生必修一门《研究生论文写作指导》课程。</w:t>
      </w:r>
    </w:p>
    <w:p w14:paraId="0CC1E297" w14:textId="27C22953" w:rsidR="0053250B" w:rsidRPr="009D45B9" w:rsidRDefault="0053250B" w:rsidP="009D45B9">
      <w:pPr>
        <w:spacing w:beforeLines="50" w:before="156" w:afterLines="50" w:after="156" w:line="360" w:lineRule="auto"/>
        <w:rPr>
          <w:rFonts w:ascii="Times New Roman" w:eastAsia="宋体" w:hAnsi="Times New Roman"/>
        </w:rPr>
      </w:pPr>
      <w:bookmarkStart w:id="38" w:name="_Toc519149134"/>
      <w:r w:rsidRPr="009D45B9">
        <w:rPr>
          <w:rFonts w:ascii="Times New Roman" w:eastAsia="宋体" w:hAnsi="Times New Roman"/>
          <w:b/>
          <w:bCs/>
          <w:sz w:val="32"/>
          <w:szCs w:val="32"/>
        </w:rPr>
        <w:t>3.2</w:t>
      </w:r>
      <w:r w:rsidR="003C2228" w:rsidRPr="009D45B9">
        <w:rPr>
          <w:rFonts w:ascii="Times New Roman" w:eastAsia="宋体" w:hAnsi="Times New Roman" w:hint="eastAsia"/>
          <w:b/>
          <w:bCs/>
          <w:sz w:val="32"/>
          <w:szCs w:val="32"/>
        </w:rPr>
        <w:t>研究生</w:t>
      </w:r>
      <w:r w:rsidRPr="009D45B9">
        <w:rPr>
          <w:rFonts w:ascii="Times New Roman" w:eastAsia="宋体" w:hAnsi="Times New Roman" w:hint="eastAsia"/>
          <w:b/>
          <w:bCs/>
          <w:sz w:val="32"/>
          <w:szCs w:val="32"/>
        </w:rPr>
        <w:t>中期考核</w:t>
      </w:r>
      <w:bookmarkEnd w:id="38"/>
    </w:p>
    <w:p w14:paraId="051E6438" w14:textId="645B7043" w:rsidR="0053250B" w:rsidRPr="00982D94" w:rsidRDefault="0053250B" w:rsidP="009D45B9">
      <w:pPr>
        <w:spacing w:beforeLines="50" w:before="156" w:afterLines="50" w:after="156" w:line="360" w:lineRule="auto"/>
        <w:rPr>
          <w:rFonts w:ascii="Times New Roman" w:eastAsia="宋体" w:hAnsi="Times New Roman"/>
          <w:b/>
          <w:bCs/>
          <w:sz w:val="32"/>
          <w:szCs w:val="32"/>
        </w:rPr>
      </w:pPr>
      <w:bookmarkStart w:id="39" w:name="_Toc519149135"/>
      <w:bookmarkStart w:id="40" w:name="_Toc19451"/>
      <w:bookmarkStart w:id="41" w:name="_Toc23954"/>
      <w:r w:rsidRPr="00982D94">
        <w:rPr>
          <w:rFonts w:ascii="Times New Roman" w:eastAsia="宋体" w:hAnsi="Times New Roman"/>
          <w:b/>
          <w:bCs/>
          <w:sz w:val="32"/>
          <w:szCs w:val="32"/>
        </w:rPr>
        <w:t>3.2.1</w:t>
      </w:r>
      <w:r w:rsidR="003C2228" w:rsidRPr="00982D94">
        <w:rPr>
          <w:rFonts w:ascii="Times New Roman" w:eastAsia="宋体" w:hAnsi="Times New Roman" w:hint="eastAsia"/>
          <w:b/>
          <w:bCs/>
          <w:sz w:val="32"/>
          <w:szCs w:val="32"/>
        </w:rPr>
        <w:t>博士生</w:t>
      </w:r>
      <w:r w:rsidRPr="00982D94">
        <w:rPr>
          <w:rFonts w:ascii="Times New Roman" w:eastAsia="宋体" w:hAnsi="Times New Roman" w:hint="eastAsia"/>
          <w:b/>
          <w:bCs/>
          <w:sz w:val="32"/>
          <w:szCs w:val="32"/>
        </w:rPr>
        <w:t>中期考核</w:t>
      </w:r>
      <w:r w:rsidR="00D1732C" w:rsidRPr="00982D94">
        <w:rPr>
          <w:rFonts w:ascii="Times New Roman" w:eastAsia="宋体" w:hAnsi="Times New Roman" w:hint="eastAsia"/>
          <w:b/>
          <w:bCs/>
          <w:sz w:val="32"/>
          <w:szCs w:val="32"/>
        </w:rPr>
        <w:t>机构</w:t>
      </w:r>
      <w:bookmarkEnd w:id="39"/>
    </w:p>
    <w:p w14:paraId="79F77602" w14:textId="77777777" w:rsidR="00D1732C" w:rsidRPr="009D45B9" w:rsidRDefault="00D1732C" w:rsidP="009D45B9">
      <w:pPr>
        <w:spacing w:line="360" w:lineRule="auto"/>
        <w:ind w:firstLineChars="200" w:firstLine="420"/>
        <w:rPr>
          <w:rFonts w:ascii="Times New Roman" w:hAnsi="Times New Roman"/>
          <w:b/>
          <w:bCs/>
        </w:rPr>
      </w:pPr>
      <w:r w:rsidRPr="009D45B9">
        <w:rPr>
          <w:rFonts w:ascii="Times New Roman" w:hAnsi="Times New Roman" w:hint="eastAsia"/>
        </w:rPr>
        <w:t>学院成立博士研究生中期考核领导小组，由分管研究生教育和</w:t>
      </w:r>
      <w:proofErr w:type="gramStart"/>
      <w:r w:rsidRPr="009D45B9">
        <w:rPr>
          <w:rFonts w:ascii="Times New Roman" w:hAnsi="Times New Roman" w:hint="eastAsia"/>
        </w:rPr>
        <w:t>研究生思政的</w:t>
      </w:r>
      <w:proofErr w:type="gramEnd"/>
      <w:r w:rsidRPr="009D45B9">
        <w:rPr>
          <w:rFonts w:ascii="Times New Roman" w:hAnsi="Times New Roman" w:hint="eastAsia"/>
        </w:rPr>
        <w:t>院系负责人等不少于</w:t>
      </w:r>
      <w:r w:rsidRPr="009D45B9">
        <w:rPr>
          <w:rFonts w:ascii="Times New Roman" w:hAnsi="Times New Roman"/>
        </w:rPr>
        <w:t>5</w:t>
      </w:r>
      <w:r w:rsidRPr="009D45B9">
        <w:rPr>
          <w:rFonts w:ascii="Times New Roman" w:hAnsi="Times New Roman"/>
        </w:rPr>
        <w:t>位成员组成，全面负责学院的博士研究生中期考核工作，负责制定学院中期考核实施细则，接受博士研究生的申诉等。</w:t>
      </w:r>
    </w:p>
    <w:p w14:paraId="25771760" w14:textId="5045A9A1" w:rsidR="0053250B" w:rsidRPr="009D45B9" w:rsidRDefault="00D1732C" w:rsidP="009D45B9">
      <w:pPr>
        <w:spacing w:line="360" w:lineRule="auto"/>
        <w:ind w:firstLineChars="200" w:firstLine="420"/>
        <w:rPr>
          <w:rFonts w:ascii="Times New Roman" w:hAnsi="Times New Roman"/>
        </w:rPr>
      </w:pPr>
      <w:r w:rsidRPr="009D45B9">
        <w:rPr>
          <w:rFonts w:ascii="Times New Roman" w:hAnsi="Times New Roman" w:hint="eastAsia"/>
        </w:rPr>
        <w:t>学院成立若干博士研究生中期考核专家小组，中期考核专家小组成员不少于</w:t>
      </w:r>
      <w:r w:rsidRPr="009D45B9">
        <w:rPr>
          <w:rFonts w:ascii="Times New Roman" w:hAnsi="Times New Roman"/>
        </w:rPr>
        <w:t>5</w:t>
      </w:r>
      <w:r w:rsidRPr="009D45B9">
        <w:rPr>
          <w:rFonts w:ascii="Times New Roman" w:hAnsi="Times New Roman"/>
        </w:rPr>
        <w:t>人，学术学位博士研究生考核专家应均为博士研究生指导教师。中期考核专家小组负责参加中期考核</w:t>
      </w:r>
      <w:r w:rsidRPr="009D45B9">
        <w:rPr>
          <w:rFonts w:ascii="Times New Roman" w:hAnsi="Times New Roman"/>
        </w:rPr>
        <w:lastRenderedPageBreak/>
        <w:t>的博士研究生的具体考核评价。中期考核专家小组成员原则上实行主导师回避制。</w:t>
      </w:r>
      <w:bookmarkEnd w:id="40"/>
      <w:r w:rsidR="0053250B" w:rsidRPr="009D45B9">
        <w:rPr>
          <w:rFonts w:ascii="Times New Roman" w:hAnsi="Times New Roman" w:hint="eastAsia"/>
        </w:rPr>
        <w:t>【各学科组考核办法见学院网站中期考核相关文件】</w:t>
      </w:r>
      <w:bookmarkEnd w:id="41"/>
      <w:r w:rsidR="0053250B" w:rsidRPr="009D45B9">
        <w:rPr>
          <w:rFonts w:ascii="Times New Roman" w:hAnsi="Times New Roman"/>
        </w:rPr>
        <w:t xml:space="preserve">  </w:t>
      </w:r>
    </w:p>
    <w:p w14:paraId="59AF5787" w14:textId="77777777" w:rsidR="0053250B" w:rsidRPr="00982D94" w:rsidRDefault="00D1732C" w:rsidP="009D45B9">
      <w:pPr>
        <w:spacing w:beforeLines="50" w:before="156" w:afterLines="50" w:after="156" w:line="360" w:lineRule="auto"/>
        <w:rPr>
          <w:rFonts w:asciiTheme="majorEastAsia" w:eastAsiaTheme="majorEastAsia" w:hAnsiTheme="majorEastAsia"/>
          <w:b/>
          <w:bCs/>
          <w:sz w:val="32"/>
          <w:szCs w:val="32"/>
        </w:rPr>
      </w:pPr>
      <w:bookmarkStart w:id="42" w:name="_Toc519149137"/>
      <w:r w:rsidRPr="00982D94">
        <w:rPr>
          <w:rFonts w:asciiTheme="majorEastAsia" w:eastAsiaTheme="majorEastAsia" w:hAnsiTheme="majorEastAsia"/>
          <w:b/>
          <w:bCs/>
          <w:sz w:val="32"/>
          <w:szCs w:val="32"/>
        </w:rPr>
        <w:t>3.2.2</w:t>
      </w:r>
      <w:r w:rsidR="003C2228" w:rsidRPr="00982D94">
        <w:rPr>
          <w:rFonts w:asciiTheme="majorEastAsia" w:eastAsiaTheme="majorEastAsia" w:hAnsiTheme="majorEastAsia" w:hint="eastAsia"/>
          <w:b/>
          <w:bCs/>
          <w:sz w:val="32"/>
          <w:szCs w:val="32"/>
        </w:rPr>
        <w:t>博士生</w:t>
      </w:r>
      <w:r w:rsidRPr="00982D94">
        <w:rPr>
          <w:rFonts w:asciiTheme="majorEastAsia" w:eastAsiaTheme="majorEastAsia" w:hAnsiTheme="majorEastAsia" w:hint="eastAsia"/>
          <w:b/>
          <w:bCs/>
          <w:sz w:val="32"/>
          <w:szCs w:val="32"/>
        </w:rPr>
        <w:t>中期考核时间</w:t>
      </w:r>
    </w:p>
    <w:p w14:paraId="36BDCDEE" w14:textId="77777777" w:rsidR="00D1732C" w:rsidRPr="009D45B9" w:rsidRDefault="00D1732C" w:rsidP="009D45B9">
      <w:pPr>
        <w:spacing w:line="360" w:lineRule="auto"/>
        <w:ind w:firstLineChars="200" w:firstLine="420"/>
        <w:rPr>
          <w:rFonts w:ascii="Times New Roman" w:hAnsi="Times New Roman"/>
        </w:rPr>
      </w:pPr>
      <w:r w:rsidRPr="009D45B9">
        <w:rPr>
          <w:rFonts w:ascii="Times New Roman" w:hAnsi="Times New Roman" w:hint="eastAsia"/>
        </w:rPr>
        <w:t>通过普通招考录取的博士研究生（以下简称普博生）在入学后的第三个长学期进行中期考核。直接攻读博士学位研究生（以下</w:t>
      </w:r>
      <w:proofErr w:type="gramStart"/>
      <w:r w:rsidRPr="009D45B9">
        <w:rPr>
          <w:rFonts w:ascii="Times New Roman" w:hAnsi="Times New Roman" w:hint="eastAsia"/>
        </w:rPr>
        <w:t>简称直博生</w:t>
      </w:r>
      <w:proofErr w:type="gramEnd"/>
      <w:r w:rsidRPr="009D45B9">
        <w:rPr>
          <w:rFonts w:ascii="Times New Roman" w:hAnsi="Times New Roman" w:hint="eastAsia"/>
        </w:rPr>
        <w:t>）在入学后的第五个长学期进行中期考核。硕博连读研究生原则上在进入博士阶段一年后进行中期考核，根据博士入学时间的不同，其考核时间可适当提前，但不能早于其硕士入学同期</w:t>
      </w:r>
      <w:proofErr w:type="gramStart"/>
      <w:r w:rsidRPr="009D45B9">
        <w:rPr>
          <w:rFonts w:ascii="Times New Roman" w:hAnsi="Times New Roman" w:hint="eastAsia"/>
        </w:rPr>
        <w:t>的直博生</w:t>
      </w:r>
      <w:proofErr w:type="gramEnd"/>
      <w:r w:rsidRPr="009D45B9">
        <w:rPr>
          <w:rFonts w:ascii="Times New Roman" w:hAnsi="Times New Roman" w:hint="eastAsia"/>
        </w:rPr>
        <w:t>。</w:t>
      </w:r>
    </w:p>
    <w:p w14:paraId="2A91EEEA" w14:textId="77777777" w:rsidR="00D1732C" w:rsidRPr="00A75D30" w:rsidRDefault="00D1732C" w:rsidP="009D45B9">
      <w:pPr>
        <w:spacing w:beforeLines="50" w:before="156" w:afterLines="50" w:after="156" w:line="360" w:lineRule="auto"/>
        <w:rPr>
          <w:rFonts w:asciiTheme="majorEastAsia" w:eastAsiaTheme="majorEastAsia" w:hAnsiTheme="majorEastAsia"/>
          <w:b/>
          <w:bCs/>
          <w:sz w:val="32"/>
          <w:szCs w:val="32"/>
        </w:rPr>
      </w:pPr>
      <w:r w:rsidRPr="00A75D30">
        <w:rPr>
          <w:rFonts w:asciiTheme="majorEastAsia" w:eastAsiaTheme="majorEastAsia" w:hAnsiTheme="majorEastAsia"/>
          <w:b/>
          <w:bCs/>
          <w:sz w:val="32"/>
          <w:szCs w:val="32"/>
        </w:rPr>
        <w:t>3.2.3</w:t>
      </w:r>
      <w:r w:rsidR="003C2228" w:rsidRPr="00A75D30">
        <w:rPr>
          <w:rFonts w:asciiTheme="majorEastAsia" w:eastAsiaTheme="majorEastAsia" w:hAnsiTheme="majorEastAsia" w:hint="eastAsia"/>
          <w:b/>
          <w:bCs/>
          <w:sz w:val="32"/>
          <w:szCs w:val="32"/>
        </w:rPr>
        <w:t>博士生</w:t>
      </w:r>
      <w:r w:rsidRPr="00A75D30">
        <w:rPr>
          <w:rFonts w:asciiTheme="majorEastAsia" w:eastAsiaTheme="majorEastAsia" w:hAnsiTheme="majorEastAsia" w:hint="eastAsia"/>
          <w:b/>
          <w:bCs/>
          <w:sz w:val="32"/>
          <w:szCs w:val="32"/>
        </w:rPr>
        <w:t>考核内容</w:t>
      </w:r>
    </w:p>
    <w:p w14:paraId="3B875D7A" w14:textId="77777777" w:rsidR="00D1732C" w:rsidRPr="009D45B9" w:rsidRDefault="00D1732C" w:rsidP="009D45B9">
      <w:pPr>
        <w:spacing w:line="360" w:lineRule="auto"/>
        <w:ind w:firstLineChars="200" w:firstLine="420"/>
        <w:rPr>
          <w:rFonts w:ascii="Times New Roman" w:hAnsi="Times New Roman"/>
        </w:rPr>
      </w:pPr>
      <w:r w:rsidRPr="009D45B9">
        <w:rPr>
          <w:rFonts w:ascii="Times New Roman" w:hAnsi="Times New Roman" w:hint="eastAsia"/>
        </w:rPr>
        <w:t>博士研究生中期考核内容由思想政治表现、课程考试成绩、研究能力或专业技术能力三部分组成。思想政治表现的考核需结合研究生参与课题研究过程，主要考查研究生政治觉悟、道德修养、价值取向（理想信念、家国情怀、科学精神、进取意识等）、行为规范等方面的情况；课程考试成绩以专业或领域相关的课程成绩为主；研究能力或专业技术能力评估由学科根据专业特点及培养类型，结合研究综述、学位论文开题、专业实践开展情况、综合面试等方面制定具体考核要求。课程考试成绩、研究能力或专业技术能力的考核内容及所占权重由</w:t>
      </w:r>
      <w:proofErr w:type="gramStart"/>
      <w:r w:rsidRPr="009D45B9">
        <w:rPr>
          <w:rFonts w:ascii="Times New Roman" w:hAnsi="Times New Roman" w:hint="eastAsia"/>
        </w:rPr>
        <w:t>各中期</w:t>
      </w:r>
      <w:proofErr w:type="gramEnd"/>
      <w:r w:rsidRPr="009D45B9">
        <w:rPr>
          <w:rFonts w:ascii="Times New Roman" w:hAnsi="Times New Roman" w:hint="eastAsia"/>
        </w:rPr>
        <w:t>考核专家小组自行确定。</w:t>
      </w:r>
    </w:p>
    <w:p w14:paraId="5319DC53" w14:textId="77777777" w:rsidR="00D1732C" w:rsidRPr="00A75D30" w:rsidRDefault="00D1732C" w:rsidP="009D45B9">
      <w:pPr>
        <w:spacing w:beforeLines="50" w:before="156" w:afterLines="50" w:after="156" w:line="360" w:lineRule="auto"/>
        <w:rPr>
          <w:rFonts w:asciiTheme="majorEastAsia" w:eastAsiaTheme="majorEastAsia" w:hAnsiTheme="majorEastAsia"/>
          <w:b/>
          <w:bCs/>
          <w:sz w:val="32"/>
          <w:szCs w:val="32"/>
        </w:rPr>
      </w:pPr>
      <w:r w:rsidRPr="00A75D30">
        <w:rPr>
          <w:rFonts w:asciiTheme="majorEastAsia" w:eastAsiaTheme="majorEastAsia" w:hAnsiTheme="majorEastAsia"/>
          <w:b/>
          <w:sz w:val="32"/>
          <w:szCs w:val="32"/>
        </w:rPr>
        <w:t>3.2.4</w:t>
      </w:r>
      <w:r w:rsidR="003C2228" w:rsidRPr="00A75D30">
        <w:rPr>
          <w:rFonts w:asciiTheme="majorEastAsia" w:eastAsiaTheme="majorEastAsia" w:hAnsiTheme="majorEastAsia" w:hint="eastAsia"/>
          <w:b/>
          <w:sz w:val="32"/>
          <w:szCs w:val="32"/>
        </w:rPr>
        <w:t>博士生</w:t>
      </w:r>
      <w:r w:rsidRPr="00A75D30">
        <w:rPr>
          <w:rFonts w:asciiTheme="majorEastAsia" w:eastAsiaTheme="majorEastAsia" w:hAnsiTheme="majorEastAsia" w:hint="eastAsia"/>
          <w:b/>
          <w:bCs/>
          <w:sz w:val="32"/>
          <w:szCs w:val="32"/>
        </w:rPr>
        <w:t>考核结果</w:t>
      </w:r>
    </w:p>
    <w:p w14:paraId="22262F2D" w14:textId="77777777" w:rsidR="00D1732C" w:rsidRPr="009D45B9" w:rsidRDefault="00D1732C" w:rsidP="009D45B9">
      <w:pPr>
        <w:spacing w:line="360" w:lineRule="auto"/>
        <w:ind w:firstLineChars="200" w:firstLine="420"/>
        <w:rPr>
          <w:rFonts w:ascii="Times New Roman" w:hAnsi="Times New Roman"/>
        </w:rPr>
      </w:pPr>
      <w:r w:rsidRPr="009D45B9">
        <w:rPr>
          <w:rFonts w:ascii="Times New Roman" w:hAnsi="Times New Roman" w:hint="eastAsia"/>
        </w:rPr>
        <w:t>首次参加中期考核未达到合格的博士研究生，可转为硕士研究生培养或退学，或申请参加第二次考核。申请第二次考核的博士研究生经导师和博士研究生中期考核领导小组审核同意，其首次考核结果记为暂缓通过。第二次考核须在首次考核后一年内完成，对未按时完成第二次考核或第二次考核仍未达到合格的博士研究生，考核结果记为不合格，应分流为硕士研究生培养或退学。关于</w:t>
      </w:r>
      <w:proofErr w:type="gramStart"/>
      <w:r w:rsidRPr="009D45B9">
        <w:rPr>
          <w:rFonts w:ascii="Times New Roman" w:hAnsi="Times New Roman" w:hint="eastAsia"/>
        </w:rPr>
        <w:t>博转硕</w:t>
      </w:r>
      <w:proofErr w:type="gramEnd"/>
      <w:r w:rsidRPr="009D45B9">
        <w:rPr>
          <w:rFonts w:ascii="Times New Roman" w:hAnsi="Times New Roman" w:hint="eastAsia"/>
        </w:rPr>
        <w:t>及退学政策具体参照学校研究生学籍管理有关规定执行。</w:t>
      </w:r>
    </w:p>
    <w:p w14:paraId="2DEC8EB7" w14:textId="5B441B6F" w:rsidR="00D1732C" w:rsidRPr="009D45B9" w:rsidRDefault="00D1732C" w:rsidP="009D45B9">
      <w:pPr>
        <w:spacing w:line="360" w:lineRule="auto"/>
        <w:ind w:firstLineChars="200" w:firstLine="420"/>
        <w:rPr>
          <w:rFonts w:ascii="Times New Roman" w:hAnsi="Times New Roman"/>
        </w:rPr>
      </w:pPr>
      <w:r w:rsidRPr="009D45B9">
        <w:rPr>
          <w:rFonts w:ascii="Times New Roman" w:hAnsi="Times New Roman" w:hint="eastAsia"/>
        </w:rPr>
        <w:t>原则上所有博士研究生必须在规定的时间内参加中期考核。博士研究生因公出国境、休学等特殊原因无法按期参加考核的，可提出延期考核申请，经导师和博士研究生中期考核领导小组审核同意并确定延期时长后，方可延期。确定延期时长后，方可延期。每位博士研究生在其学制内原则上仅允许延期考核一次。未按期参加考核且未经审核同意延期考核的博士研究生，当次中期考核结果记不合格。</w:t>
      </w:r>
    </w:p>
    <w:p w14:paraId="672BD340" w14:textId="1ADD2EC9" w:rsidR="003C2228" w:rsidRPr="009D45B9" w:rsidRDefault="003C2228" w:rsidP="009D45B9">
      <w:pPr>
        <w:spacing w:beforeLines="50" w:before="156" w:afterLines="50" w:after="156" w:line="360" w:lineRule="auto"/>
        <w:rPr>
          <w:rFonts w:ascii="Times New Roman" w:eastAsia="宋体" w:hAnsi="Times New Roman"/>
          <w:b/>
          <w:bCs/>
          <w:sz w:val="32"/>
          <w:szCs w:val="32"/>
        </w:rPr>
      </w:pPr>
      <w:r w:rsidRPr="009D45B9">
        <w:rPr>
          <w:rFonts w:ascii="Times New Roman" w:eastAsia="宋体" w:hAnsi="Times New Roman"/>
          <w:b/>
          <w:bCs/>
          <w:sz w:val="32"/>
          <w:szCs w:val="32"/>
        </w:rPr>
        <w:lastRenderedPageBreak/>
        <w:t>3.2.5</w:t>
      </w:r>
      <w:r w:rsidRPr="009D45B9">
        <w:rPr>
          <w:rFonts w:ascii="Times New Roman" w:eastAsia="宋体" w:hAnsi="Times New Roman" w:hint="eastAsia"/>
          <w:b/>
          <w:bCs/>
          <w:sz w:val="32"/>
          <w:szCs w:val="32"/>
        </w:rPr>
        <w:t>硕士生中期考核</w:t>
      </w:r>
    </w:p>
    <w:p w14:paraId="1754371D" w14:textId="08DB28ED" w:rsidR="003C2228" w:rsidRPr="009D45B9" w:rsidRDefault="003C2228" w:rsidP="009D45B9">
      <w:pPr>
        <w:spacing w:line="360" w:lineRule="auto"/>
        <w:ind w:firstLineChars="200" w:firstLine="420"/>
        <w:rPr>
          <w:rFonts w:ascii="Times New Roman" w:hAnsi="Times New Roman"/>
        </w:rPr>
      </w:pPr>
      <w:r w:rsidRPr="009D45B9">
        <w:rPr>
          <w:rFonts w:ascii="Times New Roman" w:hAnsi="Times New Roman" w:hint="eastAsia"/>
        </w:rPr>
        <w:t>硕士</w:t>
      </w:r>
      <w:r w:rsidRPr="009D45B9">
        <w:rPr>
          <w:rFonts w:ascii="Times New Roman" w:hAnsi="Times New Roman"/>
        </w:rPr>
        <w:t>研究生应在开题报告后，由</w:t>
      </w:r>
      <w:r w:rsidRPr="009D45B9">
        <w:rPr>
          <w:rFonts w:ascii="Times New Roman" w:hAnsi="Times New Roman" w:hint="eastAsia"/>
        </w:rPr>
        <w:t>所在学科或以</w:t>
      </w:r>
      <w:r w:rsidRPr="009D45B9">
        <w:rPr>
          <w:rFonts w:ascii="Times New Roman" w:hAnsi="Times New Roman"/>
        </w:rPr>
        <w:t>研究生导师及导师团队成员为主体组成的考核小组（至少</w:t>
      </w:r>
      <w:r w:rsidRPr="009D45B9">
        <w:rPr>
          <w:rFonts w:ascii="Times New Roman" w:hAnsi="Times New Roman"/>
        </w:rPr>
        <w:t>3</w:t>
      </w:r>
      <w:r w:rsidRPr="009D45B9">
        <w:rPr>
          <w:rFonts w:ascii="Times New Roman" w:hAnsi="Times New Roman"/>
        </w:rPr>
        <w:t>名）</w:t>
      </w:r>
      <w:r w:rsidRPr="009D45B9">
        <w:rPr>
          <w:rFonts w:ascii="Times New Roman" w:hAnsi="Times New Roman" w:hint="eastAsia"/>
        </w:rPr>
        <w:t>评审</w:t>
      </w:r>
      <w:r w:rsidRPr="009D45B9">
        <w:rPr>
          <w:rFonts w:ascii="Times New Roman" w:hAnsi="Times New Roman"/>
        </w:rPr>
        <w:t>。</w:t>
      </w:r>
      <w:r w:rsidRPr="009D45B9">
        <w:rPr>
          <w:rFonts w:ascii="Times New Roman" w:hAnsi="Times New Roman"/>
        </w:rPr>
        <w:t xml:space="preserve"> </w:t>
      </w:r>
    </w:p>
    <w:p w14:paraId="5BBD469A" w14:textId="387D90D0" w:rsidR="00751944" w:rsidRPr="009D45B9" w:rsidRDefault="003C2228" w:rsidP="009D45B9">
      <w:pPr>
        <w:spacing w:line="360" w:lineRule="auto"/>
        <w:ind w:firstLineChars="200" w:firstLine="420"/>
        <w:rPr>
          <w:rFonts w:ascii="Times New Roman" w:hAnsi="Times New Roman"/>
        </w:rPr>
      </w:pPr>
      <w:r w:rsidRPr="009D45B9">
        <w:rPr>
          <w:rFonts w:ascii="Times New Roman" w:hAnsi="Times New Roman" w:hint="eastAsia"/>
        </w:rPr>
        <w:t>考核小组应</w:t>
      </w:r>
      <w:r w:rsidRPr="009D45B9">
        <w:rPr>
          <w:rFonts w:ascii="Times New Roman" w:hAnsi="Times New Roman"/>
        </w:rPr>
        <w:t>对</w:t>
      </w:r>
      <w:r w:rsidRPr="009D45B9">
        <w:rPr>
          <w:rFonts w:ascii="Times New Roman" w:hAnsi="Times New Roman" w:hint="eastAsia"/>
        </w:rPr>
        <w:t>硕士生课程学习、</w:t>
      </w:r>
      <w:r w:rsidRPr="009D45B9">
        <w:rPr>
          <w:rFonts w:ascii="Times New Roman" w:hAnsi="Times New Roman"/>
        </w:rPr>
        <w:t>学位论文</w:t>
      </w:r>
      <w:r w:rsidRPr="009D45B9">
        <w:rPr>
          <w:rFonts w:ascii="Times New Roman" w:hAnsi="Times New Roman" w:hint="eastAsia"/>
        </w:rPr>
        <w:t>开题、科研成果等方面进行中期考核（检查），</w:t>
      </w:r>
      <w:r w:rsidRPr="009D45B9">
        <w:rPr>
          <w:rFonts w:ascii="Times New Roman" w:hAnsi="Times New Roman"/>
        </w:rPr>
        <w:t>对难以继续深入课题研究的</w:t>
      </w:r>
      <w:r w:rsidRPr="009D45B9">
        <w:rPr>
          <w:rFonts w:ascii="Times New Roman" w:hAnsi="Times New Roman" w:hint="eastAsia"/>
        </w:rPr>
        <w:t>硕士生</w:t>
      </w:r>
      <w:r w:rsidRPr="009D45B9">
        <w:rPr>
          <w:rFonts w:ascii="Times New Roman" w:hAnsi="Times New Roman"/>
        </w:rPr>
        <w:t>，导师应及时终止研究，重新指导研究生选题和开题</w:t>
      </w:r>
      <w:r w:rsidRPr="009D45B9">
        <w:rPr>
          <w:rFonts w:ascii="Times New Roman" w:hAnsi="Times New Roman" w:hint="eastAsia"/>
        </w:rPr>
        <w:t>。</w:t>
      </w:r>
      <w:r w:rsidRPr="009D45B9">
        <w:rPr>
          <w:rFonts w:ascii="Times New Roman" w:hAnsi="Times New Roman"/>
        </w:rPr>
        <w:t>经</w:t>
      </w:r>
      <w:r w:rsidRPr="009D45B9">
        <w:rPr>
          <w:rFonts w:ascii="Times New Roman" w:hAnsi="Times New Roman" w:hint="eastAsia"/>
        </w:rPr>
        <w:t>评审</w:t>
      </w:r>
      <w:r w:rsidRPr="009D45B9">
        <w:rPr>
          <w:rFonts w:ascii="Times New Roman" w:hAnsi="Times New Roman"/>
        </w:rPr>
        <w:t>通过的</w:t>
      </w:r>
      <w:r w:rsidRPr="009D45B9">
        <w:rPr>
          <w:rFonts w:ascii="Times New Roman" w:hAnsi="Times New Roman" w:hint="eastAsia"/>
        </w:rPr>
        <w:t>个人中期小结</w:t>
      </w:r>
      <w:r w:rsidRPr="009D45B9">
        <w:rPr>
          <w:rFonts w:ascii="Times New Roman" w:hAnsi="Times New Roman"/>
        </w:rPr>
        <w:t>，应上传至研究生教育管理信息系统，</w:t>
      </w:r>
      <w:r w:rsidRPr="009D45B9">
        <w:rPr>
          <w:rFonts w:ascii="Times New Roman" w:hAnsi="Times New Roman" w:hint="eastAsia"/>
        </w:rPr>
        <w:t>并请导师在系统上审核。</w:t>
      </w:r>
      <w:bookmarkStart w:id="43" w:name="_Toc519149138"/>
      <w:bookmarkEnd w:id="42"/>
    </w:p>
    <w:p w14:paraId="659F0AA6" w14:textId="46A0342F" w:rsidR="00751944" w:rsidRPr="009D45B9" w:rsidRDefault="00751944" w:rsidP="009D45B9">
      <w:pPr>
        <w:spacing w:beforeLines="50" w:before="156" w:afterLines="50" w:after="156" w:line="360" w:lineRule="auto"/>
        <w:rPr>
          <w:rFonts w:ascii="Times New Roman" w:eastAsia="宋体" w:hAnsi="Times New Roman"/>
          <w:b/>
          <w:bCs/>
          <w:sz w:val="32"/>
          <w:szCs w:val="32"/>
        </w:rPr>
      </w:pPr>
      <w:r w:rsidRPr="009D45B9">
        <w:rPr>
          <w:rFonts w:ascii="Times New Roman" w:eastAsia="宋体" w:hAnsi="Times New Roman"/>
          <w:b/>
          <w:bCs/>
          <w:sz w:val="32"/>
          <w:szCs w:val="32"/>
        </w:rPr>
        <w:t>3.3</w:t>
      </w:r>
      <w:r w:rsidRPr="009D45B9">
        <w:rPr>
          <w:rFonts w:ascii="Times New Roman" w:eastAsia="宋体" w:hAnsi="Times New Roman" w:hint="eastAsia"/>
          <w:b/>
          <w:bCs/>
          <w:sz w:val="32"/>
          <w:szCs w:val="32"/>
        </w:rPr>
        <w:t>国际交流项目及短期项目资助</w:t>
      </w:r>
    </w:p>
    <w:p w14:paraId="21685D7F" w14:textId="0AFEBC7B" w:rsidR="00751944" w:rsidRPr="009D45B9" w:rsidRDefault="00751944" w:rsidP="009D45B9">
      <w:pPr>
        <w:spacing w:beforeLines="50" w:before="156" w:afterLines="50" w:after="156" w:line="360" w:lineRule="auto"/>
        <w:rPr>
          <w:rFonts w:ascii="Times New Roman" w:eastAsia="宋体" w:hAnsi="Times New Roman"/>
          <w:b/>
          <w:bCs/>
          <w:sz w:val="32"/>
          <w:szCs w:val="32"/>
        </w:rPr>
      </w:pPr>
      <w:r w:rsidRPr="009D45B9">
        <w:rPr>
          <w:rFonts w:ascii="Times New Roman" w:eastAsia="宋体" w:hAnsi="Times New Roman"/>
          <w:b/>
          <w:bCs/>
          <w:sz w:val="32"/>
          <w:szCs w:val="32"/>
        </w:rPr>
        <w:t>3.3.1</w:t>
      </w:r>
      <w:r w:rsidRPr="009D45B9">
        <w:rPr>
          <w:rFonts w:ascii="Times New Roman" w:eastAsia="宋体" w:hAnsi="Times New Roman" w:hint="eastAsia"/>
          <w:b/>
          <w:bCs/>
          <w:sz w:val="32"/>
          <w:szCs w:val="32"/>
        </w:rPr>
        <w:t>国家建设高水平大学公派研究生项目</w:t>
      </w:r>
    </w:p>
    <w:p w14:paraId="3BD786C9" w14:textId="77777777"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hint="eastAsia"/>
        </w:rPr>
        <w:t>遵循“公开、公平、公正”的原则，按照选拔一流的学生，到国外一流的院校、科研机构或学科专业，师从一流导师的要求，着眼于培养一批具有国际视野、通晓国际规则，能够参与国际事务和竞争的拔尖创新人才，国家留学基金管理委员会实施国家建设高水平大学公派研究生项目（简称“高水平项目”）</w:t>
      </w:r>
    </w:p>
    <w:p w14:paraId="565AA8F5" w14:textId="202A69BE"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hint="eastAsia"/>
        </w:rPr>
        <w:t>申报除了高水平项目外的其它国家公派研究生项目的申请人，按照《关于做好浙江大学国家公派研究生项目选派工作的通知》</w:t>
      </w:r>
      <w:r w:rsidRPr="009D45B9">
        <w:rPr>
          <w:rFonts w:ascii="Times New Roman" w:hAnsi="Times New Roman"/>
        </w:rPr>
        <w:t xml:space="preserve"> </w:t>
      </w:r>
      <w:r w:rsidR="00CC4078">
        <w:rPr>
          <w:rFonts w:ascii="Times New Roman" w:hAnsi="Times New Roman" w:hint="eastAsia"/>
        </w:rPr>
        <w:t>“</w:t>
      </w:r>
      <w:r w:rsidRPr="009D45B9">
        <w:rPr>
          <w:rFonts w:ascii="Times New Roman" w:hAnsi="Times New Roman" w:hint="eastAsia"/>
        </w:rPr>
        <w:t>申请及选拔程序”进行校内和国家留学基金委网上申报，提交申请材料。</w:t>
      </w:r>
    </w:p>
    <w:p w14:paraId="1A9610E2" w14:textId="44DD932F" w:rsidR="00751944" w:rsidRPr="009D45B9" w:rsidRDefault="00751944" w:rsidP="009D45B9">
      <w:pPr>
        <w:spacing w:beforeLines="50" w:before="156" w:afterLines="50" w:after="156" w:line="360" w:lineRule="auto"/>
        <w:rPr>
          <w:rFonts w:ascii="Times New Roman" w:eastAsia="宋体" w:hAnsi="Times New Roman"/>
          <w:b/>
          <w:bCs/>
          <w:sz w:val="32"/>
          <w:szCs w:val="32"/>
        </w:rPr>
      </w:pPr>
      <w:r w:rsidRPr="009D45B9">
        <w:rPr>
          <w:rFonts w:ascii="Times New Roman" w:eastAsia="宋体" w:hAnsi="Times New Roman"/>
          <w:b/>
          <w:bCs/>
          <w:sz w:val="32"/>
          <w:szCs w:val="32"/>
        </w:rPr>
        <w:t>3.3.2</w:t>
      </w:r>
      <w:r w:rsidRPr="009D45B9">
        <w:rPr>
          <w:rFonts w:ascii="Times New Roman" w:eastAsia="宋体" w:hAnsi="Times New Roman" w:hint="eastAsia"/>
          <w:b/>
          <w:sz w:val="32"/>
        </w:rPr>
        <w:t>浙江大学求是飞鹰计划</w:t>
      </w:r>
    </w:p>
    <w:p w14:paraId="0A125FEF" w14:textId="77777777"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hint="eastAsia"/>
        </w:rPr>
        <w:t>为深入贯彻落</w:t>
      </w:r>
      <w:proofErr w:type="gramStart"/>
      <w:r w:rsidRPr="009D45B9">
        <w:rPr>
          <w:rFonts w:ascii="Times New Roman" w:hAnsi="Times New Roman" w:hint="eastAsia"/>
        </w:rPr>
        <w:t>实习近</w:t>
      </w:r>
      <w:proofErr w:type="gramEnd"/>
      <w:r w:rsidRPr="009D45B9">
        <w:rPr>
          <w:rFonts w:ascii="Times New Roman" w:hAnsi="Times New Roman" w:hint="eastAsia"/>
        </w:rPr>
        <w:t>平新时代中国特色社会主义思想，聚焦学校“双一流”建设任务和全球开放发展战略，加快推进博士研究生高水平国际联合培养，全面提升博士研究生的全球竞争力，学校迭代升级“浙江大学资助研究生开展国际合作研究与交流项目”，设立浙江大学求是飞鹰计划（简称“求是飞鹰计划”），资助浙江大学全日制优秀在读博士研究生，前往国外高水平大学和科研机构，师从一流导师，开展</w:t>
      </w:r>
      <w:r w:rsidRPr="009D45B9">
        <w:rPr>
          <w:rFonts w:ascii="Times New Roman" w:hAnsi="Times New Roman"/>
        </w:rPr>
        <w:t>6</w:t>
      </w:r>
      <w:r w:rsidRPr="009D45B9">
        <w:rPr>
          <w:rFonts w:ascii="Times New Roman" w:hAnsi="Times New Roman" w:hint="eastAsia"/>
        </w:rPr>
        <w:t>个月及以上的联合培养。</w:t>
      </w:r>
    </w:p>
    <w:p w14:paraId="07AC547C" w14:textId="77777777"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hint="eastAsia"/>
        </w:rPr>
        <w:t>联合培养博士研究生的留学期限、资助期限为</w:t>
      </w:r>
      <w:r w:rsidRPr="009D45B9">
        <w:rPr>
          <w:rFonts w:ascii="Times New Roman" w:hAnsi="Times New Roman"/>
        </w:rPr>
        <w:t>6-24</w:t>
      </w:r>
      <w:r w:rsidRPr="009D45B9">
        <w:rPr>
          <w:rFonts w:ascii="Times New Roman" w:hAnsi="Times New Roman" w:hint="eastAsia"/>
        </w:rPr>
        <w:t>个月。留学时长不小于</w:t>
      </w:r>
      <w:r w:rsidRPr="009D45B9">
        <w:rPr>
          <w:rFonts w:ascii="Times New Roman" w:hAnsi="Times New Roman"/>
        </w:rPr>
        <w:t>180</w:t>
      </w:r>
      <w:r w:rsidRPr="009D45B9">
        <w:rPr>
          <w:rFonts w:ascii="Times New Roman" w:hAnsi="Times New Roman" w:hint="eastAsia"/>
        </w:rPr>
        <w:t>天。</w:t>
      </w:r>
    </w:p>
    <w:p w14:paraId="36F735A5" w14:textId="70ED6FEE" w:rsidR="00751944" w:rsidRPr="009D45B9" w:rsidRDefault="00751944" w:rsidP="009D45B9">
      <w:pPr>
        <w:spacing w:line="360" w:lineRule="auto"/>
        <w:ind w:firstLineChars="200" w:firstLine="420"/>
        <w:rPr>
          <w:rFonts w:ascii="Times New Roman" w:eastAsia="宋体" w:hAnsi="Times New Roman"/>
          <w:szCs w:val="21"/>
        </w:rPr>
      </w:pPr>
      <w:r w:rsidRPr="009D45B9">
        <w:rPr>
          <w:rFonts w:ascii="Times New Roman" w:hAnsi="Times New Roman" w:hint="eastAsia"/>
        </w:rPr>
        <w:t>项目资助内容为资助期限内的奖学金和一次往返国际旅费。奖学金是指用于资助联合培养博士研究生在外学习生活的经费，包括：伙食费、住宿费、注册费、板凳费、交通费、电话费、书籍资料费、医疗保险费、交际费、一次性安置费、签证延长费、零用费、手续费和学术活动补助费等。奖学金资助标准及方式按照学校有关规定执行（以美国、英国、日本为</w:t>
      </w:r>
      <w:r w:rsidRPr="009D45B9">
        <w:rPr>
          <w:rFonts w:ascii="Times New Roman" w:hAnsi="Times New Roman" w:hint="eastAsia"/>
        </w:rPr>
        <w:lastRenderedPageBreak/>
        <w:t>例，求是飞鹰计划资助标准分别为每月</w:t>
      </w:r>
      <w:r w:rsidRPr="009D45B9">
        <w:rPr>
          <w:rFonts w:ascii="Times New Roman" w:hAnsi="Times New Roman"/>
        </w:rPr>
        <w:t>1700</w:t>
      </w:r>
      <w:r w:rsidRPr="009D45B9">
        <w:rPr>
          <w:rFonts w:ascii="Times New Roman" w:hAnsi="Times New Roman" w:hint="eastAsia"/>
        </w:rPr>
        <w:t>美元、</w:t>
      </w:r>
      <w:r w:rsidRPr="009D45B9">
        <w:rPr>
          <w:rFonts w:ascii="Times New Roman" w:hAnsi="Times New Roman"/>
        </w:rPr>
        <w:t>1100</w:t>
      </w:r>
      <w:r w:rsidRPr="009D45B9">
        <w:rPr>
          <w:rFonts w:ascii="Times New Roman" w:hAnsi="Times New Roman" w:hint="eastAsia"/>
        </w:rPr>
        <w:t>英镑、</w:t>
      </w:r>
      <w:r w:rsidRPr="009D45B9">
        <w:rPr>
          <w:rFonts w:ascii="Times New Roman" w:hAnsi="Times New Roman"/>
        </w:rPr>
        <w:t>150000</w:t>
      </w:r>
      <w:r w:rsidRPr="009D45B9">
        <w:rPr>
          <w:rFonts w:ascii="Times New Roman" w:hAnsi="Times New Roman" w:hint="eastAsia"/>
        </w:rPr>
        <w:t>日元，具体以项目申请时学校研究生教育管理信息系统资助标准为准）。一次往返国际旅费是指用于资助留学人员出国、结束学业联合培养回国的交通费用（各一次）。不提供学费资助。</w:t>
      </w:r>
    </w:p>
    <w:p w14:paraId="44D1BC94" w14:textId="5FEBF977" w:rsidR="00751944" w:rsidRPr="009D45B9" w:rsidRDefault="00751944" w:rsidP="009D45B9">
      <w:pPr>
        <w:spacing w:beforeLines="50" w:before="156" w:afterLines="50" w:after="156" w:line="360" w:lineRule="auto"/>
        <w:rPr>
          <w:rFonts w:ascii="Times New Roman" w:eastAsia="宋体" w:hAnsi="Times New Roman"/>
          <w:b/>
          <w:bCs/>
          <w:sz w:val="32"/>
          <w:szCs w:val="32"/>
        </w:rPr>
      </w:pPr>
      <w:r w:rsidRPr="009D45B9">
        <w:rPr>
          <w:rFonts w:ascii="Times New Roman" w:eastAsia="宋体" w:hAnsi="Times New Roman"/>
          <w:b/>
          <w:bCs/>
          <w:sz w:val="32"/>
          <w:szCs w:val="32"/>
        </w:rPr>
        <w:t>3.3.3</w:t>
      </w:r>
      <w:r w:rsidRPr="009D45B9">
        <w:rPr>
          <w:rFonts w:ascii="Times New Roman" w:eastAsia="宋体" w:hAnsi="Times New Roman" w:hint="eastAsia"/>
          <w:b/>
          <w:bCs/>
          <w:sz w:val="32"/>
          <w:szCs w:val="32"/>
        </w:rPr>
        <w:t>浙江大学“研究生赴境外短期学术交流项目”</w:t>
      </w:r>
    </w:p>
    <w:p w14:paraId="3D3C581A" w14:textId="77777777"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hint="eastAsia"/>
        </w:rPr>
        <w:t>为全面贯彻落实“双一流”建设任务“卓越研究生培养计划”，构建开环整合的卓越研究生培养体系，学校在整合现有项目的基础上，设立研究生赴境外短期学术交流项目（简称“短期项目”）。短期项目是指研究生赴境外交流期限少于</w:t>
      </w:r>
      <w:r w:rsidRPr="009D45B9">
        <w:rPr>
          <w:rFonts w:ascii="Times New Roman" w:hAnsi="Times New Roman"/>
        </w:rPr>
        <w:t>3</w:t>
      </w:r>
      <w:r w:rsidRPr="009D45B9">
        <w:rPr>
          <w:rFonts w:ascii="Times New Roman" w:hAnsi="Times New Roman" w:hint="eastAsia"/>
        </w:rPr>
        <w:t>个月（＜</w:t>
      </w:r>
      <w:r w:rsidRPr="009D45B9">
        <w:rPr>
          <w:rFonts w:ascii="Times New Roman" w:hAnsi="Times New Roman"/>
        </w:rPr>
        <w:t>90</w:t>
      </w:r>
      <w:r w:rsidRPr="009D45B9">
        <w:rPr>
          <w:rFonts w:ascii="Times New Roman" w:hAnsi="Times New Roman" w:hint="eastAsia"/>
        </w:rPr>
        <w:t>天）的项目，包括国际学术会议、短期访学两类。</w:t>
      </w:r>
    </w:p>
    <w:p w14:paraId="4F0CAB38" w14:textId="77777777" w:rsidR="00751944" w:rsidRPr="00AB4989" w:rsidRDefault="00751944" w:rsidP="009D45B9">
      <w:pPr>
        <w:spacing w:line="360" w:lineRule="auto"/>
        <w:jc w:val="center"/>
        <w:rPr>
          <w:rFonts w:ascii="Times New Roman" w:hAnsi="Times New Roman"/>
          <w:b/>
        </w:rPr>
      </w:pPr>
      <w:r w:rsidRPr="00AB4989">
        <w:rPr>
          <w:rFonts w:ascii="Times New Roman" w:hAnsi="Times New Roman" w:hint="eastAsia"/>
          <w:b/>
        </w:rPr>
        <w:t>第一部分：国际学术会议资助</w:t>
      </w:r>
    </w:p>
    <w:p w14:paraId="34117204" w14:textId="7ACE3BBE" w:rsidR="00751944" w:rsidRPr="009D45B9" w:rsidRDefault="00751944" w:rsidP="009D45B9">
      <w:pPr>
        <w:spacing w:line="360" w:lineRule="auto"/>
        <w:rPr>
          <w:rFonts w:ascii="Times New Roman" w:hAnsi="Times New Roman"/>
        </w:rPr>
      </w:pPr>
      <w:r w:rsidRPr="009D45B9">
        <w:rPr>
          <w:rFonts w:ascii="Times New Roman" w:hAnsi="Times New Roman" w:hint="eastAsia"/>
        </w:rPr>
        <w:t>学校资助优秀研究生赴境外参加本学科领域权威的国际学术会议。</w:t>
      </w:r>
    </w:p>
    <w:p w14:paraId="1C4FC1CC" w14:textId="77777777" w:rsidR="00751944" w:rsidRPr="009D45B9" w:rsidRDefault="00751944" w:rsidP="009D45B9">
      <w:pPr>
        <w:spacing w:line="360" w:lineRule="auto"/>
        <w:rPr>
          <w:rFonts w:ascii="Times New Roman" w:hAnsi="Times New Roman"/>
        </w:rPr>
      </w:pPr>
      <w:r w:rsidRPr="009D45B9">
        <w:rPr>
          <w:rFonts w:ascii="Times New Roman" w:hAnsi="Times New Roman"/>
        </w:rPr>
        <w:t> </w:t>
      </w:r>
      <w:r w:rsidRPr="009D45B9">
        <w:rPr>
          <w:rFonts w:ascii="Times New Roman" w:hAnsi="Times New Roman" w:hint="eastAsia"/>
        </w:rPr>
        <w:t>一、申请条件</w:t>
      </w:r>
    </w:p>
    <w:p w14:paraId="3ACA6762" w14:textId="77777777" w:rsidR="00751944" w:rsidRPr="009D45B9" w:rsidRDefault="00751944" w:rsidP="009D45B9">
      <w:pPr>
        <w:spacing w:line="360" w:lineRule="auto"/>
        <w:rPr>
          <w:rFonts w:ascii="Times New Roman" w:hAnsi="Times New Roman"/>
        </w:rPr>
      </w:pPr>
      <w:r w:rsidRPr="009D45B9">
        <w:rPr>
          <w:rFonts w:ascii="Times New Roman" w:hAnsi="Times New Roman"/>
        </w:rPr>
        <w:t> </w:t>
      </w:r>
      <w:r w:rsidRPr="009D45B9">
        <w:rPr>
          <w:rFonts w:ascii="Times New Roman" w:hAnsi="Times New Roman" w:hint="eastAsia"/>
        </w:rPr>
        <w:t>申请资助的研究生应同时具备以下条件：</w:t>
      </w:r>
    </w:p>
    <w:p w14:paraId="01ECDDE4" w14:textId="54D6EF58"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1. </w:t>
      </w:r>
      <w:r w:rsidRPr="009D45B9">
        <w:rPr>
          <w:rFonts w:ascii="Times New Roman" w:hAnsi="Times New Roman" w:hint="eastAsia"/>
        </w:rPr>
        <w:t>本校正式注册学籍的研究生。</w:t>
      </w:r>
    </w:p>
    <w:p w14:paraId="77092BA6" w14:textId="54A8DE9B"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2. </w:t>
      </w:r>
      <w:r w:rsidRPr="009D45B9">
        <w:rPr>
          <w:rFonts w:ascii="Times New Roman" w:hAnsi="Times New Roman" w:hint="eastAsia"/>
        </w:rPr>
        <w:t>热爱祖国，拥护中国共产党的领导，具有良好的政治素质。</w:t>
      </w:r>
    </w:p>
    <w:p w14:paraId="35DC6583" w14:textId="6D70BFC4"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3. </w:t>
      </w:r>
      <w:r w:rsidRPr="009D45B9">
        <w:rPr>
          <w:rFonts w:ascii="Times New Roman" w:hAnsi="Times New Roman" w:hint="eastAsia"/>
        </w:rPr>
        <w:t>身心健康，具有较强的科研能力和外语交流能力。</w:t>
      </w:r>
    </w:p>
    <w:p w14:paraId="632F13DA" w14:textId="1979ABC8"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4. </w:t>
      </w:r>
      <w:r w:rsidRPr="009D45B9">
        <w:rPr>
          <w:rFonts w:ascii="Times New Roman" w:hAnsi="Times New Roman" w:hint="eastAsia"/>
        </w:rPr>
        <w:t>撰写以浙江大学为第一署名单位的学术论文或摘要，被在境外举行的本学科领域权威的国际学术会议录用。</w:t>
      </w:r>
    </w:p>
    <w:p w14:paraId="2019740E" w14:textId="77777777"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 5. </w:t>
      </w:r>
      <w:r w:rsidRPr="009D45B9">
        <w:rPr>
          <w:rFonts w:ascii="Times New Roman" w:hAnsi="Times New Roman" w:hint="eastAsia"/>
        </w:rPr>
        <w:t>原则上每位研究生在读期间至多只能获得</w:t>
      </w:r>
      <w:r w:rsidRPr="009D45B9">
        <w:rPr>
          <w:rFonts w:ascii="Times New Roman" w:hAnsi="Times New Roman"/>
        </w:rPr>
        <w:t>1</w:t>
      </w:r>
      <w:r w:rsidRPr="009D45B9">
        <w:rPr>
          <w:rFonts w:ascii="Times New Roman" w:hAnsi="Times New Roman" w:hint="eastAsia"/>
        </w:rPr>
        <w:t>次该项资助。博士生新星计划录取人员可以申请</w:t>
      </w:r>
      <w:r w:rsidRPr="009D45B9">
        <w:rPr>
          <w:rFonts w:ascii="Times New Roman" w:hAnsi="Times New Roman"/>
        </w:rPr>
        <w:t>2</w:t>
      </w:r>
      <w:r w:rsidRPr="009D45B9">
        <w:rPr>
          <w:rFonts w:ascii="Times New Roman" w:hAnsi="Times New Roman" w:hint="eastAsia"/>
        </w:rPr>
        <w:t>次该项目资助。</w:t>
      </w:r>
    </w:p>
    <w:p w14:paraId="0B85F91B" w14:textId="77777777"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 6. </w:t>
      </w:r>
      <w:r w:rsidRPr="009D45B9">
        <w:rPr>
          <w:rFonts w:ascii="Times New Roman" w:hAnsi="Times New Roman" w:hint="eastAsia"/>
        </w:rPr>
        <w:t>受中长期对外交流资助（包括国家公派、求是飞鹰计划、校派、陆氏基金、校级创新项目、卓越项目）的学生，已享受奖学金资助，在派出期间不能申请该项资助。</w:t>
      </w:r>
    </w:p>
    <w:p w14:paraId="2DB2473E" w14:textId="77777777"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 7. </w:t>
      </w:r>
      <w:r w:rsidRPr="009D45B9">
        <w:rPr>
          <w:rFonts w:ascii="Times New Roman" w:hAnsi="Times New Roman" w:hint="eastAsia"/>
        </w:rPr>
        <w:t>研究生在境外交流</w:t>
      </w:r>
      <w:proofErr w:type="gramStart"/>
      <w:r w:rsidRPr="009D45B9">
        <w:rPr>
          <w:rFonts w:ascii="Times New Roman" w:hAnsi="Times New Roman" w:hint="eastAsia"/>
        </w:rPr>
        <w:t>期间赴第三国</w:t>
      </w:r>
      <w:proofErr w:type="gramEnd"/>
      <w:r w:rsidRPr="009D45B9">
        <w:rPr>
          <w:rFonts w:ascii="Times New Roman" w:hAnsi="Times New Roman" w:hint="eastAsia"/>
        </w:rPr>
        <w:t>（地区）参加国际会议，可以申请国际会议资助，应按照《浙江大学研究生因公出国或赴港澳台申请手续办理流程》关于“境外交流期间赴第三国或其他地区”的流程办理研究生因公出国或赴港澳台申请审批手续。</w:t>
      </w:r>
    </w:p>
    <w:p w14:paraId="2B63E579" w14:textId="77777777" w:rsidR="00751944" w:rsidRPr="009D45B9" w:rsidRDefault="00751944" w:rsidP="009D45B9">
      <w:pPr>
        <w:spacing w:line="360" w:lineRule="auto"/>
        <w:rPr>
          <w:rFonts w:ascii="Times New Roman" w:hAnsi="Times New Roman"/>
        </w:rPr>
      </w:pPr>
      <w:r w:rsidRPr="009D45B9">
        <w:rPr>
          <w:rFonts w:ascii="Times New Roman" w:hAnsi="Times New Roman"/>
        </w:rPr>
        <w:t> </w:t>
      </w:r>
      <w:r w:rsidRPr="009D45B9">
        <w:rPr>
          <w:rFonts w:ascii="Times New Roman" w:hAnsi="Times New Roman" w:hint="eastAsia"/>
        </w:rPr>
        <w:t>二、资助内容、资助额度、资助原则</w:t>
      </w:r>
    </w:p>
    <w:p w14:paraId="32672587" w14:textId="77777777" w:rsidR="00751944" w:rsidRPr="009D45B9" w:rsidRDefault="00751944" w:rsidP="009D45B9">
      <w:pPr>
        <w:spacing w:line="360" w:lineRule="auto"/>
        <w:rPr>
          <w:rFonts w:ascii="Times New Roman" w:hAnsi="Times New Roman"/>
        </w:rPr>
      </w:pPr>
      <w:r w:rsidRPr="009D45B9">
        <w:rPr>
          <w:rFonts w:ascii="Times New Roman" w:hAnsi="Times New Roman"/>
        </w:rPr>
        <w:t> </w:t>
      </w:r>
      <w:r w:rsidRPr="009D45B9">
        <w:rPr>
          <w:rFonts w:ascii="Times New Roman" w:hAnsi="Times New Roman" w:hint="eastAsia"/>
        </w:rPr>
        <w:t>根据申请者具备的条件、论文录用情况和当年申请的情况，择优资助。</w:t>
      </w:r>
    </w:p>
    <w:p w14:paraId="3A178C54" w14:textId="77777777"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 1. </w:t>
      </w:r>
      <w:r w:rsidRPr="009D45B9">
        <w:rPr>
          <w:rFonts w:ascii="Times New Roman" w:hAnsi="Times New Roman" w:hint="eastAsia"/>
        </w:rPr>
        <w:t>本人作为第一作者或除导师（导师组）外排名第一作者撰写的论文或摘要被国际学术会议接收，以口头宣读形式参会者，给予一次往返经济舱国际旅费资助。</w:t>
      </w:r>
    </w:p>
    <w:p w14:paraId="346F35A7" w14:textId="77777777"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 2. </w:t>
      </w:r>
      <w:r w:rsidRPr="009D45B9">
        <w:rPr>
          <w:rFonts w:ascii="Times New Roman" w:hAnsi="Times New Roman" w:hint="eastAsia"/>
        </w:rPr>
        <w:t>国际学术会议资助的资助内容为一次往返的经济舱国际旅费，资助金额上限不超过</w:t>
      </w:r>
      <w:r w:rsidRPr="009D45B9">
        <w:rPr>
          <w:rFonts w:ascii="Times New Roman" w:hAnsi="Times New Roman"/>
        </w:rPr>
        <w:lastRenderedPageBreak/>
        <w:t>1.0</w:t>
      </w:r>
      <w:r w:rsidRPr="009D45B9">
        <w:rPr>
          <w:rFonts w:ascii="Times New Roman" w:hAnsi="Times New Roman" w:hint="eastAsia"/>
        </w:rPr>
        <w:t>万元人民币，未超过资助金额上限的支出实报实销。</w:t>
      </w:r>
    </w:p>
    <w:p w14:paraId="296A17EB" w14:textId="77777777"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 3. </w:t>
      </w:r>
      <w:r w:rsidRPr="009D45B9">
        <w:rPr>
          <w:rFonts w:ascii="Times New Roman" w:hAnsi="Times New Roman" w:hint="eastAsia"/>
        </w:rPr>
        <w:t>学生获</w:t>
      </w:r>
      <w:proofErr w:type="gramStart"/>
      <w:r w:rsidRPr="009D45B9">
        <w:rPr>
          <w:rFonts w:ascii="Times New Roman" w:hAnsi="Times New Roman" w:hint="eastAsia"/>
        </w:rPr>
        <w:t>批国际</w:t>
      </w:r>
      <w:proofErr w:type="gramEnd"/>
      <w:r w:rsidRPr="009D45B9">
        <w:rPr>
          <w:rFonts w:ascii="Times New Roman" w:hAnsi="Times New Roman" w:hint="eastAsia"/>
        </w:rPr>
        <w:t>学术会议资助，参加国际学术会议交流所需的费用，除学校资助外如有不足部分，应由研究生所在学院（系）、学科、导师等提供资助，支持学生完成国际学术交流。</w:t>
      </w:r>
    </w:p>
    <w:p w14:paraId="66245A73" w14:textId="77777777"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 4. </w:t>
      </w:r>
      <w:r w:rsidRPr="009D45B9">
        <w:rPr>
          <w:rFonts w:ascii="Times New Roman" w:hAnsi="Times New Roman" w:hint="eastAsia"/>
        </w:rPr>
        <w:t>优先考虑没有参加过对外交流的学生，优先考虑没有享受过对外交流相关资助的学生。优先考虑在重要国际学术会议做口头报告的研究生。同等条件下，优先资助全日制博士研究生。</w:t>
      </w:r>
    </w:p>
    <w:p w14:paraId="1BAEE3F1" w14:textId="77777777" w:rsidR="00751944" w:rsidRPr="00AB4989" w:rsidRDefault="00751944" w:rsidP="009D45B9">
      <w:pPr>
        <w:spacing w:line="360" w:lineRule="auto"/>
        <w:jc w:val="center"/>
        <w:rPr>
          <w:rFonts w:ascii="Times New Roman" w:hAnsi="Times New Roman"/>
          <w:b/>
        </w:rPr>
      </w:pPr>
      <w:r w:rsidRPr="00AB4989">
        <w:rPr>
          <w:rFonts w:ascii="Times New Roman" w:hAnsi="Times New Roman" w:hint="eastAsia"/>
          <w:b/>
        </w:rPr>
        <w:t>第二部分：短期访学资助</w:t>
      </w:r>
    </w:p>
    <w:p w14:paraId="1F6B5930" w14:textId="77777777" w:rsidR="00751944" w:rsidRPr="009D45B9" w:rsidRDefault="00751944" w:rsidP="009D45B9">
      <w:pPr>
        <w:spacing w:line="360" w:lineRule="auto"/>
        <w:rPr>
          <w:rFonts w:ascii="Times New Roman" w:hAnsi="Times New Roman"/>
        </w:rPr>
      </w:pPr>
      <w:r w:rsidRPr="009D45B9">
        <w:rPr>
          <w:rFonts w:ascii="Times New Roman" w:hAnsi="Times New Roman"/>
        </w:rPr>
        <w:t> </w:t>
      </w:r>
      <w:r w:rsidRPr="009D45B9">
        <w:rPr>
          <w:rFonts w:ascii="Times New Roman" w:hAnsi="Times New Roman" w:hint="eastAsia"/>
        </w:rPr>
        <w:t>短期访学是指除了参加国际学术会议以外的各类短期学术交流、技术培训、学习实习、参加竞赛等活动。</w:t>
      </w:r>
    </w:p>
    <w:p w14:paraId="74494899" w14:textId="77777777" w:rsidR="00751944" w:rsidRPr="009D45B9" w:rsidRDefault="00751944" w:rsidP="009D45B9">
      <w:pPr>
        <w:spacing w:line="360" w:lineRule="auto"/>
        <w:rPr>
          <w:rFonts w:ascii="Times New Roman" w:hAnsi="Times New Roman"/>
        </w:rPr>
      </w:pPr>
      <w:r w:rsidRPr="009D45B9">
        <w:rPr>
          <w:rFonts w:ascii="Times New Roman" w:hAnsi="Times New Roman"/>
        </w:rPr>
        <w:t> </w:t>
      </w:r>
      <w:r w:rsidRPr="009D45B9">
        <w:rPr>
          <w:rFonts w:ascii="Times New Roman" w:hAnsi="Times New Roman" w:hint="eastAsia"/>
        </w:rPr>
        <w:t>一、申请条件</w:t>
      </w:r>
    </w:p>
    <w:p w14:paraId="3A72FE55" w14:textId="77777777" w:rsidR="00751944" w:rsidRPr="009D45B9" w:rsidRDefault="00751944" w:rsidP="009D45B9">
      <w:pPr>
        <w:spacing w:line="360" w:lineRule="auto"/>
        <w:rPr>
          <w:rFonts w:ascii="Times New Roman" w:hAnsi="Times New Roman"/>
        </w:rPr>
      </w:pPr>
      <w:r w:rsidRPr="009D45B9">
        <w:rPr>
          <w:rFonts w:ascii="Times New Roman" w:hAnsi="Times New Roman"/>
        </w:rPr>
        <w:t> </w:t>
      </w:r>
      <w:r w:rsidRPr="009D45B9">
        <w:rPr>
          <w:rFonts w:ascii="Times New Roman" w:hAnsi="Times New Roman" w:hint="eastAsia"/>
        </w:rPr>
        <w:t>申请资助的研究生应同时具备以下条件：</w:t>
      </w:r>
    </w:p>
    <w:p w14:paraId="6893DA51" w14:textId="6BBFC895"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1. </w:t>
      </w:r>
      <w:r w:rsidRPr="009D45B9">
        <w:rPr>
          <w:rFonts w:ascii="Times New Roman" w:hAnsi="Times New Roman" w:hint="eastAsia"/>
        </w:rPr>
        <w:t>本校正式注册学籍的博士研究生；</w:t>
      </w:r>
    </w:p>
    <w:p w14:paraId="0B2B54A8" w14:textId="377EED6C"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2. </w:t>
      </w:r>
      <w:r w:rsidRPr="009D45B9">
        <w:rPr>
          <w:rFonts w:ascii="Times New Roman" w:hAnsi="Times New Roman" w:hint="eastAsia"/>
        </w:rPr>
        <w:t>热爱祖国，拥护中国共产党的领导，具有良好的政治素质；</w:t>
      </w:r>
    </w:p>
    <w:p w14:paraId="185B74D8" w14:textId="1B67144A"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3. </w:t>
      </w:r>
      <w:r w:rsidRPr="009D45B9">
        <w:rPr>
          <w:rFonts w:ascii="Times New Roman" w:hAnsi="Times New Roman" w:hint="eastAsia"/>
        </w:rPr>
        <w:t>身心健康，具有较强的科研能力和外语交流能力；</w:t>
      </w:r>
    </w:p>
    <w:p w14:paraId="079E44B6" w14:textId="5C821C5E"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 4. </w:t>
      </w:r>
      <w:r w:rsidRPr="009D45B9">
        <w:rPr>
          <w:rFonts w:ascii="Times New Roman" w:hAnsi="Times New Roman" w:hint="eastAsia"/>
        </w:rPr>
        <w:t>短期访学的机构应为境外知名大学、科研机构、知名企业、国际组织等，或短期访学的对象为国际知名学者；</w:t>
      </w:r>
    </w:p>
    <w:p w14:paraId="5DBE9D1B" w14:textId="068738EA"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5. </w:t>
      </w:r>
      <w:r w:rsidRPr="009D45B9">
        <w:rPr>
          <w:rFonts w:ascii="Times New Roman" w:hAnsi="Times New Roman" w:hint="eastAsia"/>
        </w:rPr>
        <w:t>出国境期间的访问交流与申请者的研究领域相关；</w:t>
      </w:r>
    </w:p>
    <w:p w14:paraId="749E0E57" w14:textId="4E81F950"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6. </w:t>
      </w:r>
      <w:r w:rsidRPr="009D45B9">
        <w:rPr>
          <w:rFonts w:ascii="Times New Roman" w:hAnsi="Times New Roman" w:hint="eastAsia"/>
        </w:rPr>
        <w:t>原则上每位博士研究生在读期间至多只能获得</w:t>
      </w:r>
      <w:r w:rsidRPr="009D45B9">
        <w:rPr>
          <w:rFonts w:ascii="Times New Roman" w:hAnsi="Times New Roman"/>
        </w:rPr>
        <w:t>1</w:t>
      </w:r>
      <w:r w:rsidRPr="009D45B9">
        <w:rPr>
          <w:rFonts w:ascii="Times New Roman" w:hAnsi="Times New Roman" w:hint="eastAsia"/>
        </w:rPr>
        <w:t>次该项资助。博士生新星计划录取人员可以申请</w:t>
      </w:r>
      <w:r w:rsidRPr="009D45B9">
        <w:rPr>
          <w:rFonts w:ascii="Times New Roman" w:hAnsi="Times New Roman"/>
        </w:rPr>
        <w:t>2</w:t>
      </w:r>
      <w:r w:rsidRPr="009D45B9">
        <w:rPr>
          <w:rFonts w:ascii="Times New Roman" w:hAnsi="Times New Roman" w:hint="eastAsia"/>
        </w:rPr>
        <w:t>次该项目资助</w:t>
      </w:r>
      <w:r w:rsidR="00221B6E" w:rsidRPr="009D45B9">
        <w:rPr>
          <w:rFonts w:ascii="Times New Roman" w:hAnsi="Times New Roman" w:hint="eastAsia"/>
        </w:rPr>
        <w:t>；</w:t>
      </w:r>
    </w:p>
    <w:p w14:paraId="6E991145" w14:textId="6B465DCF"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7. </w:t>
      </w:r>
      <w:r w:rsidRPr="009D45B9">
        <w:rPr>
          <w:rFonts w:ascii="Times New Roman" w:hAnsi="Times New Roman" w:hint="eastAsia"/>
        </w:rPr>
        <w:t>受中长期对外交流资助（包括国家公派、求是飞鹰计划、校派、陆氏基金、校级创新项目、卓越项目）的学生，已享受奖学金资助，在派出期间不能申请该项资助。</w:t>
      </w:r>
    </w:p>
    <w:p w14:paraId="0138730A" w14:textId="77777777" w:rsidR="00751944" w:rsidRPr="009D45B9" w:rsidRDefault="00751944" w:rsidP="009D45B9">
      <w:pPr>
        <w:spacing w:line="360" w:lineRule="auto"/>
        <w:rPr>
          <w:rFonts w:ascii="Times New Roman" w:hAnsi="Times New Roman"/>
        </w:rPr>
      </w:pPr>
      <w:r w:rsidRPr="009D45B9">
        <w:rPr>
          <w:rFonts w:ascii="Times New Roman" w:hAnsi="Times New Roman"/>
        </w:rPr>
        <w:t> </w:t>
      </w:r>
      <w:r w:rsidRPr="009D45B9">
        <w:rPr>
          <w:rFonts w:ascii="Times New Roman" w:hAnsi="Times New Roman" w:hint="eastAsia"/>
        </w:rPr>
        <w:t>二、资助内容、资助额度、资助原则</w:t>
      </w:r>
    </w:p>
    <w:p w14:paraId="6DA1FA8E" w14:textId="77777777" w:rsidR="00751944" w:rsidRPr="009D45B9" w:rsidRDefault="00751944" w:rsidP="009D45B9">
      <w:pPr>
        <w:spacing w:line="360" w:lineRule="auto"/>
        <w:rPr>
          <w:rFonts w:ascii="Times New Roman" w:hAnsi="Times New Roman"/>
        </w:rPr>
      </w:pPr>
      <w:r w:rsidRPr="009D45B9">
        <w:rPr>
          <w:rFonts w:ascii="Times New Roman" w:hAnsi="Times New Roman"/>
        </w:rPr>
        <w:t> </w:t>
      </w:r>
      <w:r w:rsidRPr="009D45B9">
        <w:rPr>
          <w:rFonts w:ascii="Times New Roman" w:hAnsi="Times New Roman" w:hint="eastAsia"/>
        </w:rPr>
        <w:t>根据申请者具备的条件和当年申请的情况，择优予以资助。</w:t>
      </w:r>
    </w:p>
    <w:p w14:paraId="7A161511" w14:textId="77777777"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 1. </w:t>
      </w:r>
      <w:r w:rsidRPr="009D45B9">
        <w:rPr>
          <w:rFonts w:ascii="Times New Roman" w:hAnsi="Times New Roman" w:hint="eastAsia"/>
        </w:rPr>
        <w:t>短期访学资助的资助内容包括一次往返的经济舱国际旅费、保险费、签证费、住宿费、生活费。</w:t>
      </w:r>
    </w:p>
    <w:p w14:paraId="3C331FBE" w14:textId="77777777"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 2. </w:t>
      </w:r>
      <w:r w:rsidRPr="009D45B9">
        <w:rPr>
          <w:rFonts w:ascii="Times New Roman" w:hAnsi="Times New Roman" w:hint="eastAsia"/>
        </w:rPr>
        <w:t>资助金额根据访学的国家（或地区）和访学的时长确定：亚洲以外区域（含西亚）</w:t>
      </w:r>
      <w:r w:rsidRPr="009D45B9">
        <w:rPr>
          <w:rFonts w:ascii="Times New Roman" w:hAnsi="Times New Roman"/>
        </w:rPr>
        <w:t>1.0</w:t>
      </w:r>
      <w:r w:rsidRPr="009D45B9">
        <w:rPr>
          <w:rFonts w:ascii="Times New Roman" w:hAnsi="Times New Roman" w:hint="eastAsia"/>
        </w:rPr>
        <w:t>万元</w:t>
      </w:r>
      <w:r w:rsidRPr="009D45B9">
        <w:rPr>
          <w:rFonts w:ascii="Times New Roman" w:hAnsi="Times New Roman"/>
        </w:rPr>
        <w:t>/</w:t>
      </w:r>
      <w:r w:rsidRPr="009D45B9">
        <w:rPr>
          <w:rFonts w:ascii="Times New Roman" w:hAnsi="Times New Roman" w:hint="eastAsia"/>
        </w:rPr>
        <w:t>人，亚洲区域（不含西亚）</w:t>
      </w:r>
      <w:r w:rsidRPr="009D45B9">
        <w:rPr>
          <w:rFonts w:ascii="Times New Roman" w:hAnsi="Times New Roman"/>
        </w:rPr>
        <w:t>0.5</w:t>
      </w:r>
      <w:r w:rsidRPr="009D45B9">
        <w:rPr>
          <w:rFonts w:ascii="Times New Roman" w:hAnsi="Times New Roman" w:hint="eastAsia"/>
        </w:rPr>
        <w:t>万元</w:t>
      </w:r>
      <w:r w:rsidRPr="009D45B9">
        <w:rPr>
          <w:rFonts w:ascii="Times New Roman" w:hAnsi="Times New Roman"/>
        </w:rPr>
        <w:t>/</w:t>
      </w:r>
      <w:r w:rsidRPr="009D45B9">
        <w:rPr>
          <w:rFonts w:ascii="Times New Roman" w:hAnsi="Times New Roman" w:hint="eastAsia"/>
        </w:rPr>
        <w:t>人；超过四周的短期交流，每生可增加</w:t>
      </w:r>
      <w:r w:rsidRPr="009D45B9">
        <w:rPr>
          <w:rFonts w:ascii="Times New Roman" w:hAnsi="Times New Roman"/>
        </w:rPr>
        <w:t>0.5</w:t>
      </w:r>
      <w:r w:rsidRPr="009D45B9">
        <w:rPr>
          <w:rFonts w:ascii="Times New Roman" w:hAnsi="Times New Roman" w:hint="eastAsia"/>
        </w:rPr>
        <w:t>万元的资助；未超限额部分实报实销。</w:t>
      </w:r>
    </w:p>
    <w:p w14:paraId="10558B87" w14:textId="77777777"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 3. </w:t>
      </w:r>
      <w:r w:rsidRPr="009D45B9">
        <w:rPr>
          <w:rFonts w:ascii="Times New Roman" w:hAnsi="Times New Roman" w:hint="eastAsia"/>
        </w:rPr>
        <w:t>学生获批短期访学资助，参加短期访学所需的费用，除学校资助外如有不足部分，应</w:t>
      </w:r>
      <w:r w:rsidRPr="009D45B9">
        <w:rPr>
          <w:rFonts w:ascii="Times New Roman" w:hAnsi="Times New Roman" w:hint="eastAsia"/>
        </w:rPr>
        <w:lastRenderedPageBreak/>
        <w:t>由研究生所在学院（系）、学科、导师等提供资助，支持学生完成国际学术交流。</w:t>
      </w:r>
    </w:p>
    <w:p w14:paraId="3CD662CE" w14:textId="77777777" w:rsidR="00751944" w:rsidRPr="009D45B9" w:rsidRDefault="00751944" w:rsidP="009D45B9">
      <w:pPr>
        <w:spacing w:line="360" w:lineRule="auto"/>
        <w:ind w:firstLineChars="200" w:firstLine="420"/>
        <w:rPr>
          <w:rFonts w:ascii="Times New Roman" w:hAnsi="Times New Roman"/>
        </w:rPr>
      </w:pPr>
      <w:r w:rsidRPr="009D45B9">
        <w:rPr>
          <w:rFonts w:ascii="Times New Roman" w:hAnsi="Times New Roman"/>
        </w:rPr>
        <w:t> 4. </w:t>
      </w:r>
      <w:r w:rsidRPr="009D45B9">
        <w:rPr>
          <w:rFonts w:ascii="Times New Roman" w:hAnsi="Times New Roman" w:hint="eastAsia"/>
        </w:rPr>
        <w:t>优先资助学院（系）整建制派出项目的学生。</w:t>
      </w:r>
    </w:p>
    <w:p w14:paraId="07994B7C" w14:textId="77777777" w:rsidR="00751944" w:rsidRPr="009D45B9" w:rsidRDefault="00751944" w:rsidP="009D45B9">
      <w:pPr>
        <w:spacing w:line="360" w:lineRule="auto"/>
        <w:ind w:firstLineChars="200" w:firstLine="420"/>
        <w:rPr>
          <w:rFonts w:ascii="Times New Roman" w:hAnsi="Times New Roman"/>
          <w:b/>
          <w:bCs/>
        </w:rPr>
      </w:pPr>
      <w:r w:rsidRPr="009D45B9">
        <w:rPr>
          <w:rFonts w:ascii="Times New Roman" w:hAnsi="Times New Roman"/>
        </w:rPr>
        <w:t> 5. </w:t>
      </w:r>
      <w:r w:rsidRPr="009D45B9">
        <w:rPr>
          <w:rFonts w:ascii="Times New Roman" w:hAnsi="Times New Roman" w:hint="eastAsia"/>
        </w:rPr>
        <w:t>优先考虑没有参加过对外交流的学生，优先考虑没有享受过对外交流相关资助的学生。同等条件下，优先考虑资助全日制博士研究生。</w:t>
      </w:r>
    </w:p>
    <w:p w14:paraId="7EDE0FFE" w14:textId="7DC601DF" w:rsidR="0053250B" w:rsidRPr="009D45B9" w:rsidRDefault="0053250B" w:rsidP="009D45B9">
      <w:pPr>
        <w:spacing w:beforeLines="50" w:before="156" w:afterLines="50" w:after="156" w:line="360" w:lineRule="auto"/>
        <w:rPr>
          <w:rFonts w:ascii="Times New Roman" w:eastAsia="宋体" w:hAnsi="Times New Roman"/>
          <w:sz w:val="32"/>
        </w:rPr>
      </w:pPr>
      <w:bookmarkStart w:id="44" w:name="_Toc519149141"/>
      <w:bookmarkEnd w:id="43"/>
      <w:r w:rsidRPr="009D45B9">
        <w:rPr>
          <w:rFonts w:ascii="Times New Roman" w:eastAsia="宋体" w:hAnsi="Times New Roman"/>
          <w:b/>
          <w:bCs/>
          <w:sz w:val="32"/>
          <w:szCs w:val="32"/>
        </w:rPr>
        <w:t>3.3.</w:t>
      </w:r>
      <w:r w:rsidR="00043F37" w:rsidRPr="009D45B9">
        <w:rPr>
          <w:rFonts w:ascii="Times New Roman" w:eastAsia="宋体" w:hAnsi="Times New Roman"/>
          <w:b/>
          <w:bCs/>
          <w:sz w:val="32"/>
          <w:szCs w:val="32"/>
        </w:rPr>
        <w:t>4</w:t>
      </w:r>
      <w:r w:rsidRPr="009D45B9">
        <w:rPr>
          <w:rFonts w:ascii="Times New Roman" w:eastAsia="宋体" w:hAnsi="Times New Roman" w:hint="eastAsia"/>
          <w:sz w:val="32"/>
        </w:rPr>
        <w:t>浙江大学专项交流计划</w:t>
      </w:r>
      <w:bookmarkEnd w:id="44"/>
    </w:p>
    <w:p w14:paraId="281889B2" w14:textId="507BE2D5" w:rsidR="0053250B" w:rsidRPr="009D45B9" w:rsidRDefault="0053250B" w:rsidP="009D45B9">
      <w:pPr>
        <w:spacing w:line="360" w:lineRule="auto"/>
        <w:ind w:firstLineChars="200" w:firstLine="420"/>
        <w:rPr>
          <w:rFonts w:ascii="Times New Roman" w:eastAsia="宋体" w:hAnsi="Times New Roman"/>
          <w:szCs w:val="21"/>
        </w:rPr>
      </w:pPr>
      <w:r w:rsidRPr="009D45B9">
        <w:rPr>
          <w:rFonts w:ascii="Times New Roman" w:eastAsia="宋体" w:hAnsi="Times New Roman" w:hint="eastAsia"/>
        </w:rPr>
        <w:t>除“国家公派交流项目”和</w:t>
      </w:r>
      <w:r w:rsidRPr="009D45B9">
        <w:rPr>
          <w:rFonts w:ascii="Times New Roman" w:eastAsia="宋体" w:hAnsi="Times New Roman" w:hint="eastAsia"/>
          <w:szCs w:val="21"/>
        </w:rPr>
        <w:t>“浙江大学资助博士研究生开展国际合作研究与交流项目”外，研究生院每年会公布许多专项交流计划，有意向的同学，可密切关注研究生院主页，及时获取海外交流机会。</w:t>
      </w:r>
    </w:p>
    <w:p w14:paraId="2504EE55" w14:textId="68896CEA" w:rsidR="00AA10E4" w:rsidRPr="009D45B9" w:rsidRDefault="00AA10E4" w:rsidP="009D45B9">
      <w:pPr>
        <w:spacing w:beforeLines="50" w:before="156" w:afterLines="50" w:after="156" w:line="360" w:lineRule="auto"/>
        <w:rPr>
          <w:rFonts w:ascii="Times New Roman" w:eastAsia="宋体" w:hAnsi="Times New Roman"/>
          <w:b/>
          <w:bCs/>
          <w:sz w:val="32"/>
          <w:szCs w:val="32"/>
        </w:rPr>
      </w:pPr>
      <w:r w:rsidRPr="009D45B9">
        <w:rPr>
          <w:rFonts w:ascii="Times New Roman" w:eastAsia="宋体" w:hAnsi="Times New Roman"/>
          <w:b/>
          <w:bCs/>
          <w:sz w:val="32"/>
          <w:szCs w:val="32"/>
        </w:rPr>
        <w:t>3.3.</w:t>
      </w:r>
      <w:r w:rsidR="00043F37" w:rsidRPr="009D45B9">
        <w:rPr>
          <w:rFonts w:ascii="Times New Roman" w:eastAsia="宋体" w:hAnsi="Times New Roman"/>
          <w:b/>
          <w:bCs/>
          <w:sz w:val="32"/>
          <w:szCs w:val="32"/>
        </w:rPr>
        <w:t>5</w:t>
      </w:r>
      <w:r w:rsidRPr="009D45B9">
        <w:rPr>
          <w:rFonts w:ascii="Times New Roman" w:eastAsia="宋体" w:hAnsi="Times New Roman" w:hint="eastAsia"/>
          <w:b/>
          <w:bCs/>
          <w:sz w:val="32"/>
          <w:szCs w:val="32"/>
        </w:rPr>
        <w:t>学院层面的海外合作项目</w:t>
      </w:r>
    </w:p>
    <w:p w14:paraId="4937F198" w14:textId="77777777" w:rsidR="00AA10E4" w:rsidRPr="009D45B9" w:rsidRDefault="00AA10E4">
      <w:pPr>
        <w:spacing w:line="360" w:lineRule="auto"/>
        <w:ind w:firstLineChars="200" w:firstLine="420"/>
        <w:rPr>
          <w:rFonts w:ascii="Times New Roman" w:eastAsia="宋体" w:hAnsi="Times New Roman"/>
        </w:rPr>
      </w:pPr>
      <w:r w:rsidRPr="009D45B9">
        <w:rPr>
          <w:rFonts w:ascii="Times New Roman" w:eastAsia="宋体" w:hAnsi="Times New Roman" w:hint="eastAsia"/>
        </w:rPr>
        <w:t>除国家公派、学校层面的海外交流计划外，公管学院与海外名校签订了一系列合作交流协议，每学期期初（一般在</w:t>
      </w:r>
      <w:r w:rsidRPr="009D45B9">
        <w:rPr>
          <w:rFonts w:ascii="Times New Roman" w:eastAsia="宋体" w:hAnsi="Times New Roman"/>
        </w:rPr>
        <w:t>10</w:t>
      </w:r>
      <w:r w:rsidRPr="009D45B9">
        <w:rPr>
          <w:rFonts w:ascii="Times New Roman" w:eastAsia="宋体" w:hAnsi="Times New Roman" w:hint="eastAsia"/>
        </w:rPr>
        <w:t>月或</w:t>
      </w:r>
      <w:r w:rsidRPr="009D45B9">
        <w:rPr>
          <w:rFonts w:ascii="Times New Roman" w:eastAsia="宋体" w:hAnsi="Times New Roman"/>
        </w:rPr>
        <w:t>4</w:t>
      </w:r>
      <w:r w:rsidRPr="009D45B9">
        <w:rPr>
          <w:rFonts w:ascii="Times New Roman" w:eastAsia="宋体" w:hAnsi="Times New Roman" w:hint="eastAsia"/>
        </w:rPr>
        <w:t>月）为院</w:t>
      </w:r>
      <w:proofErr w:type="gramStart"/>
      <w:r w:rsidRPr="009D45B9">
        <w:rPr>
          <w:rFonts w:ascii="Times New Roman" w:eastAsia="宋体" w:hAnsi="Times New Roman" w:hint="eastAsia"/>
        </w:rPr>
        <w:t>际项目</w:t>
      </w:r>
      <w:proofErr w:type="gramEnd"/>
      <w:r w:rsidRPr="009D45B9">
        <w:rPr>
          <w:rFonts w:ascii="Times New Roman" w:eastAsia="宋体" w:hAnsi="Times New Roman" w:hint="eastAsia"/>
        </w:rPr>
        <w:t>的遴选季，有意向的同学，可密切</w:t>
      </w:r>
      <w:proofErr w:type="gramStart"/>
      <w:r w:rsidRPr="009D45B9">
        <w:rPr>
          <w:rFonts w:ascii="Times New Roman" w:eastAsia="宋体" w:hAnsi="Times New Roman" w:hint="eastAsia"/>
        </w:rPr>
        <w:t>关注院网通</w:t>
      </w:r>
      <w:proofErr w:type="gramEnd"/>
      <w:r w:rsidRPr="009D45B9">
        <w:rPr>
          <w:rFonts w:ascii="Times New Roman" w:eastAsia="宋体" w:hAnsi="Times New Roman" w:hint="eastAsia"/>
        </w:rPr>
        <w:t>知，也可询问学院国际事务（含港澳台事务）办公室。目前有效的院际合作项目如下表所示。</w:t>
      </w:r>
    </w:p>
    <w:p w14:paraId="023C2F56" w14:textId="77777777" w:rsidR="00AA10E4" w:rsidRPr="009D45B9" w:rsidRDefault="00AA10E4">
      <w:pPr>
        <w:spacing w:line="360" w:lineRule="auto"/>
        <w:ind w:firstLine="420"/>
        <w:jc w:val="center"/>
        <w:rPr>
          <w:rFonts w:ascii="Times New Roman" w:eastAsia="宋体" w:hAnsi="Times New Roman"/>
          <w:szCs w:val="21"/>
        </w:rPr>
      </w:pPr>
      <w:r w:rsidRPr="009D45B9">
        <w:rPr>
          <w:rFonts w:ascii="Times New Roman" w:eastAsia="宋体" w:hAnsi="Times New Roman" w:hint="eastAsia"/>
          <w:szCs w:val="21"/>
        </w:rPr>
        <w:t>院际合作项目一览表</w:t>
      </w:r>
    </w:p>
    <w:tbl>
      <w:tblPr>
        <w:tblStyle w:val="af0"/>
        <w:tblW w:w="8292" w:type="dxa"/>
        <w:tblLayout w:type="fixed"/>
        <w:tblLook w:val="04A0" w:firstRow="1" w:lastRow="0" w:firstColumn="1" w:lastColumn="0" w:noHBand="0" w:noVBand="1"/>
      </w:tblPr>
      <w:tblGrid>
        <w:gridCol w:w="846"/>
        <w:gridCol w:w="3683"/>
        <w:gridCol w:w="3763"/>
      </w:tblGrid>
      <w:tr w:rsidR="002D63BA" w:rsidRPr="00CA4CC6" w14:paraId="4F7EB783" w14:textId="77777777" w:rsidTr="00AA10E4">
        <w:tc>
          <w:tcPr>
            <w:tcW w:w="846" w:type="dxa"/>
            <w:tcBorders>
              <w:top w:val="single" w:sz="4" w:space="0" w:color="auto"/>
              <w:left w:val="single" w:sz="4" w:space="0" w:color="auto"/>
              <w:bottom w:val="single" w:sz="4" w:space="0" w:color="auto"/>
              <w:right w:val="single" w:sz="4" w:space="0" w:color="auto"/>
            </w:tcBorders>
            <w:vAlign w:val="center"/>
            <w:hideMark/>
          </w:tcPr>
          <w:p w14:paraId="59F0A4EC" w14:textId="77777777" w:rsidR="00AA10E4" w:rsidRPr="009D45B9" w:rsidRDefault="00AA10E4">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序号</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FF3D1CB" w14:textId="77777777" w:rsidR="00AA10E4" w:rsidRPr="009D45B9" w:rsidRDefault="00AA10E4" w:rsidP="009D45B9">
            <w:pPr>
              <w:spacing w:line="360" w:lineRule="auto"/>
              <w:jc w:val="center"/>
              <w:rPr>
                <w:rFonts w:ascii="Times New Roman" w:eastAsia="宋体" w:hAnsi="Times New Roman"/>
                <w:b/>
                <w:kern w:val="0"/>
                <w:sz w:val="24"/>
                <w:szCs w:val="24"/>
              </w:rPr>
            </w:pPr>
            <w:r w:rsidRPr="009D45B9">
              <w:rPr>
                <w:rFonts w:ascii="Times New Roman" w:eastAsia="宋体" w:hAnsi="Times New Roman" w:hint="eastAsia"/>
                <w:b/>
                <w:kern w:val="0"/>
                <w:sz w:val="24"/>
                <w:szCs w:val="24"/>
              </w:rPr>
              <w:t>合作院校</w:t>
            </w:r>
          </w:p>
        </w:tc>
        <w:tc>
          <w:tcPr>
            <w:tcW w:w="3765" w:type="dxa"/>
            <w:tcBorders>
              <w:top w:val="single" w:sz="4" w:space="0" w:color="auto"/>
              <w:left w:val="single" w:sz="4" w:space="0" w:color="auto"/>
              <w:bottom w:val="single" w:sz="4" w:space="0" w:color="auto"/>
              <w:right w:val="single" w:sz="4" w:space="0" w:color="auto"/>
            </w:tcBorders>
            <w:vAlign w:val="center"/>
            <w:hideMark/>
          </w:tcPr>
          <w:p w14:paraId="47C44458" w14:textId="77777777" w:rsidR="00AA10E4" w:rsidRPr="009D45B9" w:rsidRDefault="00AA10E4" w:rsidP="009D45B9">
            <w:pPr>
              <w:spacing w:line="360" w:lineRule="auto"/>
              <w:jc w:val="center"/>
              <w:rPr>
                <w:rFonts w:ascii="Times New Roman" w:eastAsia="宋体" w:hAnsi="Times New Roman"/>
                <w:b/>
                <w:kern w:val="0"/>
                <w:sz w:val="24"/>
                <w:szCs w:val="24"/>
              </w:rPr>
            </w:pPr>
            <w:r w:rsidRPr="009D45B9">
              <w:rPr>
                <w:rFonts w:ascii="Times New Roman" w:eastAsia="宋体" w:hAnsi="Times New Roman" w:hint="eastAsia"/>
                <w:b/>
                <w:kern w:val="0"/>
                <w:sz w:val="24"/>
                <w:szCs w:val="24"/>
              </w:rPr>
              <w:t>内容</w:t>
            </w:r>
          </w:p>
        </w:tc>
      </w:tr>
      <w:tr w:rsidR="002D63BA" w:rsidRPr="00CA4CC6" w14:paraId="61C4E2B2" w14:textId="77777777" w:rsidTr="00AA10E4">
        <w:tc>
          <w:tcPr>
            <w:tcW w:w="846" w:type="dxa"/>
            <w:tcBorders>
              <w:top w:val="single" w:sz="4" w:space="0" w:color="auto"/>
              <w:left w:val="single" w:sz="4" w:space="0" w:color="auto"/>
              <w:bottom w:val="single" w:sz="4" w:space="0" w:color="auto"/>
              <w:right w:val="single" w:sz="4" w:space="0" w:color="auto"/>
            </w:tcBorders>
            <w:vAlign w:val="center"/>
            <w:hideMark/>
          </w:tcPr>
          <w:p w14:paraId="4B530ABC" w14:textId="77777777" w:rsidR="00AA10E4" w:rsidRPr="009D45B9" w:rsidRDefault="00AA10E4">
            <w:pPr>
              <w:spacing w:line="360" w:lineRule="auto"/>
              <w:jc w:val="center"/>
              <w:rPr>
                <w:rFonts w:ascii="Times New Roman" w:eastAsia="宋体" w:hAnsi="Times New Roman"/>
                <w:kern w:val="0"/>
                <w:sz w:val="20"/>
                <w:szCs w:val="21"/>
              </w:rPr>
            </w:pPr>
            <w:r w:rsidRPr="009D45B9">
              <w:rPr>
                <w:rFonts w:ascii="Times New Roman" w:eastAsia="宋体" w:hAnsi="Times New Roman"/>
                <w:kern w:val="0"/>
                <w:sz w:val="20"/>
                <w:szCs w:val="21"/>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BCFA896"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挪威奥斯陆大学</w:t>
            </w:r>
          </w:p>
        </w:tc>
        <w:tc>
          <w:tcPr>
            <w:tcW w:w="3765" w:type="dxa"/>
            <w:tcBorders>
              <w:top w:val="single" w:sz="4" w:space="0" w:color="auto"/>
              <w:left w:val="single" w:sz="4" w:space="0" w:color="auto"/>
              <w:bottom w:val="single" w:sz="4" w:space="0" w:color="auto"/>
              <w:right w:val="single" w:sz="4" w:space="0" w:color="auto"/>
            </w:tcBorders>
            <w:vAlign w:val="center"/>
            <w:hideMark/>
          </w:tcPr>
          <w:p w14:paraId="7883579C"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学期交换</w:t>
            </w:r>
          </w:p>
        </w:tc>
      </w:tr>
      <w:tr w:rsidR="002D63BA" w:rsidRPr="00CA4CC6" w14:paraId="6FAEB4CA" w14:textId="77777777" w:rsidTr="00AA10E4">
        <w:tc>
          <w:tcPr>
            <w:tcW w:w="846" w:type="dxa"/>
            <w:tcBorders>
              <w:top w:val="single" w:sz="4" w:space="0" w:color="auto"/>
              <w:left w:val="single" w:sz="4" w:space="0" w:color="auto"/>
              <w:bottom w:val="single" w:sz="4" w:space="0" w:color="auto"/>
              <w:right w:val="single" w:sz="4" w:space="0" w:color="auto"/>
            </w:tcBorders>
            <w:vAlign w:val="center"/>
            <w:hideMark/>
          </w:tcPr>
          <w:p w14:paraId="5939BD93" w14:textId="77777777" w:rsidR="00AA10E4" w:rsidRPr="009D45B9" w:rsidRDefault="00AA10E4">
            <w:pPr>
              <w:spacing w:line="360" w:lineRule="auto"/>
              <w:jc w:val="center"/>
              <w:rPr>
                <w:rFonts w:ascii="Times New Roman" w:eastAsia="宋体" w:hAnsi="Times New Roman"/>
                <w:kern w:val="0"/>
                <w:sz w:val="20"/>
                <w:szCs w:val="21"/>
              </w:rPr>
            </w:pPr>
            <w:r w:rsidRPr="009D45B9">
              <w:rPr>
                <w:rFonts w:ascii="Times New Roman" w:eastAsia="宋体" w:hAnsi="Times New Roman"/>
                <w:kern w:val="0"/>
                <w:sz w:val="20"/>
                <w:szCs w:val="21"/>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72A945C"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美国哥伦比亚大学</w:t>
            </w:r>
          </w:p>
        </w:tc>
        <w:tc>
          <w:tcPr>
            <w:tcW w:w="3765" w:type="dxa"/>
            <w:tcBorders>
              <w:top w:val="single" w:sz="4" w:space="0" w:color="auto"/>
              <w:left w:val="single" w:sz="4" w:space="0" w:color="auto"/>
              <w:bottom w:val="single" w:sz="4" w:space="0" w:color="auto"/>
              <w:right w:val="single" w:sz="4" w:space="0" w:color="auto"/>
            </w:tcBorders>
            <w:vAlign w:val="center"/>
            <w:hideMark/>
          </w:tcPr>
          <w:p w14:paraId="578A4CBC"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暑期培训、博士公派</w:t>
            </w:r>
          </w:p>
        </w:tc>
      </w:tr>
      <w:tr w:rsidR="002D63BA" w:rsidRPr="00CA4CC6" w14:paraId="0FBAA70C" w14:textId="77777777" w:rsidTr="00AA10E4">
        <w:tc>
          <w:tcPr>
            <w:tcW w:w="846" w:type="dxa"/>
            <w:tcBorders>
              <w:top w:val="single" w:sz="4" w:space="0" w:color="auto"/>
              <w:left w:val="single" w:sz="4" w:space="0" w:color="auto"/>
              <w:bottom w:val="single" w:sz="4" w:space="0" w:color="auto"/>
              <w:right w:val="single" w:sz="4" w:space="0" w:color="auto"/>
            </w:tcBorders>
            <w:vAlign w:val="center"/>
            <w:hideMark/>
          </w:tcPr>
          <w:p w14:paraId="1C5AAA30" w14:textId="77777777" w:rsidR="00AA10E4" w:rsidRPr="009D45B9" w:rsidRDefault="00AA10E4">
            <w:pPr>
              <w:spacing w:line="360" w:lineRule="auto"/>
              <w:jc w:val="center"/>
              <w:rPr>
                <w:rFonts w:ascii="Times New Roman" w:eastAsia="宋体" w:hAnsi="Times New Roman"/>
                <w:kern w:val="0"/>
                <w:sz w:val="20"/>
                <w:szCs w:val="21"/>
              </w:rPr>
            </w:pPr>
            <w:r w:rsidRPr="009D45B9">
              <w:rPr>
                <w:rFonts w:ascii="Times New Roman" w:eastAsia="宋体" w:hAnsi="Times New Roman"/>
                <w:kern w:val="0"/>
                <w:sz w:val="20"/>
                <w:szCs w:val="21"/>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D3FB034"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新加坡国立大学</w:t>
            </w:r>
          </w:p>
        </w:tc>
        <w:tc>
          <w:tcPr>
            <w:tcW w:w="3765" w:type="dxa"/>
            <w:tcBorders>
              <w:top w:val="single" w:sz="4" w:space="0" w:color="auto"/>
              <w:left w:val="single" w:sz="4" w:space="0" w:color="auto"/>
              <w:bottom w:val="single" w:sz="4" w:space="0" w:color="auto"/>
              <w:right w:val="single" w:sz="4" w:space="0" w:color="auto"/>
            </w:tcBorders>
            <w:vAlign w:val="center"/>
            <w:hideMark/>
          </w:tcPr>
          <w:p w14:paraId="6F57A0A4"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暑期培训、博士公派</w:t>
            </w:r>
          </w:p>
        </w:tc>
      </w:tr>
      <w:tr w:rsidR="002D63BA" w:rsidRPr="00CA4CC6" w14:paraId="4F93D874" w14:textId="77777777" w:rsidTr="00AA10E4">
        <w:tc>
          <w:tcPr>
            <w:tcW w:w="846" w:type="dxa"/>
            <w:tcBorders>
              <w:top w:val="single" w:sz="4" w:space="0" w:color="auto"/>
              <w:left w:val="single" w:sz="4" w:space="0" w:color="auto"/>
              <w:bottom w:val="single" w:sz="4" w:space="0" w:color="auto"/>
              <w:right w:val="single" w:sz="4" w:space="0" w:color="auto"/>
            </w:tcBorders>
            <w:vAlign w:val="center"/>
            <w:hideMark/>
          </w:tcPr>
          <w:p w14:paraId="06A72764" w14:textId="77777777" w:rsidR="00AA10E4" w:rsidRPr="009D45B9" w:rsidRDefault="00AA10E4">
            <w:pPr>
              <w:spacing w:line="360" w:lineRule="auto"/>
              <w:jc w:val="center"/>
              <w:rPr>
                <w:rFonts w:ascii="Times New Roman" w:eastAsia="宋体" w:hAnsi="Times New Roman"/>
                <w:kern w:val="0"/>
                <w:sz w:val="20"/>
                <w:szCs w:val="21"/>
              </w:rPr>
            </w:pPr>
            <w:r w:rsidRPr="009D45B9">
              <w:rPr>
                <w:rFonts w:ascii="Times New Roman" w:eastAsia="宋体" w:hAnsi="Times New Roman"/>
                <w:kern w:val="0"/>
                <w:sz w:val="20"/>
                <w:szCs w:val="21"/>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59EEB5D"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美国普渡大学</w:t>
            </w:r>
          </w:p>
        </w:tc>
        <w:tc>
          <w:tcPr>
            <w:tcW w:w="3765" w:type="dxa"/>
            <w:tcBorders>
              <w:top w:val="single" w:sz="4" w:space="0" w:color="auto"/>
              <w:left w:val="single" w:sz="4" w:space="0" w:color="auto"/>
              <w:bottom w:val="single" w:sz="4" w:space="0" w:color="auto"/>
              <w:right w:val="single" w:sz="4" w:space="0" w:color="auto"/>
            </w:tcBorders>
            <w:vAlign w:val="center"/>
            <w:hideMark/>
          </w:tcPr>
          <w:p w14:paraId="4CB825ED"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农经系短期交流</w:t>
            </w:r>
          </w:p>
        </w:tc>
      </w:tr>
      <w:tr w:rsidR="002D63BA" w:rsidRPr="00CA4CC6" w14:paraId="300DA880" w14:textId="77777777" w:rsidTr="00AA10E4">
        <w:tc>
          <w:tcPr>
            <w:tcW w:w="846" w:type="dxa"/>
            <w:tcBorders>
              <w:top w:val="single" w:sz="4" w:space="0" w:color="auto"/>
              <w:left w:val="single" w:sz="4" w:space="0" w:color="auto"/>
              <w:bottom w:val="single" w:sz="4" w:space="0" w:color="auto"/>
              <w:right w:val="single" w:sz="4" w:space="0" w:color="auto"/>
            </w:tcBorders>
            <w:vAlign w:val="center"/>
            <w:hideMark/>
          </w:tcPr>
          <w:p w14:paraId="75E3AE6F" w14:textId="77777777" w:rsidR="00AA10E4" w:rsidRPr="009D45B9" w:rsidRDefault="00AA10E4">
            <w:pPr>
              <w:spacing w:line="360" w:lineRule="auto"/>
              <w:jc w:val="center"/>
              <w:rPr>
                <w:rFonts w:ascii="Times New Roman" w:eastAsia="宋体" w:hAnsi="Times New Roman"/>
                <w:kern w:val="0"/>
                <w:sz w:val="20"/>
                <w:szCs w:val="21"/>
              </w:rPr>
            </w:pPr>
            <w:r w:rsidRPr="009D45B9">
              <w:rPr>
                <w:rFonts w:ascii="Times New Roman" w:eastAsia="宋体" w:hAnsi="Times New Roman"/>
                <w:kern w:val="0"/>
                <w:sz w:val="20"/>
                <w:szCs w:val="21"/>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AA7BF6D"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日本京都大学</w:t>
            </w:r>
          </w:p>
        </w:tc>
        <w:tc>
          <w:tcPr>
            <w:tcW w:w="3765" w:type="dxa"/>
            <w:tcBorders>
              <w:top w:val="single" w:sz="4" w:space="0" w:color="auto"/>
              <w:left w:val="single" w:sz="4" w:space="0" w:color="auto"/>
              <w:bottom w:val="single" w:sz="4" w:space="0" w:color="auto"/>
              <w:right w:val="single" w:sz="4" w:space="0" w:color="auto"/>
            </w:tcBorders>
            <w:vAlign w:val="center"/>
            <w:hideMark/>
          </w:tcPr>
          <w:p w14:paraId="5067900A"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农经系短期交流</w:t>
            </w:r>
          </w:p>
        </w:tc>
      </w:tr>
      <w:tr w:rsidR="002D63BA" w:rsidRPr="00CA4CC6" w14:paraId="482069B0" w14:textId="77777777" w:rsidTr="00AA10E4">
        <w:tc>
          <w:tcPr>
            <w:tcW w:w="846" w:type="dxa"/>
            <w:tcBorders>
              <w:top w:val="single" w:sz="4" w:space="0" w:color="auto"/>
              <w:left w:val="single" w:sz="4" w:space="0" w:color="auto"/>
              <w:bottom w:val="single" w:sz="4" w:space="0" w:color="auto"/>
              <w:right w:val="single" w:sz="4" w:space="0" w:color="auto"/>
            </w:tcBorders>
            <w:vAlign w:val="center"/>
            <w:hideMark/>
          </w:tcPr>
          <w:p w14:paraId="1705FA50" w14:textId="77777777" w:rsidR="00AA10E4" w:rsidRPr="009D45B9" w:rsidRDefault="00AA10E4">
            <w:pPr>
              <w:spacing w:line="360" w:lineRule="auto"/>
              <w:jc w:val="center"/>
              <w:rPr>
                <w:rFonts w:ascii="Times New Roman" w:eastAsia="宋体" w:hAnsi="Times New Roman"/>
                <w:kern w:val="0"/>
                <w:sz w:val="20"/>
                <w:szCs w:val="21"/>
              </w:rPr>
            </w:pPr>
            <w:r w:rsidRPr="009D45B9">
              <w:rPr>
                <w:rFonts w:ascii="Times New Roman" w:eastAsia="宋体" w:hAnsi="Times New Roman"/>
                <w:kern w:val="0"/>
                <w:sz w:val="20"/>
                <w:szCs w:val="21"/>
              </w:rPr>
              <w:t>6</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B60914C"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香港城市大学</w:t>
            </w:r>
          </w:p>
        </w:tc>
        <w:tc>
          <w:tcPr>
            <w:tcW w:w="3765" w:type="dxa"/>
            <w:tcBorders>
              <w:top w:val="single" w:sz="4" w:space="0" w:color="auto"/>
              <w:left w:val="single" w:sz="4" w:space="0" w:color="auto"/>
              <w:bottom w:val="single" w:sz="4" w:space="0" w:color="auto"/>
              <w:right w:val="single" w:sz="4" w:space="0" w:color="auto"/>
            </w:tcBorders>
            <w:vAlign w:val="center"/>
            <w:hideMark/>
          </w:tcPr>
          <w:p w14:paraId="22B30054"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博士生联合培养</w:t>
            </w:r>
          </w:p>
        </w:tc>
      </w:tr>
      <w:tr w:rsidR="002D63BA" w:rsidRPr="00CA4CC6" w14:paraId="02F9C627" w14:textId="77777777" w:rsidTr="00AA10E4">
        <w:tc>
          <w:tcPr>
            <w:tcW w:w="846" w:type="dxa"/>
            <w:tcBorders>
              <w:top w:val="single" w:sz="4" w:space="0" w:color="auto"/>
              <w:left w:val="single" w:sz="4" w:space="0" w:color="auto"/>
              <w:bottom w:val="single" w:sz="4" w:space="0" w:color="auto"/>
              <w:right w:val="single" w:sz="4" w:space="0" w:color="auto"/>
            </w:tcBorders>
            <w:vAlign w:val="center"/>
            <w:hideMark/>
          </w:tcPr>
          <w:p w14:paraId="1E83503E" w14:textId="77777777" w:rsidR="00AA10E4" w:rsidRPr="009D45B9" w:rsidRDefault="00AA10E4">
            <w:pPr>
              <w:spacing w:line="360" w:lineRule="auto"/>
              <w:jc w:val="center"/>
              <w:rPr>
                <w:rFonts w:ascii="Times New Roman" w:eastAsia="宋体" w:hAnsi="Times New Roman"/>
                <w:kern w:val="0"/>
                <w:sz w:val="20"/>
                <w:szCs w:val="21"/>
              </w:rPr>
            </w:pPr>
            <w:r w:rsidRPr="009D45B9">
              <w:rPr>
                <w:rFonts w:ascii="Times New Roman" w:eastAsia="宋体" w:hAnsi="Times New Roman"/>
                <w:kern w:val="0"/>
                <w:sz w:val="20"/>
                <w:szCs w:val="21"/>
              </w:rPr>
              <w:t>7</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EAA230E"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德国柏林洪堡大学</w:t>
            </w:r>
          </w:p>
        </w:tc>
        <w:tc>
          <w:tcPr>
            <w:tcW w:w="3765" w:type="dxa"/>
            <w:tcBorders>
              <w:top w:val="single" w:sz="4" w:space="0" w:color="auto"/>
              <w:left w:val="single" w:sz="4" w:space="0" w:color="auto"/>
              <w:bottom w:val="single" w:sz="4" w:space="0" w:color="auto"/>
              <w:right w:val="single" w:sz="4" w:space="0" w:color="auto"/>
            </w:tcBorders>
            <w:vAlign w:val="center"/>
            <w:hideMark/>
          </w:tcPr>
          <w:p w14:paraId="500FA355"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欧盟项目（</w:t>
            </w:r>
            <w:r w:rsidRPr="009D45B9">
              <w:rPr>
                <w:rFonts w:ascii="Times New Roman" w:eastAsia="宋体" w:hAnsi="Times New Roman"/>
                <w:kern w:val="0"/>
                <w:sz w:val="20"/>
                <w:szCs w:val="21"/>
              </w:rPr>
              <w:t>Erasmus+</w:t>
            </w:r>
            <w:r w:rsidRPr="009D45B9">
              <w:rPr>
                <w:rFonts w:ascii="Times New Roman" w:eastAsia="宋体" w:hAnsi="Times New Roman" w:hint="eastAsia"/>
                <w:kern w:val="0"/>
                <w:sz w:val="20"/>
                <w:szCs w:val="21"/>
              </w:rPr>
              <w:t>）研究生前往欧洲学习一学期</w:t>
            </w:r>
          </w:p>
        </w:tc>
      </w:tr>
      <w:tr w:rsidR="002D63BA" w:rsidRPr="00CA4CC6" w14:paraId="4907C9F2" w14:textId="77777777" w:rsidTr="00AA10E4">
        <w:tc>
          <w:tcPr>
            <w:tcW w:w="846" w:type="dxa"/>
            <w:tcBorders>
              <w:top w:val="single" w:sz="4" w:space="0" w:color="auto"/>
              <w:left w:val="single" w:sz="4" w:space="0" w:color="auto"/>
              <w:bottom w:val="single" w:sz="4" w:space="0" w:color="auto"/>
              <w:right w:val="single" w:sz="4" w:space="0" w:color="auto"/>
            </w:tcBorders>
            <w:vAlign w:val="center"/>
            <w:hideMark/>
          </w:tcPr>
          <w:p w14:paraId="43338A94" w14:textId="77777777" w:rsidR="00AA10E4" w:rsidRPr="009D45B9" w:rsidRDefault="00AA10E4">
            <w:pPr>
              <w:spacing w:line="360" w:lineRule="auto"/>
              <w:jc w:val="center"/>
              <w:rPr>
                <w:rFonts w:ascii="Times New Roman" w:eastAsia="宋体" w:hAnsi="Times New Roman"/>
                <w:kern w:val="0"/>
                <w:sz w:val="20"/>
                <w:szCs w:val="21"/>
              </w:rPr>
            </w:pPr>
            <w:r w:rsidRPr="009D45B9">
              <w:rPr>
                <w:rFonts w:ascii="Times New Roman" w:eastAsia="宋体" w:hAnsi="Times New Roman"/>
                <w:kern w:val="0"/>
                <w:sz w:val="20"/>
                <w:szCs w:val="21"/>
              </w:rPr>
              <w:t>8</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B582364"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英国南安普顿大学</w:t>
            </w:r>
          </w:p>
        </w:tc>
        <w:tc>
          <w:tcPr>
            <w:tcW w:w="3765" w:type="dxa"/>
            <w:tcBorders>
              <w:top w:val="single" w:sz="4" w:space="0" w:color="auto"/>
              <w:left w:val="single" w:sz="4" w:space="0" w:color="auto"/>
              <w:bottom w:val="single" w:sz="4" w:space="0" w:color="auto"/>
              <w:right w:val="single" w:sz="4" w:space="0" w:color="auto"/>
            </w:tcBorders>
            <w:vAlign w:val="center"/>
            <w:hideMark/>
          </w:tcPr>
          <w:p w14:paraId="6F5272B7"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研究生交换</w:t>
            </w:r>
          </w:p>
        </w:tc>
      </w:tr>
      <w:tr w:rsidR="002D63BA" w:rsidRPr="00CA4CC6" w14:paraId="07F0A24B" w14:textId="77777777" w:rsidTr="00AA10E4">
        <w:tc>
          <w:tcPr>
            <w:tcW w:w="846" w:type="dxa"/>
            <w:tcBorders>
              <w:top w:val="single" w:sz="4" w:space="0" w:color="auto"/>
              <w:left w:val="single" w:sz="4" w:space="0" w:color="auto"/>
              <w:bottom w:val="single" w:sz="4" w:space="0" w:color="auto"/>
              <w:right w:val="single" w:sz="4" w:space="0" w:color="auto"/>
            </w:tcBorders>
            <w:vAlign w:val="center"/>
            <w:hideMark/>
          </w:tcPr>
          <w:p w14:paraId="4ADB1F4E" w14:textId="77777777" w:rsidR="00AA10E4" w:rsidRPr="009D45B9" w:rsidRDefault="00AA10E4">
            <w:pPr>
              <w:spacing w:line="360" w:lineRule="auto"/>
              <w:jc w:val="center"/>
              <w:rPr>
                <w:rFonts w:ascii="Times New Roman" w:eastAsia="宋体" w:hAnsi="Times New Roman"/>
                <w:kern w:val="0"/>
                <w:sz w:val="20"/>
                <w:szCs w:val="21"/>
              </w:rPr>
            </w:pPr>
            <w:r w:rsidRPr="009D45B9">
              <w:rPr>
                <w:rFonts w:ascii="Times New Roman" w:eastAsia="宋体" w:hAnsi="Times New Roman"/>
                <w:kern w:val="0"/>
                <w:sz w:val="20"/>
                <w:szCs w:val="21"/>
              </w:rPr>
              <w:t>9</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4CDDBC"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台湾大学</w:t>
            </w:r>
          </w:p>
          <w:p w14:paraId="46E34C70"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社会科学院</w:t>
            </w:r>
          </w:p>
        </w:tc>
        <w:tc>
          <w:tcPr>
            <w:tcW w:w="3765" w:type="dxa"/>
            <w:tcBorders>
              <w:top w:val="single" w:sz="4" w:space="0" w:color="auto"/>
              <w:left w:val="single" w:sz="4" w:space="0" w:color="auto"/>
              <w:bottom w:val="single" w:sz="4" w:space="0" w:color="auto"/>
              <w:right w:val="single" w:sz="4" w:space="0" w:color="auto"/>
            </w:tcBorders>
            <w:vAlign w:val="center"/>
            <w:hideMark/>
          </w:tcPr>
          <w:p w14:paraId="18F8480C" w14:textId="77777777" w:rsidR="00AA10E4" w:rsidRPr="009D45B9" w:rsidRDefault="00AA10E4" w:rsidP="009D45B9">
            <w:pPr>
              <w:spacing w:line="360" w:lineRule="auto"/>
              <w:jc w:val="center"/>
              <w:rPr>
                <w:rFonts w:ascii="Times New Roman" w:eastAsia="宋体" w:hAnsi="Times New Roman"/>
                <w:kern w:val="0"/>
                <w:sz w:val="20"/>
                <w:szCs w:val="21"/>
              </w:rPr>
            </w:pPr>
            <w:r w:rsidRPr="009D45B9">
              <w:rPr>
                <w:rFonts w:ascii="Times New Roman" w:eastAsia="宋体" w:hAnsi="Times New Roman" w:hint="eastAsia"/>
                <w:kern w:val="0"/>
                <w:sz w:val="20"/>
                <w:szCs w:val="21"/>
              </w:rPr>
              <w:t>学期交换</w:t>
            </w:r>
          </w:p>
        </w:tc>
      </w:tr>
    </w:tbl>
    <w:p w14:paraId="4400B5FD" w14:textId="7B24348E" w:rsidR="00AA10E4" w:rsidRPr="009D45B9" w:rsidRDefault="00AA10E4" w:rsidP="009D45B9">
      <w:pPr>
        <w:tabs>
          <w:tab w:val="left" w:pos="7350"/>
        </w:tabs>
        <w:spacing w:line="360" w:lineRule="auto"/>
        <w:rPr>
          <w:rFonts w:ascii="Times New Roman" w:eastAsia="宋体" w:hAnsi="Times New Roman"/>
        </w:rPr>
      </w:pPr>
      <w:r w:rsidRPr="009D45B9">
        <w:rPr>
          <w:rFonts w:ascii="Times New Roman" w:eastAsia="宋体" w:hAnsi="Times New Roman"/>
          <w:szCs w:val="21"/>
        </w:rPr>
        <w:tab/>
      </w:r>
    </w:p>
    <w:p w14:paraId="6A5283C6" w14:textId="77777777" w:rsidR="00D276B5" w:rsidRPr="009D45B9" w:rsidRDefault="00D276B5" w:rsidP="009D45B9">
      <w:pPr>
        <w:pStyle w:val="ab"/>
        <w:widowControl w:val="0"/>
        <w:spacing w:beforeLines="50" w:before="156" w:beforeAutospacing="0" w:afterLines="50" w:after="156" w:afterAutospacing="0" w:line="360" w:lineRule="auto"/>
        <w:jc w:val="center"/>
        <w:rPr>
          <w:rStyle w:val="10"/>
          <w:rFonts w:ascii="Times New Roman" w:hAnsi="Times New Roman"/>
        </w:rPr>
      </w:pPr>
      <w:bookmarkStart w:id="45" w:name="_Toc519149143"/>
      <w:r w:rsidRPr="009D45B9">
        <w:rPr>
          <w:rStyle w:val="10"/>
          <w:rFonts w:ascii="Times New Roman" w:hAnsi="Times New Roman"/>
        </w:rPr>
        <w:lastRenderedPageBreak/>
        <w:t>4</w:t>
      </w:r>
      <w:r w:rsidRPr="009D45B9">
        <w:rPr>
          <w:rStyle w:val="10"/>
          <w:rFonts w:ascii="Times New Roman" w:hAnsi="Times New Roman" w:hint="eastAsia"/>
        </w:rPr>
        <w:t>学位</w:t>
      </w:r>
    </w:p>
    <w:p w14:paraId="7A962D1A" w14:textId="77777777" w:rsidR="00D276B5" w:rsidRPr="009D45B9" w:rsidRDefault="00D276B5" w:rsidP="009D45B9">
      <w:pPr>
        <w:spacing w:beforeLines="50" w:before="156" w:afterLines="50" w:after="156" w:line="360" w:lineRule="auto"/>
        <w:rPr>
          <w:rFonts w:ascii="Times New Roman" w:eastAsia="宋体" w:hAnsi="Times New Roman"/>
        </w:rPr>
      </w:pPr>
      <w:r w:rsidRPr="009D45B9">
        <w:rPr>
          <w:rFonts w:ascii="Times New Roman" w:eastAsia="宋体" w:hAnsi="Times New Roman"/>
          <w:b/>
          <w:bCs/>
          <w:sz w:val="32"/>
          <w:szCs w:val="32"/>
        </w:rPr>
        <w:t>4.1</w:t>
      </w:r>
      <w:r w:rsidRPr="009D45B9">
        <w:rPr>
          <w:rFonts w:ascii="Times New Roman" w:eastAsia="宋体" w:hAnsi="Times New Roman" w:hint="eastAsia"/>
          <w:b/>
          <w:bCs/>
          <w:sz w:val="32"/>
          <w:szCs w:val="32"/>
        </w:rPr>
        <w:t>学位论文开题</w:t>
      </w:r>
    </w:p>
    <w:p w14:paraId="21658037" w14:textId="37012CD7" w:rsidR="00221B6E" w:rsidRPr="009D45B9" w:rsidRDefault="00D276B5" w:rsidP="009D45B9">
      <w:pPr>
        <w:spacing w:beforeLines="50" w:before="156" w:afterLines="50" w:after="156" w:line="360" w:lineRule="auto"/>
        <w:rPr>
          <w:rFonts w:ascii="Times New Roman" w:eastAsia="宋体" w:hAnsi="Times New Roman"/>
          <w:b/>
          <w:bCs/>
          <w:sz w:val="32"/>
          <w:szCs w:val="32"/>
        </w:rPr>
      </w:pPr>
      <w:r w:rsidRPr="006177AD">
        <w:rPr>
          <w:rFonts w:ascii="Times New Roman" w:eastAsia="宋体" w:hAnsi="Times New Roman"/>
          <w:b/>
          <w:bCs/>
          <w:sz w:val="32"/>
          <w:szCs w:val="32"/>
        </w:rPr>
        <w:t>4.1.1</w:t>
      </w:r>
      <w:r w:rsidRPr="006177AD">
        <w:rPr>
          <w:rFonts w:ascii="Times New Roman" w:eastAsia="宋体" w:hAnsi="Times New Roman" w:hint="eastAsia"/>
          <w:b/>
          <w:bCs/>
          <w:sz w:val="32"/>
          <w:szCs w:val="32"/>
        </w:rPr>
        <w:t>硕士学位论文开题</w:t>
      </w:r>
    </w:p>
    <w:p w14:paraId="6E4D270B" w14:textId="4321F452" w:rsidR="00D276B5" w:rsidRPr="009D45B9" w:rsidRDefault="00D276B5" w:rsidP="009D45B9">
      <w:pPr>
        <w:pStyle w:val="ab"/>
        <w:spacing w:beforeLines="50" w:before="156" w:beforeAutospacing="0" w:afterLines="50" w:after="156" w:afterAutospacing="0" w:line="360" w:lineRule="auto"/>
        <w:rPr>
          <w:rFonts w:ascii="Times New Roman" w:hAnsi="Times New Roman"/>
          <w:b/>
          <w:bCs/>
          <w:szCs w:val="32"/>
        </w:rPr>
      </w:pPr>
      <w:r w:rsidRPr="009D45B9">
        <w:rPr>
          <w:rFonts w:ascii="Times New Roman" w:hAnsi="Times New Roman" w:cstheme="minorBidi" w:hint="eastAsia"/>
          <w:b/>
          <w:bCs/>
          <w:kern w:val="2"/>
          <w:szCs w:val="32"/>
        </w:rPr>
        <w:t>一、开题报告撰写要求</w:t>
      </w:r>
    </w:p>
    <w:p w14:paraId="20DFC0B7" w14:textId="7F59B345" w:rsidR="00D276B5" w:rsidRPr="009D45B9" w:rsidRDefault="00221B6E">
      <w:pPr>
        <w:spacing w:line="360" w:lineRule="auto"/>
        <w:ind w:firstLineChars="200" w:firstLine="420"/>
        <w:rPr>
          <w:rFonts w:ascii="Times New Roman" w:hAnsi="Times New Roman"/>
        </w:rPr>
      </w:pPr>
      <w:r w:rsidRPr="00CA4CC6">
        <w:rPr>
          <w:rFonts w:ascii="Times New Roman" w:hAnsi="Times New Roman"/>
        </w:rPr>
        <w:t xml:space="preserve">1. </w:t>
      </w:r>
      <w:r w:rsidR="00D276B5" w:rsidRPr="009D45B9">
        <w:rPr>
          <w:rFonts w:ascii="Times New Roman" w:hAnsi="Times New Roman"/>
        </w:rPr>
        <w:t>综述国内外研究动态，说明选题的依据和意义；</w:t>
      </w:r>
    </w:p>
    <w:p w14:paraId="42F0FFBA" w14:textId="2F3F6BFB"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2</w:t>
      </w:r>
      <w:r w:rsidR="00221B6E" w:rsidRPr="00CA4CC6">
        <w:rPr>
          <w:rFonts w:ascii="Times New Roman" w:hAnsi="Times New Roman"/>
        </w:rPr>
        <w:t xml:space="preserve">. </w:t>
      </w:r>
      <w:r w:rsidRPr="009D45B9">
        <w:rPr>
          <w:rFonts w:ascii="Times New Roman" w:hAnsi="Times New Roman"/>
        </w:rPr>
        <w:t>研究的基本内容，拟解决的主要问题；</w:t>
      </w:r>
    </w:p>
    <w:p w14:paraId="328F54D8" w14:textId="2F1E5739"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3</w:t>
      </w:r>
      <w:r w:rsidR="00221B6E" w:rsidRPr="00CA4CC6">
        <w:rPr>
          <w:rFonts w:ascii="Times New Roman" w:hAnsi="Times New Roman"/>
        </w:rPr>
        <w:t xml:space="preserve">. </w:t>
      </w:r>
      <w:r w:rsidRPr="009D45B9">
        <w:rPr>
          <w:rFonts w:ascii="Times New Roman" w:hAnsi="Times New Roman"/>
        </w:rPr>
        <w:t>研究方法与技术路线；</w:t>
      </w:r>
    </w:p>
    <w:p w14:paraId="3FB6A6E1" w14:textId="3A04F3C8"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4</w:t>
      </w:r>
      <w:r w:rsidR="00221B6E" w:rsidRPr="00CA4CC6">
        <w:rPr>
          <w:rFonts w:ascii="Times New Roman" w:hAnsi="Times New Roman"/>
        </w:rPr>
        <w:t xml:space="preserve">. </w:t>
      </w:r>
      <w:r w:rsidRPr="009D45B9">
        <w:rPr>
          <w:rFonts w:ascii="Times New Roman" w:hAnsi="Times New Roman"/>
        </w:rPr>
        <w:t>研究工作进度；</w:t>
      </w:r>
    </w:p>
    <w:p w14:paraId="5D2CD95B" w14:textId="6B0923D5"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5</w:t>
      </w:r>
      <w:r w:rsidR="00221B6E" w:rsidRPr="00CA4CC6">
        <w:rPr>
          <w:rFonts w:ascii="Times New Roman" w:hAnsi="Times New Roman"/>
        </w:rPr>
        <w:t xml:space="preserve">. </w:t>
      </w:r>
      <w:r w:rsidRPr="009D45B9">
        <w:rPr>
          <w:rFonts w:ascii="Times New Roman" w:hAnsi="Times New Roman"/>
        </w:rPr>
        <w:t>主要参考文献；</w:t>
      </w:r>
    </w:p>
    <w:p w14:paraId="1C9B6D2D" w14:textId="58B09CF6"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6</w:t>
      </w:r>
      <w:r w:rsidR="00221B6E" w:rsidRPr="00CA4CC6">
        <w:rPr>
          <w:rFonts w:ascii="Times New Roman" w:hAnsi="Times New Roman"/>
        </w:rPr>
        <w:t xml:space="preserve">. </w:t>
      </w:r>
      <w:r w:rsidRPr="009D45B9">
        <w:rPr>
          <w:rFonts w:ascii="Times New Roman" w:hAnsi="Times New Roman"/>
        </w:rPr>
        <w:t>开题报告字数不得少于</w:t>
      </w:r>
      <w:r w:rsidRPr="009D45B9">
        <w:rPr>
          <w:rFonts w:ascii="Times New Roman" w:hAnsi="Times New Roman"/>
        </w:rPr>
        <w:t>1</w:t>
      </w:r>
      <w:r w:rsidRPr="009D45B9">
        <w:rPr>
          <w:rFonts w:ascii="Times New Roman" w:hAnsi="Times New Roman" w:hint="eastAsia"/>
        </w:rPr>
        <w:t>万字；</w:t>
      </w:r>
    </w:p>
    <w:p w14:paraId="11B80728" w14:textId="0A826981"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7</w:t>
      </w:r>
      <w:r w:rsidR="00221B6E" w:rsidRPr="00CA4CC6">
        <w:rPr>
          <w:rFonts w:ascii="Times New Roman" w:hAnsi="Times New Roman"/>
        </w:rPr>
        <w:t xml:space="preserve">. </w:t>
      </w:r>
      <w:r w:rsidRPr="009D45B9">
        <w:rPr>
          <w:rFonts w:ascii="Times New Roman" w:hAnsi="Times New Roman"/>
        </w:rPr>
        <w:t>开题报告格式参照《浙江大学研究生学位论文编写规则》。</w:t>
      </w:r>
    </w:p>
    <w:p w14:paraId="5BF738A9" w14:textId="77777777" w:rsidR="00D276B5" w:rsidRPr="009D45B9" w:rsidRDefault="00D276B5" w:rsidP="009D45B9">
      <w:pPr>
        <w:pStyle w:val="ab"/>
        <w:spacing w:beforeLines="50" w:before="156" w:beforeAutospacing="0" w:afterLines="50" w:after="156" w:afterAutospacing="0" w:line="360" w:lineRule="auto"/>
        <w:rPr>
          <w:rFonts w:ascii="Times New Roman" w:hAnsi="Times New Roman"/>
          <w:b/>
          <w:bCs/>
          <w:szCs w:val="32"/>
        </w:rPr>
      </w:pPr>
      <w:r w:rsidRPr="009D45B9">
        <w:rPr>
          <w:rFonts w:ascii="Times New Roman" w:hAnsi="Times New Roman" w:cstheme="minorBidi" w:hint="eastAsia"/>
          <w:b/>
          <w:bCs/>
          <w:kern w:val="2"/>
          <w:szCs w:val="32"/>
        </w:rPr>
        <w:t>二</w:t>
      </w:r>
      <w:r w:rsidRPr="009D45B9">
        <w:rPr>
          <w:rFonts w:ascii="Times New Roman" w:hAnsi="Times New Roman" w:cstheme="minorBidi"/>
          <w:b/>
          <w:bCs/>
          <w:kern w:val="2"/>
          <w:szCs w:val="32"/>
        </w:rPr>
        <w:t>、</w:t>
      </w:r>
      <w:r w:rsidRPr="009D45B9">
        <w:rPr>
          <w:rFonts w:ascii="Times New Roman" w:hAnsi="Times New Roman" w:cstheme="minorBidi" w:hint="eastAsia"/>
          <w:b/>
          <w:bCs/>
          <w:kern w:val="2"/>
          <w:szCs w:val="32"/>
        </w:rPr>
        <w:t>开题答辩</w:t>
      </w:r>
      <w:r w:rsidRPr="009D45B9">
        <w:rPr>
          <w:rFonts w:ascii="Times New Roman" w:hAnsi="Times New Roman" w:cstheme="minorBidi"/>
          <w:b/>
          <w:bCs/>
          <w:kern w:val="2"/>
          <w:szCs w:val="32"/>
        </w:rPr>
        <w:t>程序</w:t>
      </w:r>
    </w:p>
    <w:p w14:paraId="36458EE6" w14:textId="48162F10"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1</w:t>
      </w:r>
      <w:r w:rsidR="00221B6E" w:rsidRPr="00CA4CC6">
        <w:rPr>
          <w:rFonts w:ascii="Times New Roman" w:hAnsi="Times New Roman"/>
        </w:rPr>
        <w:t xml:space="preserve">. </w:t>
      </w:r>
      <w:r w:rsidRPr="009D45B9">
        <w:rPr>
          <w:rFonts w:ascii="Times New Roman" w:hAnsi="Times New Roman" w:hint="eastAsia"/>
        </w:rPr>
        <w:t>开题答辩应在所属学科、专业范围内公开进行</w:t>
      </w:r>
      <w:r w:rsidRPr="009D45B9">
        <w:rPr>
          <w:rFonts w:ascii="Times New Roman" w:hAnsi="Times New Roman"/>
        </w:rPr>
        <w:t>,</w:t>
      </w:r>
      <w:r w:rsidRPr="009D45B9">
        <w:rPr>
          <w:rFonts w:ascii="Times New Roman" w:hAnsi="Times New Roman"/>
        </w:rPr>
        <w:t>并由</w:t>
      </w:r>
      <w:r w:rsidRPr="009D45B9">
        <w:rPr>
          <w:rFonts w:ascii="Times New Roman" w:hAnsi="Times New Roman" w:hint="eastAsia"/>
        </w:rPr>
        <w:t>所在学科或以</w:t>
      </w:r>
      <w:r w:rsidRPr="009D45B9">
        <w:rPr>
          <w:rFonts w:ascii="Times New Roman" w:hAnsi="Times New Roman"/>
        </w:rPr>
        <w:t>研究生导师及导师团队成员为主体组成的考核小组（至少</w:t>
      </w:r>
      <w:r w:rsidRPr="009D45B9">
        <w:rPr>
          <w:rFonts w:ascii="Times New Roman" w:hAnsi="Times New Roman"/>
        </w:rPr>
        <w:t>3</w:t>
      </w:r>
      <w:r w:rsidRPr="009D45B9">
        <w:rPr>
          <w:rFonts w:ascii="Times New Roman" w:hAnsi="Times New Roman"/>
        </w:rPr>
        <w:t>名）评审。</w:t>
      </w:r>
    </w:p>
    <w:p w14:paraId="0FC6EF60" w14:textId="3DF3E4AB" w:rsidR="00221B6E"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2</w:t>
      </w:r>
      <w:r w:rsidR="00221B6E" w:rsidRPr="00CA4CC6">
        <w:rPr>
          <w:rFonts w:ascii="Times New Roman" w:hAnsi="Times New Roman"/>
        </w:rPr>
        <w:t xml:space="preserve">. </w:t>
      </w:r>
      <w:r w:rsidRPr="009D45B9">
        <w:rPr>
          <w:rFonts w:ascii="Times New Roman" w:hAnsi="Times New Roman"/>
        </w:rPr>
        <w:t>开题</w:t>
      </w:r>
      <w:proofErr w:type="gramStart"/>
      <w:r w:rsidRPr="009D45B9">
        <w:rPr>
          <w:rFonts w:ascii="Times New Roman" w:hAnsi="Times New Roman"/>
        </w:rPr>
        <w:t>答辩组</w:t>
      </w:r>
      <w:proofErr w:type="gramEnd"/>
      <w:r w:rsidRPr="009D45B9">
        <w:rPr>
          <w:rFonts w:ascii="Times New Roman" w:hAnsi="Times New Roman"/>
        </w:rPr>
        <w:t>成员应对开题报告提出修改意见，对开题报告的选题依据、创新性、难度、可行性及预期结果、口头报告情况等多方面进行综合评判。</w:t>
      </w:r>
    </w:p>
    <w:p w14:paraId="6B06D0E0" w14:textId="7D80AD35" w:rsidR="00D276B5" w:rsidRPr="009D45B9" w:rsidRDefault="00221B6E" w:rsidP="009D45B9">
      <w:pPr>
        <w:spacing w:line="360" w:lineRule="auto"/>
        <w:ind w:firstLineChars="200" w:firstLine="420"/>
        <w:rPr>
          <w:rFonts w:ascii="Times New Roman" w:hAnsi="Times New Roman"/>
        </w:rPr>
      </w:pPr>
      <w:r w:rsidRPr="00CA4CC6">
        <w:rPr>
          <w:rFonts w:ascii="Times New Roman" w:hAnsi="Times New Roman"/>
        </w:rPr>
        <w:t xml:space="preserve">3. </w:t>
      </w:r>
      <w:r w:rsidR="00D276B5" w:rsidRPr="009D45B9">
        <w:rPr>
          <w:rFonts w:ascii="Times New Roman" w:hAnsi="Times New Roman"/>
        </w:rPr>
        <w:t>开题答辩完成后，硕士研究生应根据专家意见对开题报告进行认真修改，并登陆研究生管理系统开题界面上传开题报告。</w:t>
      </w:r>
      <w:r w:rsidR="00D276B5" w:rsidRPr="009D45B9">
        <w:rPr>
          <w:rFonts w:ascii="Times New Roman" w:hAnsi="Times New Roman"/>
        </w:rPr>
        <w:t xml:space="preserve"> </w:t>
      </w:r>
    </w:p>
    <w:p w14:paraId="7F881FED" w14:textId="4C81D565"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4</w:t>
      </w:r>
      <w:r w:rsidR="00221B6E" w:rsidRPr="00CA4CC6">
        <w:rPr>
          <w:rFonts w:ascii="Times New Roman" w:hAnsi="Times New Roman"/>
        </w:rPr>
        <w:t xml:space="preserve">. </w:t>
      </w:r>
      <w:r w:rsidRPr="009D45B9">
        <w:rPr>
          <w:rFonts w:ascii="Times New Roman" w:hAnsi="Times New Roman"/>
        </w:rPr>
        <w:t>开题</w:t>
      </w:r>
      <w:r w:rsidRPr="009D45B9">
        <w:rPr>
          <w:rFonts w:ascii="Times New Roman" w:hAnsi="Times New Roman" w:hint="eastAsia"/>
        </w:rPr>
        <w:t>答辩未获通过</w:t>
      </w:r>
      <w:r w:rsidRPr="009D45B9">
        <w:rPr>
          <w:rFonts w:ascii="Times New Roman" w:hAnsi="Times New Roman"/>
        </w:rPr>
        <w:t>者，</w:t>
      </w:r>
      <w:r w:rsidRPr="009D45B9">
        <w:rPr>
          <w:rFonts w:ascii="Times New Roman" w:hAnsi="Times New Roman" w:hint="eastAsia"/>
        </w:rPr>
        <w:t>应尽快修改完善开题报告，经导师确认同意后重新进行开题答辩。</w:t>
      </w:r>
    </w:p>
    <w:p w14:paraId="243DBF5C" w14:textId="77777777" w:rsidR="00D276B5" w:rsidRPr="009D45B9" w:rsidRDefault="00D276B5" w:rsidP="009D45B9">
      <w:pPr>
        <w:pStyle w:val="ab"/>
        <w:spacing w:beforeLines="50" w:before="156" w:beforeAutospacing="0" w:afterLines="50" w:after="156" w:afterAutospacing="0" w:line="360" w:lineRule="auto"/>
        <w:rPr>
          <w:rFonts w:ascii="Times New Roman" w:hAnsi="Times New Roman" w:cstheme="minorBidi"/>
          <w:b/>
          <w:bCs/>
          <w:kern w:val="2"/>
          <w:szCs w:val="32"/>
        </w:rPr>
      </w:pPr>
      <w:r w:rsidRPr="009D45B9">
        <w:rPr>
          <w:rFonts w:ascii="Times New Roman" w:hAnsi="Times New Roman" w:cstheme="minorBidi" w:hint="eastAsia"/>
          <w:b/>
          <w:bCs/>
          <w:kern w:val="2"/>
          <w:szCs w:val="32"/>
        </w:rPr>
        <w:t>三、时间要求</w:t>
      </w:r>
    </w:p>
    <w:p w14:paraId="5294878F" w14:textId="37DBAC3A" w:rsidR="00221B6E" w:rsidRPr="009D45B9" w:rsidRDefault="00D276B5" w:rsidP="009D45B9">
      <w:pPr>
        <w:spacing w:line="360" w:lineRule="auto"/>
        <w:ind w:firstLineChars="200" w:firstLine="420"/>
        <w:rPr>
          <w:rFonts w:ascii="Times New Roman" w:hAnsi="Times New Roman"/>
        </w:rPr>
      </w:pPr>
      <w:r w:rsidRPr="009D45B9">
        <w:rPr>
          <w:rFonts w:ascii="Times New Roman" w:hAnsi="Times New Roman" w:hint="eastAsia"/>
        </w:rPr>
        <w:t>硕士研究生开题答辩原则上于入学后</w:t>
      </w:r>
      <w:r w:rsidRPr="009D45B9">
        <w:rPr>
          <w:rFonts w:ascii="Times New Roman" w:hAnsi="Times New Roman"/>
        </w:rPr>
        <w:t>1.5</w:t>
      </w:r>
      <w:r w:rsidRPr="009D45B9">
        <w:rPr>
          <w:rFonts w:ascii="Times New Roman" w:hAnsi="Times New Roman" w:hint="eastAsia"/>
        </w:rPr>
        <w:t>学年内完成。硕士研究生在通过开题答辩后，须认真撰写学位论文。研究生开题答辩与学位论文送审至少间隔</w:t>
      </w:r>
      <w:r w:rsidRPr="009D45B9">
        <w:rPr>
          <w:rFonts w:ascii="Times New Roman" w:hAnsi="Times New Roman"/>
        </w:rPr>
        <w:t>6</w:t>
      </w:r>
      <w:r w:rsidRPr="009D45B9">
        <w:rPr>
          <w:rFonts w:ascii="Times New Roman" w:hAnsi="Times New Roman"/>
        </w:rPr>
        <w:t>个月。</w:t>
      </w:r>
    </w:p>
    <w:p w14:paraId="7DE85941" w14:textId="016AFE39" w:rsidR="00221B6E" w:rsidRPr="006177AD" w:rsidRDefault="00D276B5" w:rsidP="009D45B9">
      <w:pPr>
        <w:spacing w:beforeLines="50" w:before="156" w:afterLines="50" w:after="156" w:line="360" w:lineRule="auto"/>
        <w:rPr>
          <w:rFonts w:ascii="Times New Roman" w:eastAsia="宋体" w:hAnsi="Times New Roman"/>
          <w:b/>
          <w:bCs/>
          <w:sz w:val="32"/>
          <w:szCs w:val="32"/>
        </w:rPr>
      </w:pPr>
      <w:r w:rsidRPr="006177AD">
        <w:rPr>
          <w:rFonts w:ascii="Times New Roman" w:eastAsia="宋体" w:hAnsi="Times New Roman"/>
          <w:b/>
          <w:bCs/>
          <w:sz w:val="32"/>
          <w:szCs w:val="32"/>
        </w:rPr>
        <w:t xml:space="preserve">4.1.2 </w:t>
      </w:r>
      <w:r w:rsidRPr="006177AD">
        <w:rPr>
          <w:rFonts w:ascii="Times New Roman" w:eastAsia="宋体" w:hAnsi="Times New Roman" w:hint="eastAsia"/>
          <w:b/>
          <w:bCs/>
          <w:sz w:val="32"/>
          <w:szCs w:val="32"/>
        </w:rPr>
        <w:t>博士开题报告评审</w:t>
      </w:r>
    </w:p>
    <w:p w14:paraId="7C6465C1" w14:textId="1A211A22" w:rsidR="00D276B5" w:rsidRPr="009D45B9" w:rsidRDefault="00D276B5" w:rsidP="009D45B9">
      <w:pPr>
        <w:pStyle w:val="ab"/>
        <w:spacing w:beforeLines="50" w:before="156" w:beforeAutospacing="0" w:afterLines="50" w:after="156" w:afterAutospacing="0" w:line="360" w:lineRule="auto"/>
        <w:rPr>
          <w:rFonts w:ascii="Times New Roman" w:hAnsi="Times New Roman"/>
          <w:b/>
          <w:bCs/>
          <w:szCs w:val="32"/>
        </w:rPr>
      </w:pPr>
      <w:r w:rsidRPr="009D45B9">
        <w:rPr>
          <w:rFonts w:ascii="Times New Roman" w:hAnsi="Times New Roman" w:cstheme="minorBidi" w:hint="eastAsia"/>
          <w:b/>
          <w:bCs/>
          <w:kern w:val="2"/>
          <w:szCs w:val="32"/>
        </w:rPr>
        <w:t>一、开题答辩申请条件</w:t>
      </w:r>
    </w:p>
    <w:p w14:paraId="32A09693" w14:textId="02F44044"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lastRenderedPageBreak/>
        <w:t>1</w:t>
      </w:r>
      <w:r w:rsidR="00221B6E" w:rsidRPr="00CA4CC6">
        <w:rPr>
          <w:rFonts w:ascii="Times New Roman" w:hAnsi="Times New Roman"/>
        </w:rPr>
        <w:t xml:space="preserve">. </w:t>
      </w:r>
      <w:r w:rsidRPr="009D45B9">
        <w:rPr>
          <w:rFonts w:ascii="Times New Roman" w:hAnsi="Times New Roman" w:hint="eastAsia"/>
        </w:rPr>
        <w:t>通过博士生中期考核；（国际留学生从</w:t>
      </w:r>
      <w:r w:rsidRPr="009D45B9">
        <w:rPr>
          <w:rFonts w:ascii="Times New Roman" w:hAnsi="Times New Roman"/>
        </w:rPr>
        <w:t>2021</w:t>
      </w:r>
      <w:r w:rsidRPr="009D45B9">
        <w:rPr>
          <w:rFonts w:ascii="Times New Roman" w:hAnsi="Times New Roman" w:hint="eastAsia"/>
        </w:rPr>
        <w:t>级开始）</w:t>
      </w:r>
    </w:p>
    <w:p w14:paraId="55BD60BD" w14:textId="6F522B7B"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2</w:t>
      </w:r>
      <w:r w:rsidR="00221B6E" w:rsidRPr="00CA4CC6">
        <w:rPr>
          <w:rFonts w:ascii="Times New Roman" w:hAnsi="Times New Roman"/>
        </w:rPr>
        <w:t xml:space="preserve">. </w:t>
      </w:r>
      <w:r w:rsidRPr="009D45B9">
        <w:rPr>
          <w:rFonts w:ascii="Times New Roman" w:hAnsi="Times New Roman" w:hint="eastAsia"/>
        </w:rPr>
        <w:t>完成开题报告内容。</w:t>
      </w:r>
    </w:p>
    <w:p w14:paraId="5D351C9B" w14:textId="77777777" w:rsidR="00D276B5" w:rsidRPr="009D45B9" w:rsidRDefault="00D276B5" w:rsidP="009D45B9">
      <w:pPr>
        <w:pStyle w:val="ab"/>
        <w:spacing w:beforeLines="50" w:before="156" w:beforeAutospacing="0" w:afterLines="50" w:after="156" w:afterAutospacing="0" w:line="360" w:lineRule="auto"/>
        <w:rPr>
          <w:rFonts w:ascii="Times New Roman" w:hAnsi="Times New Roman"/>
          <w:b/>
          <w:bCs/>
          <w:szCs w:val="32"/>
        </w:rPr>
      </w:pPr>
      <w:r w:rsidRPr="009D45B9">
        <w:rPr>
          <w:rFonts w:ascii="Times New Roman" w:hAnsi="Times New Roman" w:cstheme="minorBidi" w:hint="eastAsia"/>
          <w:b/>
          <w:bCs/>
          <w:kern w:val="2"/>
          <w:szCs w:val="32"/>
        </w:rPr>
        <w:t>二、开题报告撰写要求</w:t>
      </w:r>
    </w:p>
    <w:p w14:paraId="5997605E" w14:textId="3E5B0DC7"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1</w:t>
      </w:r>
      <w:r w:rsidR="00221B6E" w:rsidRPr="00CA4CC6">
        <w:rPr>
          <w:rFonts w:ascii="Times New Roman" w:hAnsi="Times New Roman"/>
        </w:rPr>
        <w:t xml:space="preserve">. </w:t>
      </w:r>
      <w:r w:rsidRPr="009D45B9">
        <w:rPr>
          <w:rFonts w:ascii="Times New Roman" w:hAnsi="Times New Roman"/>
        </w:rPr>
        <w:t>综述国内外研究动态，说明选题的依据和意义；</w:t>
      </w:r>
    </w:p>
    <w:p w14:paraId="1F58CBDE" w14:textId="462C5672"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2</w:t>
      </w:r>
      <w:r w:rsidR="00221B6E" w:rsidRPr="00CA4CC6">
        <w:rPr>
          <w:rFonts w:ascii="Times New Roman" w:hAnsi="Times New Roman"/>
        </w:rPr>
        <w:t xml:space="preserve">. </w:t>
      </w:r>
      <w:r w:rsidRPr="009D45B9">
        <w:rPr>
          <w:rFonts w:ascii="Times New Roman" w:hAnsi="Times New Roman"/>
        </w:rPr>
        <w:t>研究的基本内容，拟解决的主要问题；</w:t>
      </w:r>
    </w:p>
    <w:p w14:paraId="2C91D5B2" w14:textId="2DFD345F"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3</w:t>
      </w:r>
      <w:r w:rsidR="00221B6E" w:rsidRPr="00CA4CC6">
        <w:rPr>
          <w:rFonts w:ascii="Times New Roman" w:hAnsi="Times New Roman"/>
        </w:rPr>
        <w:t xml:space="preserve">. </w:t>
      </w:r>
      <w:r w:rsidRPr="009D45B9">
        <w:rPr>
          <w:rFonts w:ascii="Times New Roman" w:hAnsi="Times New Roman"/>
        </w:rPr>
        <w:t>研究方法与技术路线；</w:t>
      </w:r>
    </w:p>
    <w:p w14:paraId="71BFE387" w14:textId="65CEFBFF"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4</w:t>
      </w:r>
      <w:r w:rsidR="00221B6E" w:rsidRPr="00CA4CC6">
        <w:rPr>
          <w:rFonts w:ascii="Times New Roman" w:hAnsi="Times New Roman"/>
        </w:rPr>
        <w:t xml:space="preserve">. </w:t>
      </w:r>
      <w:r w:rsidRPr="009D45B9">
        <w:rPr>
          <w:rFonts w:ascii="Times New Roman" w:hAnsi="Times New Roman"/>
        </w:rPr>
        <w:t>研究工作进度；</w:t>
      </w:r>
    </w:p>
    <w:p w14:paraId="6988B863" w14:textId="50A65D85"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5</w:t>
      </w:r>
      <w:r w:rsidR="00221B6E" w:rsidRPr="00CA4CC6">
        <w:rPr>
          <w:rFonts w:ascii="Times New Roman" w:hAnsi="Times New Roman"/>
        </w:rPr>
        <w:t xml:space="preserve">. </w:t>
      </w:r>
      <w:r w:rsidRPr="009D45B9">
        <w:rPr>
          <w:rFonts w:ascii="Times New Roman" w:hAnsi="Times New Roman"/>
        </w:rPr>
        <w:t>主要参考文献；</w:t>
      </w:r>
    </w:p>
    <w:p w14:paraId="3D16A207" w14:textId="195EA923"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6</w:t>
      </w:r>
      <w:r w:rsidR="00221B6E" w:rsidRPr="00CA4CC6">
        <w:rPr>
          <w:rFonts w:ascii="Times New Roman" w:hAnsi="Times New Roman"/>
        </w:rPr>
        <w:t xml:space="preserve">. </w:t>
      </w:r>
      <w:r w:rsidRPr="009D45B9">
        <w:rPr>
          <w:rFonts w:ascii="Times New Roman" w:hAnsi="Times New Roman"/>
        </w:rPr>
        <w:t>开题报告字数不得少于</w:t>
      </w:r>
      <w:r w:rsidRPr="009D45B9">
        <w:rPr>
          <w:rFonts w:ascii="Times New Roman" w:hAnsi="Times New Roman"/>
        </w:rPr>
        <w:t>2</w:t>
      </w:r>
      <w:r w:rsidRPr="009D45B9">
        <w:rPr>
          <w:rFonts w:ascii="Times New Roman" w:hAnsi="Times New Roman"/>
        </w:rPr>
        <w:t>万字；</w:t>
      </w:r>
    </w:p>
    <w:p w14:paraId="2852CE3F" w14:textId="5F8B53D1"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7</w:t>
      </w:r>
      <w:r w:rsidR="00221B6E" w:rsidRPr="00CA4CC6">
        <w:rPr>
          <w:rFonts w:ascii="Times New Roman" w:hAnsi="Times New Roman"/>
        </w:rPr>
        <w:t xml:space="preserve">. </w:t>
      </w:r>
      <w:r w:rsidRPr="009D45B9">
        <w:rPr>
          <w:rFonts w:ascii="Times New Roman" w:hAnsi="Times New Roman"/>
        </w:rPr>
        <w:t>开题报告格式参照《浙江大学研究生学位论文编写规则》。</w:t>
      </w:r>
    </w:p>
    <w:p w14:paraId="0BBF095A" w14:textId="77777777" w:rsidR="00D276B5" w:rsidRPr="009D45B9" w:rsidRDefault="00D276B5" w:rsidP="009D45B9">
      <w:pPr>
        <w:pStyle w:val="ab"/>
        <w:spacing w:beforeLines="50" w:before="156" w:beforeAutospacing="0" w:afterLines="50" w:after="156" w:afterAutospacing="0" w:line="360" w:lineRule="auto"/>
        <w:rPr>
          <w:rFonts w:ascii="Times New Roman" w:hAnsi="Times New Roman"/>
          <w:b/>
          <w:bCs/>
          <w:szCs w:val="32"/>
        </w:rPr>
      </w:pPr>
      <w:r w:rsidRPr="009D45B9">
        <w:rPr>
          <w:rFonts w:ascii="Times New Roman" w:hAnsi="Times New Roman" w:cstheme="minorBidi" w:hint="eastAsia"/>
          <w:b/>
          <w:bCs/>
          <w:kern w:val="2"/>
          <w:szCs w:val="32"/>
        </w:rPr>
        <w:t>三、开题答辩程序</w:t>
      </w:r>
    </w:p>
    <w:p w14:paraId="3AD67998" w14:textId="7F1B6A4A"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1</w:t>
      </w:r>
      <w:r w:rsidR="00E702F8" w:rsidRPr="00CA4CC6">
        <w:rPr>
          <w:rFonts w:ascii="Times New Roman" w:hAnsi="Times New Roman"/>
        </w:rPr>
        <w:t xml:space="preserve">. </w:t>
      </w:r>
      <w:r w:rsidRPr="009D45B9">
        <w:rPr>
          <w:rFonts w:ascii="Times New Roman" w:hAnsi="Times New Roman"/>
        </w:rPr>
        <w:t>博士生完成开题报告内容，经导师签字同意后，在学院规定时间内将申请材料提交各学科。</w:t>
      </w:r>
    </w:p>
    <w:p w14:paraId="51038306" w14:textId="59C99244"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2</w:t>
      </w:r>
      <w:r w:rsidR="00E702F8" w:rsidRPr="00CA4CC6">
        <w:rPr>
          <w:rFonts w:ascii="Times New Roman" w:hAnsi="Times New Roman"/>
        </w:rPr>
        <w:t xml:space="preserve">. </w:t>
      </w:r>
      <w:r w:rsidRPr="009D45B9">
        <w:rPr>
          <w:rFonts w:ascii="Times New Roman" w:hAnsi="Times New Roman"/>
        </w:rPr>
        <w:t>博士生开题答辩由各学科统一组织，原则上要求线下开展。</w:t>
      </w:r>
      <w:proofErr w:type="gramStart"/>
      <w:r w:rsidRPr="009D45B9">
        <w:rPr>
          <w:rFonts w:ascii="Times New Roman" w:hAnsi="Times New Roman"/>
        </w:rPr>
        <w:t>答辩组</w:t>
      </w:r>
      <w:proofErr w:type="gramEnd"/>
      <w:r w:rsidRPr="009D45B9">
        <w:rPr>
          <w:rFonts w:ascii="Times New Roman" w:hAnsi="Times New Roman"/>
        </w:rPr>
        <w:t>成员由校内外</w:t>
      </w:r>
      <w:r w:rsidRPr="009D45B9">
        <w:rPr>
          <w:rFonts w:ascii="Times New Roman" w:hAnsi="Times New Roman"/>
        </w:rPr>
        <w:t>3-5</w:t>
      </w:r>
      <w:r w:rsidRPr="009D45B9">
        <w:rPr>
          <w:rFonts w:ascii="Times New Roman" w:hAnsi="Times New Roman" w:hint="eastAsia"/>
        </w:rPr>
        <w:t>名具有博</w:t>
      </w:r>
      <w:proofErr w:type="gramStart"/>
      <w:r w:rsidRPr="009D45B9">
        <w:rPr>
          <w:rFonts w:ascii="Times New Roman" w:hAnsi="Times New Roman" w:hint="eastAsia"/>
        </w:rPr>
        <w:t>导资</w:t>
      </w:r>
      <w:proofErr w:type="gramEnd"/>
      <w:r w:rsidRPr="009D45B9">
        <w:rPr>
          <w:rFonts w:ascii="Times New Roman" w:hAnsi="Times New Roman" w:hint="eastAsia"/>
        </w:rPr>
        <w:t>格的教师组成，外系或外专业的委员不少于</w:t>
      </w:r>
      <w:r w:rsidRPr="009D45B9">
        <w:rPr>
          <w:rFonts w:ascii="Times New Roman" w:hAnsi="Times New Roman"/>
        </w:rPr>
        <w:t>1</w:t>
      </w:r>
      <w:r w:rsidRPr="009D45B9">
        <w:rPr>
          <w:rFonts w:ascii="Times New Roman" w:hAnsi="Times New Roman"/>
        </w:rPr>
        <w:t>人。</w:t>
      </w:r>
      <w:r w:rsidRPr="009D45B9">
        <w:rPr>
          <w:rFonts w:ascii="Times New Roman" w:hAnsi="Times New Roman" w:hint="eastAsia"/>
        </w:rPr>
        <w:t>开题</w:t>
      </w:r>
      <w:proofErr w:type="gramStart"/>
      <w:r w:rsidRPr="009D45B9">
        <w:rPr>
          <w:rFonts w:ascii="Times New Roman" w:hAnsi="Times New Roman" w:hint="eastAsia"/>
        </w:rPr>
        <w:t>答辩组</w:t>
      </w:r>
      <w:proofErr w:type="gramEnd"/>
      <w:r w:rsidRPr="009D45B9">
        <w:rPr>
          <w:rFonts w:ascii="Times New Roman" w:hAnsi="Times New Roman" w:hint="eastAsia"/>
        </w:rPr>
        <w:t>成员应</w:t>
      </w:r>
      <w:r w:rsidRPr="009D45B9">
        <w:rPr>
          <w:rFonts w:ascii="Times New Roman" w:hAnsi="Times New Roman"/>
        </w:rPr>
        <w:t>对开题报告提出修改意见，对开题报告的选题依据、创新性、难度、可行性及预期结果、口头报告情况等多方面进行综合评判</w:t>
      </w:r>
      <w:r w:rsidRPr="009D45B9">
        <w:rPr>
          <w:rFonts w:ascii="Times New Roman" w:hAnsi="Times New Roman" w:hint="eastAsia"/>
        </w:rPr>
        <w:t>，并在《浙江大学研究生学位论文开题报告》（附件）上填写答辩意见</w:t>
      </w:r>
      <w:r w:rsidRPr="009D45B9">
        <w:rPr>
          <w:rFonts w:ascii="Times New Roman" w:hAnsi="Times New Roman"/>
        </w:rPr>
        <w:t>。</w:t>
      </w:r>
    </w:p>
    <w:p w14:paraId="0EC66FF9" w14:textId="24FD1E6F"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3</w:t>
      </w:r>
      <w:r w:rsidR="00E702F8" w:rsidRPr="00CA4CC6">
        <w:rPr>
          <w:rFonts w:ascii="Times New Roman" w:hAnsi="Times New Roman"/>
        </w:rPr>
        <w:t xml:space="preserve">. </w:t>
      </w:r>
      <w:r w:rsidRPr="009D45B9">
        <w:rPr>
          <w:rFonts w:ascii="Times New Roman" w:hAnsi="Times New Roman"/>
        </w:rPr>
        <w:t>开题答辩完成后，博士研究生应根据专家意见对开题报告进行认真修改，并登陆研究生管理系统开题界面上传开题报告。</w:t>
      </w:r>
    </w:p>
    <w:p w14:paraId="6DC2616C" w14:textId="1D855919"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4</w:t>
      </w:r>
      <w:r w:rsidR="00E702F8" w:rsidRPr="00CA4CC6">
        <w:rPr>
          <w:rFonts w:ascii="Times New Roman" w:hAnsi="Times New Roman"/>
        </w:rPr>
        <w:t xml:space="preserve">. </w:t>
      </w:r>
      <w:r w:rsidRPr="009D45B9">
        <w:rPr>
          <w:rFonts w:ascii="Times New Roman" w:hAnsi="Times New Roman"/>
        </w:rPr>
        <w:t>开题</w:t>
      </w:r>
      <w:r w:rsidRPr="009D45B9">
        <w:rPr>
          <w:rFonts w:ascii="Times New Roman" w:hAnsi="Times New Roman" w:hint="eastAsia"/>
        </w:rPr>
        <w:t>答辩未获通过</w:t>
      </w:r>
      <w:r w:rsidRPr="009D45B9">
        <w:rPr>
          <w:rFonts w:ascii="Times New Roman" w:hAnsi="Times New Roman"/>
        </w:rPr>
        <w:t>者，</w:t>
      </w:r>
      <w:r w:rsidRPr="009D45B9">
        <w:rPr>
          <w:rFonts w:ascii="Times New Roman" w:hAnsi="Times New Roman" w:hint="eastAsia"/>
        </w:rPr>
        <w:t>应修改完善开题报告，经导师、学科确认同意后再次提出答辩申请。博士生开题答辩两次不通过者，原则上应转为硕士生或予以退学处理。</w:t>
      </w:r>
    </w:p>
    <w:p w14:paraId="55204E64" w14:textId="77777777" w:rsidR="00D276B5" w:rsidRPr="009D45B9" w:rsidRDefault="00D276B5" w:rsidP="009D45B9">
      <w:pPr>
        <w:pStyle w:val="ab"/>
        <w:spacing w:beforeLines="50" w:before="156" w:beforeAutospacing="0" w:afterLines="50" w:after="156" w:afterAutospacing="0" w:line="360" w:lineRule="auto"/>
        <w:rPr>
          <w:rFonts w:ascii="Times New Roman" w:hAnsi="Times New Roman" w:cstheme="minorBidi"/>
          <w:b/>
          <w:bCs/>
          <w:kern w:val="2"/>
          <w:szCs w:val="32"/>
        </w:rPr>
      </w:pPr>
      <w:r w:rsidRPr="009D45B9">
        <w:rPr>
          <w:rFonts w:ascii="Times New Roman" w:hAnsi="Times New Roman" w:cstheme="minorBidi" w:hint="eastAsia"/>
          <w:b/>
          <w:bCs/>
          <w:kern w:val="2"/>
          <w:szCs w:val="32"/>
        </w:rPr>
        <w:t>四、时间要求</w:t>
      </w:r>
    </w:p>
    <w:p w14:paraId="536C2A5E" w14:textId="77777777"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hint="eastAsia"/>
        </w:rPr>
        <w:t>博士生研究生开题答辩原则上一年两次。博士研究生在通过开题答辩后，须认真撰写学位论文。研究生开题答辩与学位论文送审至少间隔</w:t>
      </w:r>
      <w:r w:rsidRPr="009D45B9">
        <w:rPr>
          <w:rFonts w:ascii="Times New Roman" w:hAnsi="Times New Roman"/>
        </w:rPr>
        <w:t>9</w:t>
      </w:r>
      <w:r w:rsidRPr="009D45B9">
        <w:rPr>
          <w:rFonts w:ascii="Times New Roman" w:hAnsi="Times New Roman" w:hint="eastAsia"/>
        </w:rPr>
        <w:t>个月。</w:t>
      </w:r>
    </w:p>
    <w:p w14:paraId="0FC175EA" w14:textId="0C56B8E2" w:rsidR="00E702F8" w:rsidRPr="009D45B9" w:rsidRDefault="00D276B5" w:rsidP="009D45B9">
      <w:pPr>
        <w:spacing w:beforeLines="50" w:before="156" w:afterLines="50" w:after="156" w:line="360" w:lineRule="auto"/>
        <w:rPr>
          <w:rFonts w:ascii="Times New Roman" w:eastAsia="宋体" w:hAnsi="Times New Roman"/>
          <w:b/>
          <w:bCs/>
          <w:sz w:val="32"/>
          <w:szCs w:val="32"/>
        </w:rPr>
      </w:pPr>
      <w:r w:rsidRPr="006177AD">
        <w:rPr>
          <w:rFonts w:ascii="Times New Roman" w:eastAsia="宋体" w:hAnsi="Times New Roman"/>
          <w:b/>
          <w:bCs/>
          <w:sz w:val="32"/>
          <w:szCs w:val="32"/>
        </w:rPr>
        <w:t>4.2</w:t>
      </w:r>
      <w:r w:rsidRPr="009D45B9">
        <w:rPr>
          <w:rFonts w:ascii="Times New Roman" w:eastAsia="宋体" w:hAnsi="Times New Roman" w:hint="eastAsia"/>
          <w:b/>
          <w:bCs/>
          <w:sz w:val="32"/>
          <w:szCs w:val="32"/>
        </w:rPr>
        <w:t>公管学院研究生学术学位论文预答辩制度</w:t>
      </w:r>
    </w:p>
    <w:p w14:paraId="6718E6F9" w14:textId="61DE4BCF"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hint="eastAsia"/>
        </w:rPr>
        <w:t>为进一步促进学院学科建设，提高研究生培养水平，保证研究生学位授予质量，现根据</w:t>
      </w:r>
      <w:r w:rsidRPr="009D45B9">
        <w:rPr>
          <w:rFonts w:ascii="Times New Roman" w:hAnsi="Times New Roman" w:hint="eastAsia"/>
        </w:rPr>
        <w:lastRenderedPageBreak/>
        <w:t>《浙江大学研究生学位申请实施办法》文件精神，制定公管学院研究生学位论文预答辩制度。公管学院的所有研究生（学术型）只有通过学位论文预答辩后方可申请学位论文送审。预答辩制度的相关规定如下：</w:t>
      </w:r>
    </w:p>
    <w:p w14:paraId="4161DBBD" w14:textId="2072A644"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1</w:t>
      </w:r>
      <w:r w:rsidR="00E702F8" w:rsidRPr="00CA4CC6">
        <w:rPr>
          <w:rFonts w:ascii="Times New Roman" w:hAnsi="Times New Roman"/>
        </w:rPr>
        <w:t xml:space="preserve">. </w:t>
      </w:r>
      <w:r w:rsidRPr="009D45B9">
        <w:rPr>
          <w:rFonts w:ascii="Times New Roman" w:hAnsi="Times New Roman"/>
        </w:rPr>
        <w:t>研究生学位论文预答辩申请应配合学院每个季度的送审时间（四个季度学位论文送审时间分别为：</w:t>
      </w:r>
      <w:r w:rsidRPr="009D45B9">
        <w:rPr>
          <w:rFonts w:ascii="Times New Roman" w:hAnsi="Times New Roman"/>
        </w:rPr>
        <w:t>3</w:t>
      </w:r>
      <w:r w:rsidRPr="009D45B9">
        <w:rPr>
          <w:rFonts w:ascii="Times New Roman" w:hAnsi="Times New Roman"/>
        </w:rPr>
        <w:t>月、</w:t>
      </w:r>
      <w:r w:rsidRPr="009D45B9">
        <w:rPr>
          <w:rFonts w:ascii="Times New Roman" w:hAnsi="Times New Roman"/>
        </w:rPr>
        <w:t>6</w:t>
      </w:r>
      <w:r w:rsidRPr="009D45B9">
        <w:rPr>
          <w:rFonts w:ascii="Times New Roman" w:hAnsi="Times New Roman"/>
        </w:rPr>
        <w:t>月、</w:t>
      </w:r>
      <w:r w:rsidRPr="009D45B9">
        <w:rPr>
          <w:rFonts w:ascii="Times New Roman" w:hAnsi="Times New Roman"/>
        </w:rPr>
        <w:t>9</w:t>
      </w:r>
      <w:r w:rsidRPr="009D45B9">
        <w:rPr>
          <w:rFonts w:ascii="Times New Roman" w:hAnsi="Times New Roman" w:hint="eastAsia"/>
        </w:rPr>
        <w:t>月、</w:t>
      </w:r>
      <w:r w:rsidRPr="009D45B9">
        <w:rPr>
          <w:rFonts w:ascii="Times New Roman" w:hAnsi="Times New Roman"/>
        </w:rPr>
        <w:t>12</w:t>
      </w:r>
      <w:r w:rsidRPr="009D45B9">
        <w:rPr>
          <w:rFonts w:ascii="Times New Roman" w:hAnsi="Times New Roman" w:hint="eastAsia"/>
        </w:rPr>
        <w:t>月），申请本季度论文送审的研究生务必在本季度论文送审材料提交日前</w:t>
      </w:r>
      <w:r w:rsidRPr="009D45B9">
        <w:rPr>
          <w:rFonts w:ascii="Times New Roman" w:hAnsi="Times New Roman"/>
        </w:rPr>
        <w:t>10</w:t>
      </w:r>
      <w:r w:rsidRPr="009D45B9">
        <w:rPr>
          <w:rFonts w:ascii="Times New Roman" w:hAnsi="Times New Roman" w:hint="eastAsia"/>
        </w:rPr>
        <w:t>个工作日完成预答辩。研究生应提前将学位论文初稿送达预答辩专家，并在预答辩前一周，将预答辩信息公告发至研究生管理办公室邮箱，由学院予以挂网公告。</w:t>
      </w:r>
    </w:p>
    <w:p w14:paraId="6237B01C" w14:textId="539AA02E"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2</w:t>
      </w:r>
      <w:r w:rsidR="00E702F8" w:rsidRPr="00CA4CC6">
        <w:rPr>
          <w:rFonts w:ascii="Times New Roman" w:hAnsi="Times New Roman"/>
        </w:rPr>
        <w:t xml:space="preserve">. </w:t>
      </w:r>
      <w:r w:rsidRPr="009D45B9">
        <w:rPr>
          <w:rFonts w:ascii="Times New Roman" w:hAnsi="Times New Roman"/>
        </w:rPr>
        <w:t>预答辩应在所属学科、专业范围内公开进行</w:t>
      </w:r>
      <w:r w:rsidRPr="009D45B9">
        <w:rPr>
          <w:rFonts w:ascii="Times New Roman" w:hAnsi="Times New Roman"/>
        </w:rPr>
        <w:t>,</w:t>
      </w:r>
      <w:r w:rsidRPr="009D45B9">
        <w:rPr>
          <w:rFonts w:ascii="Times New Roman" w:hAnsi="Times New Roman" w:hint="eastAsia"/>
        </w:rPr>
        <w:t>并由所在学科或研究生导师及导师团队成员为主体组成的考核小组（至少</w:t>
      </w:r>
      <w:r w:rsidRPr="009D45B9">
        <w:rPr>
          <w:rFonts w:ascii="Times New Roman" w:hAnsi="Times New Roman"/>
        </w:rPr>
        <w:t>3</w:t>
      </w:r>
      <w:r w:rsidRPr="009D45B9">
        <w:rPr>
          <w:rFonts w:ascii="Times New Roman" w:hAnsi="Times New Roman" w:hint="eastAsia"/>
        </w:rPr>
        <w:t>名）评审。博士生预答辩要求具有博士研究生导师资格的教师或具有正高职称的专家担任，硕士生预答辩要求具有硕士研究生导师资格的教师或具有高级职称的专家担任。</w:t>
      </w:r>
    </w:p>
    <w:p w14:paraId="0D6C02D5" w14:textId="6DFFE7C3"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3</w:t>
      </w:r>
      <w:r w:rsidR="00E702F8" w:rsidRPr="00CA4CC6">
        <w:rPr>
          <w:rFonts w:ascii="Times New Roman" w:hAnsi="Times New Roman"/>
        </w:rPr>
        <w:t xml:space="preserve">. </w:t>
      </w:r>
      <w:r w:rsidRPr="009D45B9">
        <w:rPr>
          <w:rFonts w:ascii="Times New Roman" w:hAnsi="Times New Roman" w:hint="eastAsia"/>
        </w:rPr>
        <w:t>通过预答辩的研究生应将《浙江大学研究生学位论文预答辩（预审）申请表》上传至研究生教育管理信息系统，并以书面形式交学院研究生科备案存档。预答辩不通过者，必须根据考核小组提出的意见，针对课题研究工作及学位论文撰写中存在的问题，</w:t>
      </w:r>
      <w:proofErr w:type="gramStart"/>
      <w:r w:rsidRPr="009D45B9">
        <w:rPr>
          <w:rFonts w:ascii="Times New Roman" w:hAnsi="Times New Roman" w:hint="eastAsia"/>
        </w:rPr>
        <w:t>作出</w:t>
      </w:r>
      <w:proofErr w:type="gramEnd"/>
      <w:r w:rsidRPr="009D45B9">
        <w:rPr>
          <w:rFonts w:ascii="Times New Roman" w:hAnsi="Times New Roman" w:hint="eastAsia"/>
        </w:rPr>
        <w:t>实质性的调整和改进，经导师确认同意后，再次提出学位论文预答辩申请。</w:t>
      </w:r>
    </w:p>
    <w:p w14:paraId="03B564FF" w14:textId="0D6B28FE"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4</w:t>
      </w:r>
      <w:r w:rsidR="00E702F8" w:rsidRPr="00CA4CC6">
        <w:rPr>
          <w:rFonts w:ascii="Times New Roman" w:hAnsi="Times New Roman"/>
        </w:rPr>
        <w:t xml:space="preserve">. </w:t>
      </w:r>
      <w:r w:rsidRPr="009D45B9">
        <w:rPr>
          <w:rFonts w:ascii="Times New Roman" w:hAnsi="Times New Roman"/>
        </w:rPr>
        <w:t>预答辩专家费由学院承担。首次未获通过，再次申请预答辩的相关费用由研究生自行承担。</w:t>
      </w:r>
    </w:p>
    <w:p w14:paraId="60F04647" w14:textId="0D7BC2B9"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5</w:t>
      </w:r>
      <w:r w:rsidR="00E702F8" w:rsidRPr="00CA4CC6">
        <w:rPr>
          <w:rFonts w:ascii="Times New Roman" w:hAnsi="Times New Roman"/>
        </w:rPr>
        <w:t xml:space="preserve">. </w:t>
      </w:r>
      <w:r w:rsidRPr="009D45B9">
        <w:rPr>
          <w:rFonts w:ascii="Times New Roman" w:hAnsi="Times New Roman"/>
        </w:rPr>
        <w:t>此规定自</w:t>
      </w:r>
      <w:r w:rsidRPr="009D45B9">
        <w:rPr>
          <w:rFonts w:ascii="Times New Roman" w:hAnsi="Times New Roman"/>
        </w:rPr>
        <w:t>2020</w:t>
      </w:r>
      <w:r w:rsidRPr="009D45B9">
        <w:rPr>
          <w:rFonts w:ascii="Times New Roman" w:hAnsi="Times New Roman"/>
        </w:rPr>
        <w:t>年</w:t>
      </w:r>
      <w:r w:rsidRPr="009D45B9">
        <w:rPr>
          <w:rFonts w:ascii="Times New Roman" w:hAnsi="Times New Roman"/>
        </w:rPr>
        <w:t>9</w:t>
      </w:r>
      <w:r w:rsidRPr="009D45B9">
        <w:rPr>
          <w:rFonts w:ascii="Times New Roman" w:hAnsi="Times New Roman" w:hint="eastAsia"/>
        </w:rPr>
        <w:t>月</w:t>
      </w:r>
      <w:r w:rsidRPr="009D45B9">
        <w:rPr>
          <w:rFonts w:ascii="Times New Roman" w:hAnsi="Times New Roman"/>
        </w:rPr>
        <w:t>1</w:t>
      </w:r>
      <w:r w:rsidRPr="009D45B9">
        <w:rPr>
          <w:rFonts w:ascii="Times New Roman" w:hAnsi="Times New Roman" w:hint="eastAsia"/>
        </w:rPr>
        <w:t>日起执行。</w:t>
      </w:r>
    </w:p>
    <w:p w14:paraId="3AC2C1B2" w14:textId="695ACFB5" w:rsidR="00E702F8" w:rsidRPr="009D45B9" w:rsidRDefault="00D276B5" w:rsidP="009D45B9">
      <w:pPr>
        <w:spacing w:beforeLines="50" w:before="156" w:afterLines="50" w:after="156" w:line="360" w:lineRule="auto"/>
        <w:rPr>
          <w:rFonts w:ascii="Times New Roman" w:eastAsia="宋体" w:hAnsi="Times New Roman"/>
          <w:b/>
          <w:bCs/>
          <w:sz w:val="32"/>
          <w:szCs w:val="32"/>
        </w:rPr>
      </w:pPr>
      <w:r w:rsidRPr="006177AD">
        <w:rPr>
          <w:rFonts w:ascii="Times New Roman" w:eastAsia="宋体" w:hAnsi="Times New Roman"/>
          <w:b/>
          <w:bCs/>
          <w:sz w:val="32"/>
          <w:szCs w:val="32"/>
        </w:rPr>
        <w:t>4.3</w:t>
      </w:r>
      <w:r w:rsidRPr="006177AD">
        <w:rPr>
          <w:rFonts w:ascii="Times New Roman" w:eastAsia="宋体" w:hAnsi="Times New Roman" w:hint="eastAsia"/>
          <w:b/>
          <w:bCs/>
          <w:sz w:val="32"/>
          <w:szCs w:val="32"/>
        </w:rPr>
        <w:t>研究生中期进展报告</w:t>
      </w:r>
    </w:p>
    <w:p w14:paraId="40700887" w14:textId="1B44D597"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hint="eastAsia"/>
        </w:rPr>
        <w:t>为进一步促进学院学科建设，提高研究生培养水平，让</w:t>
      </w:r>
      <w:r w:rsidRPr="009D45B9">
        <w:rPr>
          <w:rFonts w:ascii="Times New Roman" w:hAnsi="Times New Roman"/>
        </w:rPr>
        <w:t>导师全面了解研究生学位论文课题进展情况，</w:t>
      </w:r>
      <w:r w:rsidRPr="009D45B9">
        <w:rPr>
          <w:rFonts w:ascii="Times New Roman" w:hAnsi="Times New Roman" w:hint="eastAsia"/>
        </w:rPr>
        <w:t>保证研究生学位授予质量，现根据《浙江大学研究生学位论文过程管理的实施细则》文件精神，制定公共管理学院研究生学位论文中期进展报告实施细则。</w:t>
      </w:r>
    </w:p>
    <w:p w14:paraId="250407D3" w14:textId="77777777"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（一）研究生必须进行学位论文中期进展报告。</w:t>
      </w:r>
      <w:r w:rsidRPr="009D45B9">
        <w:rPr>
          <w:rFonts w:ascii="Times New Roman" w:hAnsi="Times New Roman"/>
        </w:rPr>
        <w:t xml:space="preserve"> </w:t>
      </w:r>
    </w:p>
    <w:p w14:paraId="26ACE8E5" w14:textId="518BD0E9"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（二）研究生应在开题报告后</w:t>
      </w:r>
      <w:r w:rsidRPr="009D45B9">
        <w:rPr>
          <w:rFonts w:ascii="Times New Roman" w:hAnsi="Times New Roman"/>
        </w:rPr>
        <w:t>1</w:t>
      </w:r>
      <w:r w:rsidRPr="009D45B9">
        <w:rPr>
          <w:rFonts w:ascii="Times New Roman" w:hAnsi="Times New Roman"/>
        </w:rPr>
        <w:t>年内，撰写《浙江大学研究生学位论文中期进展报告》，并</w:t>
      </w:r>
      <w:r w:rsidRPr="009D45B9">
        <w:rPr>
          <w:rFonts w:ascii="Times New Roman" w:hAnsi="Times New Roman" w:hint="eastAsia"/>
        </w:rPr>
        <w:t>在所属学科、专业范围内</w:t>
      </w:r>
      <w:r w:rsidRPr="009D45B9">
        <w:rPr>
          <w:rFonts w:ascii="Times New Roman" w:hAnsi="Times New Roman"/>
        </w:rPr>
        <w:t>公开进行学位论文中期进展报告，由以研究生导师及导师团队成员为主体组成的考核小组（至少</w:t>
      </w:r>
      <w:r w:rsidRPr="009D45B9">
        <w:rPr>
          <w:rFonts w:ascii="Times New Roman" w:hAnsi="Times New Roman"/>
        </w:rPr>
        <w:t>3</w:t>
      </w:r>
      <w:r w:rsidRPr="009D45B9">
        <w:rPr>
          <w:rFonts w:ascii="Times New Roman" w:hAnsi="Times New Roman"/>
        </w:rPr>
        <w:t>名）评审。</w:t>
      </w:r>
      <w:r w:rsidRPr="009D45B9">
        <w:rPr>
          <w:rFonts w:ascii="Times New Roman" w:hAnsi="Times New Roman"/>
        </w:rPr>
        <w:t xml:space="preserve"> </w:t>
      </w:r>
    </w:p>
    <w:p w14:paraId="265F2383" w14:textId="0215E8A7" w:rsidR="00E702F8" w:rsidRPr="009D45B9" w:rsidRDefault="00D276B5" w:rsidP="009D45B9">
      <w:pPr>
        <w:spacing w:line="360" w:lineRule="auto"/>
        <w:ind w:firstLineChars="200" w:firstLine="420"/>
      </w:pPr>
      <w:r w:rsidRPr="009D45B9">
        <w:rPr>
          <w:rFonts w:ascii="Times New Roman" w:hAnsi="Times New Roman"/>
        </w:rPr>
        <w:t>（三）经评审通过的《浙江大学研究生学位论文中期进展报告》，应上传至研究生教育管理信息系统，并以书面形式</w:t>
      </w:r>
      <w:r w:rsidRPr="009D45B9">
        <w:rPr>
          <w:rFonts w:ascii="Times New Roman" w:hAnsi="Times New Roman" w:hint="eastAsia"/>
        </w:rPr>
        <w:t>提</w:t>
      </w:r>
      <w:r w:rsidRPr="009D45B9">
        <w:rPr>
          <w:rFonts w:ascii="Times New Roman" w:hAnsi="Times New Roman"/>
        </w:rPr>
        <w:t>交学院（系）存档备案。对学位论文课题研究进展缓慢，或</w:t>
      </w:r>
      <w:r w:rsidRPr="009D45B9">
        <w:rPr>
          <w:rFonts w:ascii="Times New Roman" w:hAnsi="Times New Roman"/>
        </w:rPr>
        <w:lastRenderedPageBreak/>
        <w:t>在研究中存在技术路线、研究方法不当的研究生，导师应指导其积极采取补救措施；对难以继续深入课题研究的研究生，导师应及时终止研究，重新指导研究生选题和开题；对由于科学研究能力不足、难以取得学位论文创新成果要求的研究生，导师应及早提出终止研究生培养进程，对不适合继续攻读学位的研究生及早分流。</w:t>
      </w:r>
    </w:p>
    <w:p w14:paraId="16F4E2CC" w14:textId="7A708502" w:rsidR="005D1BFE" w:rsidRPr="00CA4CC6" w:rsidRDefault="00D276B5" w:rsidP="005D1BFE">
      <w:pPr>
        <w:spacing w:beforeLines="50" w:before="156" w:afterLines="50" w:after="156" w:line="360" w:lineRule="auto"/>
        <w:rPr>
          <w:rFonts w:ascii="Times New Roman" w:eastAsia="宋体" w:hAnsi="Times New Roman"/>
          <w:b/>
          <w:bCs/>
          <w:sz w:val="32"/>
          <w:szCs w:val="32"/>
        </w:rPr>
      </w:pPr>
      <w:r w:rsidRPr="006177AD">
        <w:rPr>
          <w:rFonts w:ascii="Times New Roman" w:eastAsia="宋体" w:hAnsi="Times New Roman"/>
          <w:b/>
          <w:bCs/>
          <w:sz w:val="32"/>
          <w:szCs w:val="32"/>
        </w:rPr>
        <w:t>4.</w:t>
      </w:r>
      <w:r w:rsidR="00F230E6" w:rsidRPr="006177AD">
        <w:rPr>
          <w:rFonts w:ascii="Times New Roman" w:eastAsia="宋体" w:hAnsi="Times New Roman"/>
          <w:b/>
          <w:bCs/>
          <w:sz w:val="32"/>
          <w:szCs w:val="32"/>
        </w:rPr>
        <w:t>4</w:t>
      </w:r>
      <w:r w:rsidRPr="006177AD">
        <w:rPr>
          <w:rFonts w:ascii="Times New Roman" w:eastAsia="宋体" w:hAnsi="Times New Roman" w:hint="eastAsia"/>
          <w:b/>
          <w:bCs/>
          <w:sz w:val="32"/>
          <w:szCs w:val="32"/>
        </w:rPr>
        <w:t>研究生学位论文送审</w:t>
      </w:r>
    </w:p>
    <w:p w14:paraId="5FEA10A9" w14:textId="553E8302" w:rsidR="005D1BFE" w:rsidRPr="009D45B9" w:rsidRDefault="00D276B5" w:rsidP="009D45B9">
      <w:pPr>
        <w:pStyle w:val="ab"/>
        <w:spacing w:beforeLines="50" w:before="156" w:beforeAutospacing="0" w:afterLines="50" w:after="156" w:afterAutospacing="0" w:line="360" w:lineRule="auto"/>
        <w:rPr>
          <w:rFonts w:ascii="Times New Roman" w:hAnsi="Times New Roman"/>
          <w:b/>
          <w:bCs/>
          <w:szCs w:val="32"/>
        </w:rPr>
      </w:pPr>
      <w:r w:rsidRPr="009D45B9">
        <w:rPr>
          <w:rFonts w:ascii="Times New Roman" w:hAnsi="Times New Roman" w:cstheme="minorBidi" w:hint="eastAsia"/>
          <w:szCs w:val="32"/>
        </w:rPr>
        <w:t>一、学位论文答辩资格</w:t>
      </w:r>
    </w:p>
    <w:p w14:paraId="31EDF0DE" w14:textId="6FDFC20E"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1</w:t>
      </w:r>
      <w:r w:rsidR="005D1BFE" w:rsidRPr="009D45B9">
        <w:rPr>
          <w:rFonts w:ascii="Times New Roman" w:hAnsi="Times New Roman"/>
        </w:rPr>
        <w:t xml:space="preserve">. </w:t>
      </w:r>
      <w:r w:rsidRPr="009D45B9">
        <w:rPr>
          <w:rFonts w:ascii="Times New Roman" w:hAnsi="Times New Roman" w:hint="eastAsia"/>
        </w:rPr>
        <w:t>研究生完成全部规定的培养环节：课程学分、读书报告、开题报告、中期考核、中期进展报告、学位论文预答辩，并完成学位论文后方能申请学位论文答辩；</w:t>
      </w:r>
      <w:r w:rsidR="00A7721C" w:rsidRPr="009D45B9">
        <w:rPr>
          <w:rFonts w:ascii="Times New Roman" w:hAnsi="Times New Roman"/>
        </w:rPr>
        <w:t xml:space="preserve"> </w:t>
      </w:r>
    </w:p>
    <w:p w14:paraId="103E48B9" w14:textId="5B98A9C3"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2</w:t>
      </w:r>
      <w:r w:rsidR="00CA4CC6" w:rsidRPr="009D45B9">
        <w:rPr>
          <w:rFonts w:ascii="Times New Roman" w:hAnsi="Times New Roman"/>
        </w:rPr>
        <w:t xml:space="preserve">. </w:t>
      </w:r>
      <w:r w:rsidRPr="009D45B9">
        <w:rPr>
          <w:rFonts w:ascii="Times New Roman" w:hAnsi="Times New Roman" w:hint="eastAsia"/>
        </w:rPr>
        <w:t>学位论文题目与开题报告基本一致，且选题瞄准国家需求、紧扣时代主题、与经济社会发展紧密结合，在服务国家战略中塑造特色；</w:t>
      </w:r>
    </w:p>
    <w:p w14:paraId="0B1A8DB0" w14:textId="72D370CE" w:rsidR="00CA4CC6" w:rsidRPr="00CA4CC6" w:rsidRDefault="00D276B5" w:rsidP="00CA4CC6">
      <w:pPr>
        <w:spacing w:line="360" w:lineRule="auto"/>
        <w:ind w:firstLineChars="200" w:firstLine="420"/>
        <w:rPr>
          <w:rFonts w:ascii="Times New Roman" w:hAnsi="Times New Roman"/>
        </w:rPr>
      </w:pPr>
      <w:r w:rsidRPr="009D45B9">
        <w:rPr>
          <w:rFonts w:ascii="Times New Roman" w:hAnsi="Times New Roman"/>
        </w:rPr>
        <w:t>3</w:t>
      </w:r>
      <w:r w:rsidR="00CA4CC6" w:rsidRPr="009D45B9">
        <w:rPr>
          <w:rFonts w:ascii="Times New Roman" w:hAnsi="Times New Roman"/>
        </w:rPr>
        <w:t xml:space="preserve">. </w:t>
      </w:r>
      <w:r w:rsidRPr="009D45B9">
        <w:rPr>
          <w:rFonts w:ascii="Times New Roman" w:hAnsi="Times New Roman" w:hint="eastAsia"/>
        </w:rPr>
        <w:t>科研成果符合学校规定；</w:t>
      </w:r>
      <w:r w:rsidRPr="009D45B9">
        <w:rPr>
          <w:rFonts w:ascii="Times New Roman" w:hAnsi="Times New Roman"/>
          <w:noProof/>
        </w:rPr>
        <w:drawing>
          <wp:inline distT="0" distB="0" distL="0" distR="0" wp14:anchorId="6DB51FBD" wp14:editId="588F8E12">
            <wp:extent cx="152400" cy="152400"/>
            <wp:effectExtent l="0" t="0" r="0" b="0"/>
            <wp:docPr id="6" name="图片 6" descr="https://webplus.zj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plus.zju.edu.cn/_ueditor/themes/default/images/icon_doc.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3" w:history="1">
        <w:r w:rsidRPr="009D45B9">
          <w:rPr>
            <w:rStyle w:val="af"/>
            <w:rFonts w:ascii="Times New Roman" w:hAnsi="Times New Roman" w:hint="eastAsia"/>
          </w:rPr>
          <w:t>农林经济管理、公共管理学科“创新成果”标准和认定办法</w:t>
        </w:r>
        <w:r w:rsidRPr="009D45B9">
          <w:rPr>
            <w:rStyle w:val="af"/>
            <w:rFonts w:ascii="Times New Roman" w:hAnsi="Times New Roman"/>
          </w:rPr>
          <w:t>.docx</w:t>
        </w:r>
      </w:hyperlink>
    </w:p>
    <w:p w14:paraId="40788D0A" w14:textId="349B8AB2"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4</w:t>
      </w:r>
      <w:r w:rsidR="00CA4CC6" w:rsidRPr="009D45B9">
        <w:rPr>
          <w:rFonts w:ascii="Times New Roman" w:hAnsi="Times New Roman"/>
        </w:rPr>
        <w:t xml:space="preserve">. </w:t>
      </w:r>
      <w:r w:rsidRPr="009D45B9">
        <w:rPr>
          <w:rFonts w:ascii="Times New Roman" w:hAnsi="Times New Roman" w:hint="eastAsia"/>
        </w:rPr>
        <w:t>学位论文符合学校规定格式；</w:t>
      </w:r>
      <w:r w:rsidRPr="009D45B9">
        <w:rPr>
          <w:rFonts w:ascii="Times New Roman" w:hAnsi="Times New Roman"/>
          <w:noProof/>
        </w:rPr>
        <w:drawing>
          <wp:inline distT="0" distB="0" distL="0" distR="0" wp14:anchorId="164A1E7C" wp14:editId="34803BA3">
            <wp:extent cx="152400" cy="152400"/>
            <wp:effectExtent l="0" t="0" r="0" b="0"/>
            <wp:docPr id="7" name="图片 7" descr="https://webplus.zju.edu.cn/_upload/article/images/50/27/dac68e0e442fb2a4e55275e091e3/b5d0a3d5-34ed-4cd8-aa1f-ac6f6988a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plus.zju.edu.cn/_upload/article/images/50/27/dac68e0e442fb2a4e55275e091e3/b5d0a3d5-34ed-4cd8-aa1f-ac6f6988a15b.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4" w:history="1">
        <w:r w:rsidRPr="009D45B9">
          <w:rPr>
            <w:rStyle w:val="af"/>
            <w:rFonts w:ascii="Times New Roman" w:hAnsi="Times New Roman" w:hint="eastAsia"/>
          </w:rPr>
          <w:t>浙江大学研究生学位论文编写规则</w:t>
        </w:r>
        <w:r w:rsidRPr="009D45B9">
          <w:rPr>
            <w:rStyle w:val="af"/>
            <w:rFonts w:ascii="Times New Roman" w:hAnsi="Times New Roman"/>
          </w:rPr>
          <w:t>.doc</w:t>
        </w:r>
      </w:hyperlink>
    </w:p>
    <w:p w14:paraId="6BC79C6F" w14:textId="77777777" w:rsidR="00D276B5" w:rsidRPr="009D45B9" w:rsidRDefault="00D276B5" w:rsidP="009D45B9">
      <w:pPr>
        <w:pStyle w:val="ab"/>
        <w:spacing w:beforeLines="50" w:before="156" w:beforeAutospacing="0" w:afterLines="50" w:after="156" w:afterAutospacing="0" w:line="360" w:lineRule="auto"/>
        <w:rPr>
          <w:rFonts w:ascii="Times New Roman" w:hAnsi="Times New Roman" w:cstheme="minorBidi"/>
          <w:b/>
          <w:bCs/>
          <w:szCs w:val="32"/>
        </w:rPr>
      </w:pPr>
      <w:r w:rsidRPr="009D45B9">
        <w:rPr>
          <w:rFonts w:ascii="Times New Roman" w:hAnsi="Times New Roman" w:cstheme="minorBidi" w:hint="eastAsia"/>
          <w:szCs w:val="32"/>
        </w:rPr>
        <w:t>二、网上申请阶段</w:t>
      </w:r>
    </w:p>
    <w:p w14:paraId="63C94C6D" w14:textId="77777777" w:rsidR="00D276B5" w:rsidRPr="009D45B9" w:rsidRDefault="00D276B5" w:rsidP="009D45B9">
      <w:pPr>
        <w:spacing w:line="360" w:lineRule="auto"/>
        <w:rPr>
          <w:rFonts w:ascii="Times New Roman" w:hAnsi="Times New Roman"/>
        </w:rPr>
      </w:pPr>
      <w:r w:rsidRPr="009D45B9">
        <w:rPr>
          <w:rFonts w:ascii="Times New Roman" w:hAnsi="Times New Roman" w:hint="eastAsia"/>
        </w:rPr>
        <w:t>登录研究生管理新系统（</w:t>
      </w:r>
      <w:r w:rsidRPr="009D45B9">
        <w:rPr>
          <w:rFonts w:ascii="Times New Roman" w:hAnsi="Times New Roman"/>
        </w:rPr>
        <w:t>https://yjsy.zju.edu.cn/user/login</w:t>
      </w:r>
      <w:r w:rsidRPr="009D45B9">
        <w:rPr>
          <w:rFonts w:ascii="Times New Roman" w:hAnsi="Times New Roman" w:hint="eastAsia"/>
        </w:rPr>
        <w:t>）：</w:t>
      </w:r>
    </w:p>
    <w:p w14:paraId="3C85E669" w14:textId="77777777"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hint="eastAsia"/>
        </w:rPr>
        <w:t>→在“培养过程”栏目下“读书报告”，录入相关信息（读书报告篇数、字数依据本专业培养方案要求，字数每篇读书报告至少</w:t>
      </w:r>
      <w:r w:rsidRPr="009D45B9">
        <w:rPr>
          <w:rFonts w:ascii="Times New Roman" w:hAnsi="Times New Roman"/>
        </w:rPr>
        <w:t>5000</w:t>
      </w:r>
      <w:r w:rsidRPr="009D45B9">
        <w:rPr>
          <w:rFonts w:ascii="Times New Roman" w:hAnsi="Times New Roman" w:hint="eastAsia"/>
        </w:rPr>
        <w:t>字），导师在新系统中审核读书报告；</w:t>
      </w:r>
    </w:p>
    <w:p w14:paraId="77E52ACD" w14:textId="02FCA0BE"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hint="eastAsia"/>
        </w:rPr>
        <w:t>→在</w:t>
      </w:r>
      <w:r w:rsidR="00CA4CC6" w:rsidRPr="00CA4CC6">
        <w:rPr>
          <w:rFonts w:ascii="Times New Roman" w:hAnsi="Times New Roman"/>
        </w:rPr>
        <w:t xml:space="preserve"> </w:t>
      </w:r>
      <w:r w:rsidR="00CA4CC6" w:rsidRPr="00CA4CC6">
        <w:rPr>
          <w:rFonts w:ascii="Times New Roman" w:hAnsi="Times New Roman" w:hint="eastAsia"/>
        </w:rPr>
        <w:t>“</w:t>
      </w:r>
      <w:r w:rsidRPr="009D45B9">
        <w:rPr>
          <w:rFonts w:ascii="Times New Roman" w:hAnsi="Times New Roman" w:hint="eastAsia"/>
        </w:rPr>
        <w:t>培养过程</w:t>
      </w:r>
      <w:r w:rsidR="00CA4CC6" w:rsidRPr="00CA4CC6">
        <w:rPr>
          <w:rFonts w:ascii="Times New Roman" w:hAnsi="Times New Roman" w:hint="eastAsia"/>
        </w:rPr>
        <w:t>”</w:t>
      </w:r>
      <w:r w:rsidRPr="009D45B9">
        <w:rPr>
          <w:rFonts w:ascii="Times New Roman" w:hAnsi="Times New Roman" w:hint="eastAsia"/>
        </w:rPr>
        <w:t>栏目下</w:t>
      </w:r>
      <w:r w:rsidR="00CA4CC6" w:rsidRPr="00CA4CC6">
        <w:rPr>
          <w:rFonts w:ascii="Times New Roman" w:hAnsi="Times New Roman"/>
        </w:rPr>
        <w:t xml:space="preserve"> </w:t>
      </w:r>
      <w:r w:rsidR="00CA4CC6" w:rsidRPr="00CA4CC6">
        <w:rPr>
          <w:rFonts w:ascii="Times New Roman" w:hAnsi="Times New Roman" w:hint="eastAsia"/>
        </w:rPr>
        <w:t>“</w:t>
      </w:r>
      <w:r w:rsidRPr="009D45B9">
        <w:rPr>
          <w:rFonts w:ascii="Times New Roman" w:hAnsi="Times New Roman" w:hint="eastAsia"/>
        </w:rPr>
        <w:t>预答辩</w:t>
      </w:r>
      <w:r w:rsidR="00CA4CC6" w:rsidRPr="00CA4CC6">
        <w:rPr>
          <w:rFonts w:ascii="Times New Roman" w:hAnsi="Times New Roman" w:hint="eastAsia"/>
        </w:rPr>
        <w:t>”</w:t>
      </w:r>
      <w:r w:rsidRPr="009D45B9">
        <w:rPr>
          <w:rFonts w:ascii="Times New Roman" w:hAnsi="Times New Roman" w:hint="eastAsia"/>
        </w:rPr>
        <w:t>，录入预答辩相关信息（</w:t>
      </w:r>
      <w:r w:rsidRPr="009D45B9">
        <w:rPr>
          <w:rFonts w:ascii="Times New Roman" w:hAnsi="Times New Roman"/>
        </w:rPr>
        <w:t>3</w:t>
      </w:r>
      <w:r w:rsidRPr="009D45B9">
        <w:rPr>
          <w:rFonts w:ascii="Times New Roman" w:hAnsi="Times New Roman" w:hint="eastAsia"/>
        </w:rPr>
        <w:t>位及以上答辩专家），导师在新系统中审核预答辩；</w:t>
      </w:r>
    </w:p>
    <w:p w14:paraId="2DA7E074" w14:textId="67F7C57D"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hint="eastAsia"/>
        </w:rPr>
        <w:t>→在</w:t>
      </w:r>
      <w:r w:rsidR="00CA4CC6" w:rsidRPr="00CA4CC6">
        <w:rPr>
          <w:rFonts w:ascii="Times New Roman" w:hAnsi="Times New Roman" w:hint="eastAsia"/>
        </w:rPr>
        <w:t>“</w:t>
      </w:r>
      <w:r w:rsidRPr="009D45B9">
        <w:rPr>
          <w:rFonts w:ascii="Times New Roman" w:hAnsi="Times New Roman" w:hint="eastAsia"/>
        </w:rPr>
        <w:t>培养过程</w:t>
      </w:r>
      <w:r w:rsidR="00CA4CC6" w:rsidRPr="00CA4CC6">
        <w:rPr>
          <w:rFonts w:ascii="Times New Roman" w:hAnsi="Times New Roman" w:hint="eastAsia"/>
        </w:rPr>
        <w:t>”</w:t>
      </w:r>
      <w:r w:rsidRPr="009D45B9">
        <w:rPr>
          <w:rFonts w:ascii="Times New Roman" w:hAnsi="Times New Roman" w:hint="eastAsia"/>
        </w:rPr>
        <w:t>栏目下</w:t>
      </w:r>
      <w:r w:rsidR="00CA4CC6" w:rsidRPr="00CA4CC6">
        <w:rPr>
          <w:rFonts w:ascii="Times New Roman" w:hAnsi="Times New Roman" w:hint="eastAsia"/>
        </w:rPr>
        <w:t>“</w:t>
      </w:r>
      <w:r w:rsidRPr="009D45B9">
        <w:rPr>
          <w:rFonts w:ascii="Times New Roman" w:hAnsi="Times New Roman" w:hint="eastAsia"/>
        </w:rPr>
        <w:t>中期进展报告</w:t>
      </w:r>
      <w:r w:rsidR="00CA4CC6" w:rsidRPr="00CA4CC6">
        <w:rPr>
          <w:rFonts w:ascii="Times New Roman" w:hAnsi="Times New Roman" w:hint="eastAsia"/>
        </w:rPr>
        <w:t>”</w:t>
      </w:r>
      <w:r w:rsidRPr="009D45B9">
        <w:rPr>
          <w:rFonts w:ascii="Times New Roman" w:hAnsi="Times New Roman" w:hint="eastAsia"/>
        </w:rPr>
        <w:t>，录入相关信息（</w:t>
      </w:r>
      <w:r w:rsidR="00CA4CC6" w:rsidRPr="00CA4CC6">
        <w:rPr>
          <w:rFonts w:ascii="Times New Roman" w:hAnsi="Times New Roman"/>
        </w:rPr>
        <w:t>3</w:t>
      </w:r>
      <w:r w:rsidRPr="009D45B9">
        <w:rPr>
          <w:rFonts w:ascii="Times New Roman" w:hAnsi="Times New Roman" w:hint="eastAsia"/>
        </w:rPr>
        <w:t>位及以上答辩专家），导师在新系统中审核中期进展报告；</w:t>
      </w:r>
    </w:p>
    <w:p w14:paraId="1C5A7DDC" w14:textId="339EBDC3"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hint="eastAsia"/>
        </w:rPr>
        <w:t>→在</w:t>
      </w:r>
      <w:r w:rsidR="00CA4CC6" w:rsidRPr="00CA4CC6">
        <w:rPr>
          <w:rFonts w:ascii="Times New Roman" w:hAnsi="Times New Roman" w:hint="eastAsia"/>
        </w:rPr>
        <w:t>“</w:t>
      </w:r>
      <w:r w:rsidRPr="009D45B9">
        <w:rPr>
          <w:rFonts w:ascii="Times New Roman" w:hAnsi="Times New Roman" w:hint="eastAsia"/>
        </w:rPr>
        <w:t>科研</w:t>
      </w:r>
      <w:r w:rsidR="00CA4CC6" w:rsidRPr="00CA4CC6">
        <w:rPr>
          <w:rFonts w:ascii="Times New Roman" w:hAnsi="Times New Roman" w:hint="eastAsia"/>
        </w:rPr>
        <w:t>”</w:t>
      </w:r>
      <w:r w:rsidRPr="009D45B9">
        <w:rPr>
          <w:rFonts w:ascii="Times New Roman" w:hAnsi="Times New Roman" w:hint="eastAsia"/>
        </w:rPr>
        <w:t>中，准确录入申请学位所需的与学位论文相关的学术论文等科研成果的全部信息，核对无误后确定提交。</w:t>
      </w:r>
      <w:r w:rsidRPr="009D45B9">
        <w:rPr>
          <w:rFonts w:ascii="Times New Roman" w:hAnsi="Times New Roman"/>
        </w:rPr>
        <w:t> </w:t>
      </w:r>
    </w:p>
    <w:p w14:paraId="569B31D8" w14:textId="0F3027E3"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hint="eastAsia"/>
        </w:rPr>
        <w:t>登录研究生管理新系统→在</w:t>
      </w:r>
      <w:r w:rsidR="00CA4CC6" w:rsidRPr="00CA4CC6">
        <w:rPr>
          <w:rFonts w:ascii="Times New Roman" w:hAnsi="Times New Roman" w:hint="eastAsia"/>
        </w:rPr>
        <w:t>“</w:t>
      </w:r>
      <w:r w:rsidRPr="009D45B9">
        <w:rPr>
          <w:rFonts w:ascii="Times New Roman" w:hAnsi="Times New Roman" w:hint="eastAsia"/>
        </w:rPr>
        <w:t>学位</w:t>
      </w:r>
      <w:r w:rsidR="00A7721C">
        <w:rPr>
          <w:rFonts w:ascii="Times New Roman" w:hAnsi="Times New Roman" w:hint="eastAsia"/>
        </w:rPr>
        <w:t>管理</w:t>
      </w:r>
      <w:r w:rsidR="00CA4CC6" w:rsidRPr="00CA4CC6">
        <w:rPr>
          <w:rFonts w:ascii="Times New Roman" w:hAnsi="Times New Roman" w:hint="eastAsia"/>
        </w:rPr>
        <w:t>”</w:t>
      </w:r>
      <w:r w:rsidRPr="009D45B9">
        <w:rPr>
          <w:rFonts w:ascii="Times New Roman" w:hAnsi="Times New Roman" w:hint="eastAsia"/>
        </w:rPr>
        <w:t>中，依次填入</w:t>
      </w:r>
      <w:r w:rsidR="00CA4CC6" w:rsidRPr="00CA4CC6">
        <w:rPr>
          <w:rFonts w:ascii="Times New Roman" w:hAnsi="Times New Roman" w:hint="eastAsia"/>
        </w:rPr>
        <w:t>“</w:t>
      </w:r>
      <w:r w:rsidRPr="009D45B9">
        <w:rPr>
          <w:rFonts w:ascii="Times New Roman" w:hAnsi="Times New Roman" w:hint="eastAsia"/>
        </w:rPr>
        <w:t>学位上报信息</w:t>
      </w:r>
      <w:r w:rsidR="00CA4CC6" w:rsidRPr="00CA4CC6">
        <w:rPr>
          <w:rFonts w:ascii="Times New Roman" w:hAnsi="Times New Roman" w:hint="eastAsia"/>
        </w:rPr>
        <w:t>”</w:t>
      </w:r>
      <w:r w:rsidRPr="009D45B9">
        <w:rPr>
          <w:rFonts w:ascii="Times New Roman" w:hAnsi="Times New Roman" w:hint="eastAsia"/>
        </w:rPr>
        <w:t>和</w:t>
      </w:r>
      <w:r w:rsidR="00CA4CC6" w:rsidRPr="00CA4CC6">
        <w:rPr>
          <w:rFonts w:ascii="Times New Roman" w:hAnsi="Times New Roman" w:hint="eastAsia"/>
        </w:rPr>
        <w:t>“</w:t>
      </w:r>
      <w:r w:rsidRPr="009D45B9">
        <w:rPr>
          <w:rFonts w:ascii="Times New Roman" w:hAnsi="Times New Roman" w:hint="eastAsia"/>
        </w:rPr>
        <w:t>学位论文信息</w:t>
      </w:r>
      <w:r w:rsidR="00CA4CC6" w:rsidRPr="00CA4CC6">
        <w:rPr>
          <w:rFonts w:ascii="Times New Roman" w:hAnsi="Times New Roman" w:hint="eastAsia"/>
        </w:rPr>
        <w:t>”</w:t>
      </w:r>
      <w:r w:rsidRPr="009D45B9">
        <w:rPr>
          <w:rFonts w:ascii="Times New Roman" w:hAnsi="Times New Roman" w:hint="eastAsia"/>
        </w:rPr>
        <w:t>，并打印学位申请书。</w:t>
      </w:r>
    </w:p>
    <w:p w14:paraId="1AD40BE7" w14:textId="3049BD8D"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1</w:t>
      </w:r>
      <w:r w:rsidR="00CA4CC6" w:rsidRPr="009D45B9">
        <w:rPr>
          <w:rFonts w:ascii="Times New Roman" w:hAnsi="Times New Roman"/>
        </w:rPr>
        <w:t xml:space="preserve">. </w:t>
      </w:r>
      <w:r w:rsidRPr="009D45B9">
        <w:rPr>
          <w:rFonts w:ascii="Times New Roman" w:hAnsi="Times New Roman" w:hint="eastAsia"/>
        </w:rPr>
        <w:t>在“学位论文信息”中，录入“学位论文题目”“学位论文主要创新成果”等相关信息（这些信息是后续打印“学位申请表”</w:t>
      </w:r>
      <w:r w:rsidRPr="009D45B9">
        <w:rPr>
          <w:rFonts w:ascii="Times New Roman" w:hAnsi="Times New Roman"/>
        </w:rPr>
        <w:t> </w:t>
      </w:r>
      <w:r w:rsidRPr="009D45B9">
        <w:rPr>
          <w:rFonts w:ascii="Times New Roman" w:hAnsi="Times New Roman" w:hint="eastAsia"/>
        </w:rPr>
        <w:t>等所必需的，须按规定的要求录入才能打印出相应的表格），核对无误后确定提交；上传学位论文电子版（即送审版本，上传后不得更改。不</w:t>
      </w:r>
      <w:r w:rsidRPr="009D45B9">
        <w:rPr>
          <w:rFonts w:ascii="Times New Roman" w:hAnsi="Times New Roman" w:hint="eastAsia"/>
        </w:rPr>
        <w:lastRenderedPageBreak/>
        <w:t>得出现导师姓名和本人姓名、学号），点击“论文查重”，最后导师上网确认。（论文必须系统先查重，导师方可审核。若要重新上传，需导师点击</w:t>
      </w:r>
      <w:r w:rsidRPr="009D45B9">
        <w:rPr>
          <w:rFonts w:ascii="Times New Roman" w:hAnsi="Times New Roman"/>
        </w:rPr>
        <w:t>“</w:t>
      </w:r>
      <w:r w:rsidRPr="009D45B9">
        <w:rPr>
          <w:rFonts w:ascii="Times New Roman" w:hAnsi="Times New Roman" w:hint="eastAsia"/>
        </w:rPr>
        <w:t>不通过</w:t>
      </w:r>
      <w:r w:rsidRPr="009D45B9">
        <w:rPr>
          <w:rFonts w:ascii="Times New Roman" w:hAnsi="Times New Roman"/>
        </w:rPr>
        <w:t>”</w:t>
      </w:r>
      <w:r w:rsidRPr="009D45B9">
        <w:rPr>
          <w:rFonts w:ascii="Times New Roman" w:hAnsi="Times New Roman" w:hint="eastAsia"/>
        </w:rPr>
        <w:t>后方可再次上传。每篇论文</w:t>
      </w:r>
      <w:proofErr w:type="gramStart"/>
      <w:r w:rsidRPr="009D45B9">
        <w:rPr>
          <w:rFonts w:ascii="Times New Roman" w:hAnsi="Times New Roman" w:hint="eastAsia"/>
        </w:rPr>
        <w:t>最多查重</w:t>
      </w:r>
      <w:r w:rsidRPr="009D45B9">
        <w:rPr>
          <w:rFonts w:ascii="Times New Roman" w:hAnsi="Times New Roman"/>
        </w:rPr>
        <w:t>3</w:t>
      </w:r>
      <w:r w:rsidRPr="009D45B9">
        <w:rPr>
          <w:rFonts w:ascii="Times New Roman" w:hAnsi="Times New Roman" w:hint="eastAsia"/>
        </w:rPr>
        <w:t>次</w:t>
      </w:r>
      <w:proofErr w:type="gramEnd"/>
      <w:r w:rsidRPr="009D45B9">
        <w:rPr>
          <w:rFonts w:ascii="Times New Roman" w:hAnsi="Times New Roman" w:hint="eastAsia"/>
        </w:rPr>
        <w:t>。）</w:t>
      </w:r>
    </w:p>
    <w:p w14:paraId="53D96DFD" w14:textId="77777777"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hint="eastAsia"/>
        </w:rPr>
        <w:t>学院论文复制比相关处理办法：</w:t>
      </w:r>
      <w:r w:rsidRPr="009D45B9">
        <w:rPr>
          <w:rFonts w:ascii="Times New Roman" w:hAnsi="Times New Roman"/>
        </w:rPr>
        <w:t>http://www.spa.zju.edu.cn/spaoffice/2015/0615/c15386a671381/page.htm</w:t>
      </w:r>
    </w:p>
    <w:p w14:paraId="575D7147" w14:textId="17F995E7"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2</w:t>
      </w:r>
      <w:r w:rsidR="00DB308F">
        <w:rPr>
          <w:rFonts w:ascii="Times New Roman" w:hAnsi="Times New Roman" w:hint="eastAsia"/>
        </w:rPr>
        <w:t>.</w:t>
      </w:r>
      <w:r w:rsidR="00DB308F">
        <w:rPr>
          <w:rFonts w:ascii="Times New Roman" w:hAnsi="Times New Roman"/>
        </w:rPr>
        <w:t xml:space="preserve"> </w:t>
      </w:r>
      <w:r w:rsidRPr="009D45B9">
        <w:rPr>
          <w:rFonts w:ascii="Times New Roman" w:hAnsi="Times New Roman" w:hint="eastAsia"/>
        </w:rPr>
        <w:t>“学位申请状态查询”页面“资格审查”中，打印《浙江大学博士</w:t>
      </w:r>
      <w:r w:rsidRPr="009D45B9">
        <w:rPr>
          <w:rFonts w:ascii="Times New Roman" w:hAnsi="Times New Roman"/>
        </w:rPr>
        <w:t>/</w:t>
      </w:r>
      <w:r w:rsidRPr="009D45B9">
        <w:rPr>
          <w:rFonts w:ascii="Times New Roman" w:hAnsi="Times New Roman" w:hint="eastAsia"/>
        </w:rPr>
        <w:t>硕士学位申请表》</w:t>
      </w:r>
      <w:r w:rsidRPr="009D45B9">
        <w:rPr>
          <w:rFonts w:ascii="Times New Roman" w:hAnsi="Times New Roman"/>
        </w:rPr>
        <w:t>2</w:t>
      </w:r>
      <w:r w:rsidRPr="009D45B9">
        <w:rPr>
          <w:rFonts w:ascii="Times New Roman" w:hAnsi="Times New Roman" w:hint="eastAsia"/>
        </w:rPr>
        <w:t>份。</w:t>
      </w:r>
      <w:r w:rsidRPr="009D45B9">
        <w:rPr>
          <w:rFonts w:ascii="Times New Roman" w:hAnsi="Times New Roman"/>
        </w:rPr>
        <w:t> </w:t>
      </w:r>
    </w:p>
    <w:p w14:paraId="796177A7" w14:textId="5FA15A01"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rPr>
        <w:t>3</w:t>
      </w:r>
      <w:r w:rsidR="00DB308F">
        <w:rPr>
          <w:rFonts w:ascii="Times New Roman" w:hAnsi="Times New Roman" w:hint="eastAsia"/>
        </w:rPr>
        <w:t>.</w:t>
      </w:r>
      <w:r w:rsidR="00DB308F">
        <w:rPr>
          <w:rFonts w:ascii="Times New Roman" w:hAnsi="Times New Roman"/>
        </w:rPr>
        <w:t xml:space="preserve"> </w:t>
      </w:r>
      <w:r w:rsidRPr="009D45B9">
        <w:rPr>
          <w:rFonts w:ascii="Times New Roman" w:hAnsi="Times New Roman" w:hint="eastAsia"/>
        </w:rPr>
        <w:t>完成以上各项，务必请导师审核学习计划与论文送审稿，否则将无法送审。</w:t>
      </w:r>
    </w:p>
    <w:p w14:paraId="2B3842D9" w14:textId="4C06BB31" w:rsidR="00D276B5" w:rsidRPr="009D45B9" w:rsidRDefault="00D276B5" w:rsidP="009D45B9">
      <w:pPr>
        <w:spacing w:beforeLines="50" w:before="156" w:afterLines="50" w:after="156" w:line="360" w:lineRule="auto"/>
        <w:rPr>
          <w:rFonts w:ascii="Times New Roman" w:eastAsia="宋体" w:hAnsi="Times New Roman"/>
          <w:sz w:val="32"/>
          <w:szCs w:val="32"/>
        </w:rPr>
      </w:pPr>
      <w:r w:rsidRPr="009D45B9">
        <w:rPr>
          <w:rFonts w:ascii="Times New Roman" w:eastAsia="宋体" w:hAnsi="Times New Roman"/>
          <w:b/>
          <w:bCs/>
          <w:sz w:val="32"/>
          <w:szCs w:val="32"/>
        </w:rPr>
        <w:t>4.</w:t>
      </w:r>
      <w:r w:rsidR="00F230E6" w:rsidRPr="009D45B9">
        <w:rPr>
          <w:rFonts w:ascii="Times New Roman" w:eastAsia="宋体" w:hAnsi="Times New Roman"/>
          <w:b/>
          <w:bCs/>
          <w:sz w:val="32"/>
          <w:szCs w:val="32"/>
        </w:rPr>
        <w:t>4.1</w:t>
      </w:r>
      <w:r w:rsidRPr="009D45B9">
        <w:rPr>
          <w:rFonts w:ascii="Times New Roman" w:eastAsia="宋体" w:hAnsi="Times New Roman" w:hint="eastAsia"/>
          <w:b/>
          <w:bCs/>
          <w:sz w:val="32"/>
          <w:szCs w:val="32"/>
        </w:rPr>
        <w:t>学位论文评阅</w:t>
      </w:r>
    </w:p>
    <w:p w14:paraId="28693801" w14:textId="6A28EEF2"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hint="eastAsia"/>
        </w:rPr>
        <w:t>博士、硕士学位论文应通过网上评审平台聘请校外同行专家进行双盲隐名评阅。博士研究生完成学位论文评阅</w:t>
      </w:r>
      <w:proofErr w:type="gramStart"/>
      <w:r w:rsidRPr="009D45B9">
        <w:rPr>
          <w:rFonts w:ascii="Times New Roman" w:hAnsi="Times New Roman" w:hint="eastAsia"/>
        </w:rPr>
        <w:t>申请至拟答辩</w:t>
      </w:r>
      <w:proofErr w:type="gramEnd"/>
      <w:r w:rsidRPr="009D45B9">
        <w:rPr>
          <w:rFonts w:ascii="Times New Roman" w:hAnsi="Times New Roman" w:hint="eastAsia"/>
        </w:rPr>
        <w:t>日期的间隔一般不少于</w:t>
      </w:r>
      <w:r w:rsidRPr="009D45B9">
        <w:rPr>
          <w:rFonts w:ascii="Times New Roman" w:hAnsi="Times New Roman"/>
        </w:rPr>
        <w:t>45</w:t>
      </w:r>
      <w:r w:rsidRPr="009D45B9">
        <w:rPr>
          <w:rFonts w:ascii="Times New Roman" w:hAnsi="Times New Roman" w:hint="eastAsia"/>
        </w:rPr>
        <w:t>天，硕士研究生完成学位论文评阅</w:t>
      </w:r>
      <w:proofErr w:type="gramStart"/>
      <w:r w:rsidRPr="009D45B9">
        <w:rPr>
          <w:rFonts w:ascii="Times New Roman" w:hAnsi="Times New Roman" w:hint="eastAsia"/>
        </w:rPr>
        <w:t>申请至拟答</w:t>
      </w:r>
      <w:proofErr w:type="gramEnd"/>
      <w:r w:rsidRPr="009D45B9">
        <w:rPr>
          <w:rFonts w:ascii="Times New Roman" w:hAnsi="Times New Roman" w:hint="eastAsia"/>
        </w:rPr>
        <w:t>辩日期的间隔一般不少于</w:t>
      </w:r>
      <w:r w:rsidRPr="009D45B9">
        <w:rPr>
          <w:rFonts w:ascii="Times New Roman" w:hAnsi="Times New Roman"/>
        </w:rPr>
        <w:t>30</w:t>
      </w:r>
      <w:r w:rsidRPr="009D45B9">
        <w:rPr>
          <w:rFonts w:ascii="Times New Roman" w:hAnsi="Times New Roman" w:hint="eastAsia"/>
        </w:rPr>
        <w:t>天。各学院（系）可根据学位论文评阅的申请规模适当调整间隔天数。</w:t>
      </w:r>
    </w:p>
    <w:p w14:paraId="6796488A" w14:textId="4002C1DC"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hint="eastAsia"/>
        </w:rPr>
        <w:t>博士学位论文评阅人应</w:t>
      </w:r>
      <w:r w:rsidR="00693213">
        <w:rPr>
          <w:rFonts w:ascii="Times New Roman" w:hAnsi="Times New Roman"/>
        </w:rPr>
        <w:t>5</w:t>
      </w:r>
      <w:r w:rsidRPr="009D45B9">
        <w:rPr>
          <w:rFonts w:ascii="Times New Roman" w:hAnsi="Times New Roman" w:hint="eastAsia"/>
        </w:rPr>
        <w:t>位及以上与学位论文相关研究领域的、具有博士研究生导师资格的教师或具有正高职称的专家担任。硕士学位论文评阅人应由</w:t>
      </w:r>
      <w:r w:rsidRPr="009D45B9">
        <w:rPr>
          <w:rFonts w:ascii="Times New Roman" w:hAnsi="Times New Roman"/>
        </w:rPr>
        <w:t>3</w:t>
      </w:r>
      <w:r w:rsidRPr="009D45B9">
        <w:rPr>
          <w:rFonts w:ascii="Times New Roman" w:hAnsi="Times New Roman" w:hint="eastAsia"/>
        </w:rPr>
        <w:t>位及以上与学位论文相关研究领域的、具有硕士研究生导师资格的教师或具有高级职称的专家担任。</w:t>
      </w:r>
    </w:p>
    <w:p w14:paraId="0B69CF98" w14:textId="77777777" w:rsidR="00D276B5" w:rsidRPr="009D45B9" w:rsidRDefault="00D276B5" w:rsidP="009D45B9">
      <w:pPr>
        <w:spacing w:line="360" w:lineRule="auto"/>
        <w:ind w:firstLineChars="200" w:firstLine="420"/>
        <w:rPr>
          <w:rFonts w:ascii="Times New Roman" w:hAnsi="Times New Roman"/>
        </w:rPr>
      </w:pPr>
      <w:r w:rsidRPr="009D45B9">
        <w:rPr>
          <w:rFonts w:ascii="Times New Roman" w:hAnsi="Times New Roman" w:hint="eastAsia"/>
        </w:rPr>
        <w:t>学位论文专家评阅意见由三部分组成：</w:t>
      </w:r>
    </w:p>
    <w:p w14:paraId="754DBE8D" w14:textId="77777777"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t>（一）学位论文分项评价；</w:t>
      </w:r>
    </w:p>
    <w:p w14:paraId="42941A3D" w14:textId="77777777"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t>（二）学位论文总体等级评价；</w:t>
      </w:r>
    </w:p>
    <w:p w14:paraId="46BF691B" w14:textId="1AD7A747"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t>（三）学位论文是否同意答辩的意见</w:t>
      </w:r>
      <w:r w:rsidR="00693213">
        <w:rPr>
          <w:rFonts w:ascii="Times New Roman" w:eastAsia="宋体" w:hAnsi="Times New Roman" w:cs="仿宋_GB2312" w:hint="eastAsia"/>
          <w:color w:val="000000" w:themeColor="text1"/>
          <w:kern w:val="0"/>
          <w:szCs w:val="24"/>
        </w:rPr>
        <w:t>。</w:t>
      </w:r>
    </w:p>
    <w:p w14:paraId="38300D92" w14:textId="77777777"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t>“学位论文分项评价”和“学位论文总体等级评价”由“</w:t>
      </w:r>
      <w:r w:rsidRPr="009D45B9">
        <w:rPr>
          <w:rFonts w:ascii="Times New Roman" w:eastAsia="宋体" w:hAnsi="Times New Roman" w:cs="仿宋_GB2312"/>
          <w:color w:val="000000" w:themeColor="text1"/>
          <w:kern w:val="0"/>
          <w:szCs w:val="24"/>
        </w:rPr>
        <w:t>A</w:t>
      </w:r>
      <w:r w:rsidRPr="009D45B9">
        <w:rPr>
          <w:rFonts w:ascii="Times New Roman" w:eastAsia="宋体" w:hAnsi="Times New Roman" w:cs="仿宋_GB2312" w:hint="eastAsia"/>
          <w:color w:val="000000" w:themeColor="text1"/>
          <w:kern w:val="0"/>
          <w:szCs w:val="24"/>
        </w:rPr>
        <w:t>（优秀）、</w:t>
      </w:r>
      <w:r w:rsidRPr="009D45B9">
        <w:rPr>
          <w:rFonts w:ascii="Times New Roman" w:eastAsia="宋体" w:hAnsi="Times New Roman" w:cs="仿宋_GB2312"/>
          <w:color w:val="000000" w:themeColor="text1"/>
          <w:kern w:val="0"/>
          <w:szCs w:val="24"/>
        </w:rPr>
        <w:t>B</w:t>
      </w:r>
      <w:r w:rsidRPr="009D45B9">
        <w:rPr>
          <w:rFonts w:ascii="Times New Roman" w:eastAsia="宋体" w:hAnsi="Times New Roman" w:cs="仿宋_GB2312" w:hint="eastAsia"/>
          <w:color w:val="000000" w:themeColor="text1"/>
          <w:kern w:val="0"/>
          <w:szCs w:val="24"/>
        </w:rPr>
        <w:t>（良好）、</w:t>
      </w:r>
      <w:r w:rsidRPr="009D45B9">
        <w:rPr>
          <w:rFonts w:ascii="Times New Roman" w:eastAsia="宋体" w:hAnsi="Times New Roman" w:cs="仿宋_GB2312"/>
          <w:color w:val="000000" w:themeColor="text1"/>
          <w:kern w:val="0"/>
          <w:szCs w:val="24"/>
        </w:rPr>
        <w:t>C</w:t>
      </w:r>
      <w:r w:rsidRPr="009D45B9">
        <w:rPr>
          <w:rFonts w:ascii="Times New Roman" w:eastAsia="宋体" w:hAnsi="Times New Roman" w:cs="仿宋_GB2312" w:hint="eastAsia"/>
          <w:color w:val="000000" w:themeColor="text1"/>
          <w:kern w:val="0"/>
          <w:szCs w:val="24"/>
        </w:rPr>
        <w:t>（一般）、</w:t>
      </w:r>
      <w:r w:rsidRPr="009D45B9">
        <w:rPr>
          <w:rFonts w:ascii="Times New Roman" w:eastAsia="宋体" w:hAnsi="Times New Roman" w:cs="仿宋_GB2312"/>
          <w:color w:val="000000" w:themeColor="text1"/>
          <w:kern w:val="0"/>
          <w:szCs w:val="24"/>
        </w:rPr>
        <w:t>D</w:t>
      </w:r>
      <w:r w:rsidRPr="009D45B9">
        <w:rPr>
          <w:rFonts w:ascii="Times New Roman" w:eastAsia="宋体" w:hAnsi="Times New Roman" w:cs="仿宋_GB2312" w:hint="eastAsia"/>
          <w:color w:val="000000" w:themeColor="text1"/>
          <w:kern w:val="0"/>
          <w:szCs w:val="24"/>
        </w:rPr>
        <w:t>（较差）”四档组成。“学位论文是否同意答辩的意见”由“同意答辩、同意经过小的修改后答辩、需要进行较大的修改后答辩、未达到研究生学位论文要求不同意答辩”四档组成。</w:t>
      </w:r>
    </w:p>
    <w:p w14:paraId="26856EEF" w14:textId="77777777"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t>学位论文评阅意见有以下情况之一者，即被判定为学位论文评阅未通过，本次学位申请程序终止：</w:t>
      </w:r>
    </w:p>
    <w:p w14:paraId="67FD98F2" w14:textId="77777777"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t>（一）“学位论文总体等级评价”有“</w:t>
      </w:r>
      <w:r w:rsidRPr="009D45B9">
        <w:rPr>
          <w:rFonts w:ascii="Times New Roman" w:eastAsia="宋体" w:hAnsi="Times New Roman" w:cs="仿宋_GB2312"/>
          <w:color w:val="000000" w:themeColor="text1"/>
          <w:kern w:val="0"/>
          <w:szCs w:val="24"/>
        </w:rPr>
        <w:t>D</w:t>
      </w:r>
      <w:r w:rsidRPr="009D45B9">
        <w:rPr>
          <w:rFonts w:ascii="Times New Roman" w:eastAsia="宋体" w:hAnsi="Times New Roman" w:cs="仿宋_GB2312" w:hint="eastAsia"/>
          <w:color w:val="000000" w:themeColor="text1"/>
          <w:kern w:val="0"/>
          <w:szCs w:val="24"/>
        </w:rPr>
        <w:t>（较差）”；</w:t>
      </w:r>
    </w:p>
    <w:p w14:paraId="06E158C1" w14:textId="77777777"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t>（二）“学位论文是否同意答辩的意见”有“未达到研究生学位论文要求不同意答辩”；</w:t>
      </w:r>
    </w:p>
    <w:p w14:paraId="0E16999E" w14:textId="44D3E685"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lastRenderedPageBreak/>
        <w:t>（三）有</w:t>
      </w:r>
      <w:r w:rsidRPr="009D45B9">
        <w:rPr>
          <w:rFonts w:ascii="Times New Roman" w:eastAsia="宋体" w:hAnsi="Times New Roman" w:cs="仿宋_GB2312"/>
          <w:color w:val="000000" w:themeColor="text1"/>
          <w:kern w:val="0"/>
          <w:szCs w:val="24"/>
        </w:rPr>
        <w:t>2</w:t>
      </w:r>
      <w:r w:rsidRPr="009D45B9">
        <w:rPr>
          <w:rFonts w:ascii="Times New Roman" w:eastAsia="宋体" w:hAnsi="Times New Roman" w:cs="仿宋_GB2312" w:hint="eastAsia"/>
          <w:color w:val="000000" w:themeColor="text1"/>
          <w:kern w:val="0"/>
          <w:szCs w:val="24"/>
        </w:rPr>
        <w:t>份及以上学位论文评阅意见为“需要进行较大的修改后答辩”。</w:t>
      </w:r>
    </w:p>
    <w:p w14:paraId="4192387B" w14:textId="44C7C71B"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t>学位论文如有</w:t>
      </w:r>
      <w:r w:rsidRPr="009D45B9">
        <w:rPr>
          <w:rFonts w:ascii="Times New Roman" w:eastAsia="宋体" w:hAnsi="Times New Roman" w:cs="仿宋_GB2312"/>
          <w:color w:val="000000" w:themeColor="text1"/>
          <w:kern w:val="0"/>
          <w:szCs w:val="24"/>
        </w:rPr>
        <w:t>1</w:t>
      </w:r>
      <w:r w:rsidRPr="009D45B9">
        <w:rPr>
          <w:rFonts w:ascii="Times New Roman" w:eastAsia="宋体" w:hAnsi="Times New Roman" w:cs="仿宋_GB2312" w:hint="eastAsia"/>
          <w:color w:val="000000" w:themeColor="text1"/>
          <w:kern w:val="0"/>
          <w:szCs w:val="24"/>
        </w:rPr>
        <w:t>份评阅意见为“需要进行较大的修改后答辩”，学位申请者应根据评阅专家的意见对其学位论文作认真修改，修改时间一般不少于</w:t>
      </w:r>
      <w:r w:rsidRPr="009D45B9">
        <w:rPr>
          <w:rFonts w:ascii="Times New Roman" w:eastAsia="宋体" w:hAnsi="Times New Roman" w:cs="仿宋_GB2312"/>
          <w:color w:val="000000" w:themeColor="text1"/>
          <w:kern w:val="0"/>
          <w:szCs w:val="24"/>
        </w:rPr>
        <w:t>30</w:t>
      </w:r>
      <w:r w:rsidRPr="009D45B9">
        <w:rPr>
          <w:rFonts w:ascii="Times New Roman" w:eastAsia="宋体" w:hAnsi="Times New Roman" w:cs="仿宋_GB2312" w:hint="eastAsia"/>
          <w:color w:val="000000" w:themeColor="text1"/>
          <w:kern w:val="0"/>
          <w:szCs w:val="24"/>
        </w:rPr>
        <w:t>天，具体时间由所在学部、学院（系）根据学科特点自定。学位申请者修改完成后填写《浙江大学博士</w:t>
      </w:r>
      <w:r w:rsidRPr="009D45B9">
        <w:rPr>
          <w:rFonts w:ascii="Times New Roman" w:eastAsia="宋体" w:hAnsi="Times New Roman" w:cs="仿宋_GB2312"/>
          <w:color w:val="000000" w:themeColor="text1"/>
          <w:kern w:val="0"/>
          <w:szCs w:val="24"/>
        </w:rPr>
        <w:t>/</w:t>
      </w:r>
      <w:r w:rsidRPr="009D45B9">
        <w:rPr>
          <w:rFonts w:ascii="Times New Roman" w:eastAsia="宋体" w:hAnsi="Times New Roman" w:cs="仿宋_GB2312" w:hint="eastAsia"/>
          <w:color w:val="000000" w:themeColor="text1"/>
          <w:kern w:val="0"/>
          <w:szCs w:val="24"/>
        </w:rPr>
        <w:t>硕士学位论文重新评阅申请表》，经其导师审核同意后送</w:t>
      </w:r>
      <w:proofErr w:type="gramStart"/>
      <w:r w:rsidRPr="009D45B9">
        <w:rPr>
          <w:rFonts w:ascii="Times New Roman" w:eastAsia="宋体" w:hAnsi="Times New Roman" w:cs="仿宋_GB2312" w:hint="eastAsia"/>
          <w:color w:val="000000" w:themeColor="text1"/>
          <w:kern w:val="0"/>
          <w:szCs w:val="24"/>
        </w:rPr>
        <w:t>原专家</w:t>
      </w:r>
      <w:proofErr w:type="gramEnd"/>
      <w:r w:rsidRPr="009D45B9">
        <w:rPr>
          <w:rFonts w:ascii="Times New Roman" w:eastAsia="宋体" w:hAnsi="Times New Roman" w:cs="仿宋_GB2312" w:hint="eastAsia"/>
          <w:color w:val="000000" w:themeColor="text1"/>
          <w:kern w:val="0"/>
          <w:szCs w:val="24"/>
        </w:rPr>
        <w:t>评阅复审。评阅复审通过即可进入答辩程序，否则本次学位申请程序终止。</w:t>
      </w:r>
    </w:p>
    <w:p w14:paraId="511A88F0" w14:textId="22E8384D"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FF0000"/>
          <w:kern w:val="0"/>
          <w:sz w:val="24"/>
          <w:szCs w:val="24"/>
        </w:rPr>
      </w:pPr>
      <w:r w:rsidRPr="009D45B9">
        <w:rPr>
          <w:rFonts w:ascii="Times New Roman" w:eastAsia="宋体" w:hAnsi="Times New Roman" w:cs="仿宋_GB2312" w:hint="eastAsia"/>
          <w:color w:val="000000" w:themeColor="text1"/>
          <w:kern w:val="0"/>
          <w:szCs w:val="24"/>
        </w:rPr>
        <w:t>如学位申请者及其导师认为学位论文评阅未通过是因为学术观点分歧所致，可填写《浙江大学博士</w:t>
      </w:r>
      <w:r w:rsidRPr="009D45B9">
        <w:rPr>
          <w:rFonts w:ascii="Times New Roman" w:eastAsia="宋体" w:hAnsi="Times New Roman" w:cs="仿宋_GB2312"/>
          <w:color w:val="000000" w:themeColor="text1"/>
          <w:kern w:val="0"/>
          <w:szCs w:val="24"/>
        </w:rPr>
        <w:t>/</w:t>
      </w:r>
      <w:r w:rsidRPr="009D45B9">
        <w:rPr>
          <w:rFonts w:ascii="Times New Roman" w:eastAsia="宋体" w:hAnsi="Times New Roman" w:cs="仿宋_GB2312" w:hint="eastAsia"/>
          <w:color w:val="000000" w:themeColor="text1"/>
          <w:kern w:val="0"/>
          <w:szCs w:val="24"/>
        </w:rPr>
        <w:t>硕士学位论文评阅学术观点分歧申诉表》，向所属学科学位评定委员会提出申诉。学科学位评定委员会主任应于收到《浙江大学博士</w:t>
      </w:r>
      <w:r w:rsidRPr="009D45B9">
        <w:rPr>
          <w:rFonts w:ascii="Times New Roman" w:eastAsia="宋体" w:hAnsi="Times New Roman" w:cs="仿宋_GB2312"/>
          <w:color w:val="000000" w:themeColor="text1"/>
          <w:kern w:val="0"/>
          <w:szCs w:val="24"/>
        </w:rPr>
        <w:t>/</w:t>
      </w:r>
      <w:r w:rsidRPr="009D45B9">
        <w:rPr>
          <w:rFonts w:ascii="Times New Roman" w:eastAsia="宋体" w:hAnsi="Times New Roman" w:cs="仿宋_GB2312" w:hint="eastAsia"/>
          <w:color w:val="000000" w:themeColor="text1"/>
          <w:kern w:val="0"/>
          <w:szCs w:val="24"/>
        </w:rPr>
        <w:t>硕士学位论文评阅学术观点分歧申诉表》</w:t>
      </w:r>
      <w:r w:rsidRPr="009D45B9">
        <w:rPr>
          <w:rFonts w:ascii="Times New Roman" w:eastAsia="宋体" w:hAnsi="Times New Roman" w:cs="仿宋_GB2312"/>
          <w:color w:val="000000" w:themeColor="text1"/>
          <w:kern w:val="0"/>
          <w:szCs w:val="24"/>
        </w:rPr>
        <w:t>2</w:t>
      </w:r>
      <w:r w:rsidRPr="009D45B9">
        <w:rPr>
          <w:rFonts w:ascii="Times New Roman" w:eastAsia="宋体" w:hAnsi="Times New Roman" w:cs="仿宋_GB2312" w:hint="eastAsia"/>
          <w:color w:val="000000" w:themeColor="text1"/>
          <w:kern w:val="0"/>
          <w:szCs w:val="24"/>
        </w:rPr>
        <w:t>周内，组织</w:t>
      </w:r>
      <w:r w:rsidRPr="009D45B9">
        <w:rPr>
          <w:rFonts w:ascii="Times New Roman" w:eastAsia="宋体" w:hAnsi="Times New Roman" w:cs="仿宋_GB2312"/>
          <w:color w:val="000000" w:themeColor="text1"/>
          <w:kern w:val="0"/>
          <w:szCs w:val="24"/>
        </w:rPr>
        <w:t>3</w:t>
      </w:r>
      <w:r w:rsidRPr="009D45B9">
        <w:rPr>
          <w:rFonts w:ascii="Times New Roman" w:eastAsia="宋体" w:hAnsi="Times New Roman" w:cs="仿宋_GB2312" w:hint="eastAsia"/>
          <w:color w:val="000000" w:themeColor="text1"/>
          <w:kern w:val="0"/>
          <w:szCs w:val="24"/>
        </w:rPr>
        <w:t>位同行专家进行审定。如审定结果确属学术观点分歧，可按照本办法另聘两位专家进行双盲隐名评阅，评阅结果“学位论文总体等级评价”不为“</w:t>
      </w:r>
      <w:r w:rsidRPr="009D45B9">
        <w:rPr>
          <w:rFonts w:ascii="Times New Roman" w:eastAsia="宋体" w:hAnsi="Times New Roman" w:cs="仿宋_GB2312"/>
          <w:color w:val="000000" w:themeColor="text1"/>
          <w:kern w:val="0"/>
          <w:szCs w:val="24"/>
        </w:rPr>
        <w:t>D</w:t>
      </w:r>
      <w:r w:rsidRPr="009D45B9">
        <w:rPr>
          <w:rFonts w:ascii="Times New Roman" w:eastAsia="宋体" w:hAnsi="Times New Roman" w:cs="仿宋_GB2312" w:hint="eastAsia"/>
          <w:color w:val="000000" w:themeColor="text1"/>
          <w:kern w:val="0"/>
          <w:szCs w:val="24"/>
        </w:rPr>
        <w:t>（较差）”且“学位论文是否同意答辩的意见”不为“需要进行较大的修改后答辩”和“未达到研究生学位论文要求不同意答辩”者，方可进入答辩程序，否则本次学位申请程序终止。</w:t>
      </w:r>
    </w:p>
    <w:p w14:paraId="2152B9A6" w14:textId="55292C57" w:rsidR="00D276B5" w:rsidRPr="009D45B9" w:rsidRDefault="00D276B5" w:rsidP="009D45B9">
      <w:pPr>
        <w:spacing w:beforeLines="50" w:before="156" w:afterLines="50" w:after="156" w:line="360" w:lineRule="auto"/>
        <w:rPr>
          <w:rFonts w:ascii="Times New Roman" w:eastAsia="宋体" w:hAnsi="Times New Roman"/>
          <w:b/>
          <w:bCs/>
          <w:sz w:val="32"/>
          <w:szCs w:val="32"/>
        </w:rPr>
      </w:pPr>
      <w:r w:rsidRPr="009D45B9">
        <w:rPr>
          <w:rFonts w:ascii="Times New Roman" w:eastAsia="宋体" w:hAnsi="Times New Roman"/>
          <w:b/>
          <w:bCs/>
          <w:sz w:val="32"/>
          <w:szCs w:val="32"/>
        </w:rPr>
        <w:t>4.</w:t>
      </w:r>
      <w:r w:rsidR="00F230E6" w:rsidRPr="009D45B9">
        <w:rPr>
          <w:rFonts w:ascii="Times New Roman" w:eastAsia="宋体" w:hAnsi="Times New Roman"/>
          <w:b/>
          <w:bCs/>
          <w:sz w:val="32"/>
          <w:szCs w:val="32"/>
        </w:rPr>
        <w:t>5</w:t>
      </w:r>
      <w:r w:rsidRPr="009D45B9">
        <w:rPr>
          <w:rFonts w:ascii="Times New Roman" w:eastAsia="宋体" w:hAnsi="Times New Roman" w:hint="eastAsia"/>
          <w:b/>
          <w:bCs/>
          <w:sz w:val="32"/>
          <w:szCs w:val="32"/>
        </w:rPr>
        <w:t>学位论文答辩</w:t>
      </w:r>
    </w:p>
    <w:p w14:paraId="7DA8D73D" w14:textId="66429954"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t>博士学位论文答辩委员会由</w:t>
      </w:r>
      <w:r w:rsidRPr="009D45B9">
        <w:rPr>
          <w:rFonts w:ascii="Times New Roman" w:eastAsia="宋体" w:hAnsi="Times New Roman" w:cs="仿宋_GB2312"/>
          <w:color w:val="000000" w:themeColor="text1"/>
          <w:kern w:val="0"/>
          <w:szCs w:val="24"/>
        </w:rPr>
        <w:t>5-7</w:t>
      </w:r>
      <w:r w:rsidRPr="009D45B9">
        <w:rPr>
          <w:rFonts w:ascii="Times New Roman" w:eastAsia="宋体" w:hAnsi="Times New Roman" w:cs="仿宋_GB2312" w:hint="eastAsia"/>
          <w:color w:val="000000" w:themeColor="text1"/>
          <w:kern w:val="0"/>
          <w:szCs w:val="24"/>
        </w:rPr>
        <w:t>名具有博士研究生导师资格的教师或具有正高职称的专家组成，其中半数以上应具有博士研究生导师资格，校外相关学科的专家不少于</w:t>
      </w:r>
      <w:r w:rsidRPr="009D45B9">
        <w:rPr>
          <w:rFonts w:ascii="Times New Roman" w:eastAsia="宋体" w:hAnsi="Times New Roman" w:cs="仿宋_GB2312"/>
          <w:color w:val="000000" w:themeColor="text1"/>
          <w:kern w:val="0"/>
          <w:szCs w:val="24"/>
        </w:rPr>
        <w:t>1</w:t>
      </w:r>
      <w:r w:rsidRPr="009D45B9">
        <w:rPr>
          <w:rFonts w:ascii="Times New Roman" w:eastAsia="宋体" w:hAnsi="Times New Roman" w:cs="仿宋_GB2312"/>
          <w:color w:val="000000" w:themeColor="text1"/>
          <w:kern w:val="0"/>
          <w:szCs w:val="24"/>
        </w:rPr>
        <w:t>人。专业学位博士学位论文答辩委员会成员须有一位来自相关行业实践领域具有正高级专业技术职称的专家（联合导师除外）。交叉学科博士学位论文答辩委员会成员应选聘</w:t>
      </w:r>
      <w:r w:rsidRPr="009D45B9">
        <w:rPr>
          <w:rFonts w:ascii="Times New Roman" w:eastAsia="宋体" w:hAnsi="Times New Roman" w:cs="仿宋_GB2312"/>
          <w:color w:val="000000" w:themeColor="text1"/>
          <w:kern w:val="0"/>
          <w:szCs w:val="24"/>
        </w:rPr>
        <w:t>1-2</w:t>
      </w:r>
      <w:r w:rsidRPr="009D45B9">
        <w:rPr>
          <w:rFonts w:ascii="Times New Roman" w:eastAsia="宋体" w:hAnsi="Times New Roman" w:cs="仿宋_GB2312" w:hint="eastAsia"/>
          <w:color w:val="000000" w:themeColor="text1"/>
          <w:kern w:val="0"/>
          <w:szCs w:val="24"/>
        </w:rPr>
        <w:t>名所涉交叉学科的专家。答辩委员会主席应由具备博士生导师资格的教师或者具有正高职称的专家担任。</w:t>
      </w:r>
    </w:p>
    <w:p w14:paraId="5156395E" w14:textId="77777777"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t>硕士学位论文答辩委员会一般由校内外</w:t>
      </w:r>
      <w:r w:rsidRPr="009D45B9">
        <w:rPr>
          <w:rFonts w:ascii="Times New Roman" w:eastAsia="宋体" w:hAnsi="Times New Roman" w:cs="仿宋_GB2312"/>
          <w:color w:val="000000" w:themeColor="text1"/>
          <w:kern w:val="0"/>
          <w:szCs w:val="24"/>
        </w:rPr>
        <w:t>3-5</w:t>
      </w:r>
      <w:r w:rsidRPr="009D45B9">
        <w:rPr>
          <w:rFonts w:ascii="Times New Roman" w:eastAsia="宋体" w:hAnsi="Times New Roman" w:cs="仿宋_GB2312" w:hint="eastAsia"/>
          <w:color w:val="000000" w:themeColor="text1"/>
          <w:kern w:val="0"/>
          <w:szCs w:val="24"/>
        </w:rPr>
        <w:t>名具有硕士研究生导师资格的教师或具有高级职称的专家组成，其中应有校外相关学科的专家参加。专业学位硕士学位论文答辩委员会成员须有一位来自相关行业实践领域具有高级专业技术职称的专家（联合导师除外）。答辩委员会主席应由具有博士研究生导师资格的教师或者具有正高职称的专家担任。</w:t>
      </w:r>
    </w:p>
    <w:p w14:paraId="73E3AEE0" w14:textId="77777777"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t>学位申请人的导师（含导师组成员）、已退休且不再指导研究生的教师可列席研究生学位论文答辩会，但不能作为答辩委员会成员。</w:t>
      </w:r>
    </w:p>
    <w:p w14:paraId="00B8BE84" w14:textId="77777777"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t>学院（系）可由学术学位学科或者专业学位类别组织研究生学位论文答辩工作。有以下情况的研究生论文答辩工作，由学院（系）面向全院所有此类情况研究生统一组织：</w:t>
      </w:r>
    </w:p>
    <w:p w14:paraId="4A717A3C" w14:textId="77777777"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lastRenderedPageBreak/>
        <w:t>（一）学位论文经专家评阅复审通过的研究生；</w:t>
      </w:r>
    </w:p>
    <w:p w14:paraId="7E6B370C" w14:textId="77777777"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t>（二）学位论文经过学术观点分歧申述通过的研究生；</w:t>
      </w:r>
    </w:p>
    <w:p w14:paraId="722BB833" w14:textId="77777777"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t>（三）“学位论文总体等级评价”全部为“</w:t>
      </w:r>
      <w:r w:rsidRPr="009D45B9">
        <w:rPr>
          <w:rFonts w:ascii="Times New Roman" w:eastAsia="宋体" w:hAnsi="Times New Roman" w:cs="仿宋_GB2312"/>
          <w:color w:val="000000" w:themeColor="text1"/>
          <w:kern w:val="0"/>
          <w:szCs w:val="24"/>
        </w:rPr>
        <w:t>C</w:t>
      </w:r>
      <w:r w:rsidRPr="009D45B9">
        <w:rPr>
          <w:rFonts w:ascii="Times New Roman" w:eastAsia="宋体" w:hAnsi="Times New Roman" w:cs="仿宋_GB2312" w:hint="eastAsia"/>
          <w:color w:val="000000" w:themeColor="text1"/>
          <w:kern w:val="0"/>
          <w:szCs w:val="24"/>
        </w:rPr>
        <w:t>（一般）”的研究生；</w:t>
      </w:r>
    </w:p>
    <w:p w14:paraId="12466BA6" w14:textId="2401182A"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t>（四）超过基本修业年限</w:t>
      </w:r>
      <w:r w:rsidRPr="009D45B9">
        <w:rPr>
          <w:rFonts w:ascii="Times New Roman" w:eastAsia="宋体" w:hAnsi="Times New Roman" w:cs="仿宋_GB2312"/>
          <w:color w:val="000000" w:themeColor="text1"/>
          <w:kern w:val="0"/>
          <w:szCs w:val="24"/>
        </w:rPr>
        <w:t>2</w:t>
      </w:r>
      <w:r w:rsidRPr="009D45B9">
        <w:rPr>
          <w:rFonts w:ascii="Times New Roman" w:eastAsia="宋体" w:hAnsi="Times New Roman" w:cs="仿宋_GB2312" w:hint="eastAsia"/>
          <w:color w:val="000000" w:themeColor="text1"/>
          <w:kern w:val="0"/>
          <w:szCs w:val="24"/>
        </w:rPr>
        <w:t>年及以上的博士研究生；</w:t>
      </w:r>
    </w:p>
    <w:p w14:paraId="00FBE071" w14:textId="541F4A08" w:rsidR="00D276B5" w:rsidRPr="009D45B9" w:rsidRDefault="00D276B5" w:rsidP="009D45B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t>（五）超过基本修业年限</w:t>
      </w:r>
      <w:r w:rsidRPr="009D45B9">
        <w:rPr>
          <w:rFonts w:ascii="Times New Roman" w:eastAsia="宋体" w:hAnsi="Times New Roman" w:cs="仿宋_GB2312"/>
          <w:color w:val="000000" w:themeColor="text1"/>
          <w:kern w:val="0"/>
          <w:szCs w:val="24"/>
        </w:rPr>
        <w:t>1</w:t>
      </w:r>
      <w:r w:rsidRPr="009D45B9">
        <w:rPr>
          <w:rFonts w:ascii="Times New Roman" w:eastAsia="宋体" w:hAnsi="Times New Roman" w:cs="仿宋_GB2312" w:hint="eastAsia"/>
          <w:color w:val="000000" w:themeColor="text1"/>
          <w:kern w:val="0"/>
          <w:szCs w:val="24"/>
        </w:rPr>
        <w:t>年及以上的硕士研究生。</w:t>
      </w:r>
    </w:p>
    <w:p w14:paraId="59DE02D3" w14:textId="4F67F6B0" w:rsidR="00D276B5" w:rsidRPr="009D45B9" w:rsidRDefault="00D276B5" w:rsidP="009D45B9">
      <w:pPr>
        <w:spacing w:beforeLines="50" w:before="156" w:afterLines="50" w:after="156" w:line="360" w:lineRule="auto"/>
        <w:rPr>
          <w:rFonts w:ascii="Times New Roman" w:eastAsia="宋体" w:hAnsi="Times New Roman"/>
          <w:b/>
          <w:bCs/>
          <w:sz w:val="32"/>
          <w:szCs w:val="32"/>
        </w:rPr>
      </w:pPr>
      <w:r w:rsidRPr="009D45B9">
        <w:rPr>
          <w:rFonts w:ascii="Times New Roman" w:eastAsia="宋体" w:hAnsi="Times New Roman"/>
          <w:b/>
          <w:bCs/>
          <w:sz w:val="32"/>
          <w:szCs w:val="32"/>
        </w:rPr>
        <w:t>4.</w:t>
      </w:r>
      <w:r w:rsidR="00F230E6" w:rsidRPr="009D45B9">
        <w:rPr>
          <w:rFonts w:ascii="Times New Roman" w:eastAsia="宋体" w:hAnsi="Times New Roman"/>
          <w:b/>
          <w:bCs/>
          <w:sz w:val="32"/>
          <w:szCs w:val="32"/>
        </w:rPr>
        <w:t>6</w:t>
      </w:r>
      <w:r w:rsidRPr="009D45B9">
        <w:rPr>
          <w:rFonts w:ascii="Times New Roman" w:eastAsia="宋体" w:hAnsi="Times New Roman" w:hint="eastAsia"/>
          <w:b/>
          <w:bCs/>
          <w:sz w:val="32"/>
          <w:szCs w:val="32"/>
        </w:rPr>
        <w:t>研究生论文发表要求</w:t>
      </w:r>
    </w:p>
    <w:p w14:paraId="4EFC0EB2" w14:textId="465C0FBB" w:rsidR="00693213" w:rsidRDefault="00D276B5" w:rsidP="00693213">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9D45B9">
        <w:rPr>
          <w:rFonts w:ascii="Times New Roman" w:eastAsia="宋体" w:hAnsi="Times New Roman" w:cs="仿宋_GB2312" w:hint="eastAsia"/>
          <w:color w:val="000000" w:themeColor="text1"/>
          <w:kern w:val="0"/>
          <w:szCs w:val="24"/>
        </w:rPr>
        <w:t>具体详见《农林经济管理、公共管理学科创新成果认定办法》</w:t>
      </w:r>
      <w:r w:rsidR="00ED5BA9">
        <w:rPr>
          <w:rFonts w:ascii="Times New Roman" w:eastAsia="宋体" w:hAnsi="Times New Roman" w:cs="仿宋_GB2312" w:hint="eastAsia"/>
          <w:color w:val="000000" w:themeColor="text1"/>
          <w:kern w:val="0"/>
          <w:szCs w:val="24"/>
        </w:rPr>
        <w:t>（</w:t>
      </w:r>
      <w:r w:rsidR="00ED5BA9" w:rsidRPr="00ED5BA9">
        <w:rPr>
          <w:rFonts w:ascii="Times New Roman" w:eastAsia="宋体" w:hAnsi="Times New Roman" w:cs="仿宋_GB2312"/>
          <w:color w:val="000000" w:themeColor="text1"/>
          <w:kern w:val="0"/>
          <w:szCs w:val="24"/>
        </w:rPr>
        <w:t>http://www.spa.zju.edu.cn/spaoffice/2021/1227/c15386a2455152/page.htm</w:t>
      </w:r>
      <w:r w:rsidR="00ED5BA9">
        <w:rPr>
          <w:rFonts w:ascii="Times New Roman" w:eastAsia="宋体" w:hAnsi="Times New Roman" w:cs="仿宋_GB2312" w:hint="eastAsia"/>
          <w:color w:val="000000" w:themeColor="text1"/>
          <w:kern w:val="0"/>
          <w:szCs w:val="24"/>
        </w:rPr>
        <w:t>）</w:t>
      </w:r>
      <w:r w:rsidRPr="009D45B9">
        <w:rPr>
          <w:rFonts w:ascii="Times New Roman" w:eastAsia="宋体" w:hAnsi="Times New Roman" w:cs="仿宋_GB2312" w:hint="eastAsia"/>
          <w:color w:val="000000" w:themeColor="text1"/>
          <w:kern w:val="0"/>
          <w:szCs w:val="24"/>
        </w:rPr>
        <w:t>。</w:t>
      </w:r>
    </w:p>
    <w:p w14:paraId="2B259684" w14:textId="4F07C16C" w:rsidR="00ED5BA9" w:rsidRPr="009D45B9" w:rsidRDefault="00ED5BA9" w:rsidP="00ED5BA9">
      <w:pPr>
        <w:spacing w:beforeLines="50" w:before="156" w:afterLines="50" w:after="156" w:line="360" w:lineRule="auto"/>
        <w:rPr>
          <w:rFonts w:ascii="Times New Roman" w:eastAsia="宋体" w:hAnsi="Times New Roman"/>
          <w:b/>
          <w:bCs/>
          <w:sz w:val="32"/>
          <w:szCs w:val="32"/>
        </w:rPr>
      </w:pPr>
      <w:r w:rsidRPr="009D45B9">
        <w:rPr>
          <w:rFonts w:ascii="Times New Roman" w:eastAsia="宋体" w:hAnsi="Times New Roman"/>
          <w:b/>
          <w:bCs/>
          <w:sz w:val="32"/>
          <w:szCs w:val="32"/>
        </w:rPr>
        <w:t>4.</w:t>
      </w:r>
      <w:r>
        <w:rPr>
          <w:rFonts w:ascii="Times New Roman" w:eastAsia="宋体" w:hAnsi="Times New Roman"/>
          <w:b/>
          <w:bCs/>
          <w:sz w:val="32"/>
          <w:szCs w:val="32"/>
        </w:rPr>
        <w:t>7</w:t>
      </w:r>
      <w:r w:rsidRPr="009D45B9">
        <w:rPr>
          <w:rFonts w:ascii="Times New Roman" w:eastAsia="宋体" w:hAnsi="Times New Roman" w:hint="eastAsia"/>
          <w:b/>
          <w:bCs/>
          <w:sz w:val="32"/>
          <w:szCs w:val="32"/>
        </w:rPr>
        <w:t>研究生</w:t>
      </w:r>
      <w:r>
        <w:rPr>
          <w:rFonts w:ascii="Times New Roman" w:eastAsia="宋体" w:hAnsi="Times New Roman" w:hint="eastAsia"/>
          <w:b/>
          <w:bCs/>
          <w:sz w:val="32"/>
          <w:szCs w:val="32"/>
        </w:rPr>
        <w:t>学位</w:t>
      </w:r>
      <w:r w:rsidRPr="009D45B9">
        <w:rPr>
          <w:rFonts w:ascii="Times New Roman" w:eastAsia="宋体" w:hAnsi="Times New Roman" w:hint="eastAsia"/>
          <w:b/>
          <w:bCs/>
          <w:sz w:val="32"/>
          <w:szCs w:val="32"/>
        </w:rPr>
        <w:t>论文</w:t>
      </w:r>
      <w:r>
        <w:rPr>
          <w:rFonts w:ascii="Times New Roman" w:eastAsia="宋体" w:hAnsi="Times New Roman" w:hint="eastAsia"/>
          <w:b/>
          <w:bCs/>
          <w:sz w:val="32"/>
          <w:szCs w:val="32"/>
        </w:rPr>
        <w:t>抽查</w:t>
      </w:r>
    </w:p>
    <w:p w14:paraId="40F358D7" w14:textId="5DA19F59" w:rsidR="00ED5BA9" w:rsidRPr="00ED5BA9" w:rsidRDefault="00ED5BA9" w:rsidP="00ED5BA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ED5BA9">
        <w:rPr>
          <w:rFonts w:ascii="Times New Roman" w:eastAsia="宋体" w:hAnsi="Times New Roman" w:cs="仿宋_GB2312" w:hint="eastAsia"/>
          <w:color w:val="000000" w:themeColor="text1"/>
          <w:kern w:val="0"/>
          <w:szCs w:val="24"/>
        </w:rPr>
        <w:t>学科学位评定委员会要对当季申请学位的研究生学位论文进行抽查，博士学位论文抽查比例不低于当季申请博士学位总人数的</w:t>
      </w:r>
      <w:r w:rsidRPr="00ED5BA9">
        <w:rPr>
          <w:rFonts w:ascii="Times New Roman" w:eastAsia="宋体" w:hAnsi="Times New Roman" w:cs="仿宋_GB2312" w:hint="eastAsia"/>
          <w:color w:val="000000" w:themeColor="text1"/>
          <w:kern w:val="0"/>
          <w:szCs w:val="24"/>
        </w:rPr>
        <w:t>10%</w:t>
      </w:r>
      <w:r w:rsidRPr="00ED5BA9">
        <w:rPr>
          <w:rFonts w:ascii="Times New Roman" w:eastAsia="宋体" w:hAnsi="Times New Roman" w:cs="仿宋_GB2312" w:hint="eastAsia"/>
          <w:color w:val="000000" w:themeColor="text1"/>
          <w:kern w:val="0"/>
          <w:szCs w:val="24"/>
        </w:rPr>
        <w:t>，硕士学位论文抽查比例不低于当季申请硕士学位总人数的</w:t>
      </w:r>
      <w:r w:rsidRPr="00ED5BA9">
        <w:rPr>
          <w:rFonts w:ascii="Times New Roman" w:eastAsia="宋体" w:hAnsi="Times New Roman" w:cs="仿宋_GB2312" w:hint="eastAsia"/>
          <w:color w:val="000000" w:themeColor="text1"/>
          <w:kern w:val="0"/>
          <w:szCs w:val="24"/>
        </w:rPr>
        <w:t>5%</w:t>
      </w:r>
      <w:r w:rsidRPr="00ED5BA9">
        <w:rPr>
          <w:rFonts w:ascii="Times New Roman" w:eastAsia="宋体" w:hAnsi="Times New Roman" w:cs="仿宋_GB2312" w:hint="eastAsia"/>
          <w:color w:val="000000" w:themeColor="text1"/>
          <w:kern w:val="0"/>
          <w:szCs w:val="24"/>
        </w:rPr>
        <w:t>。</w:t>
      </w:r>
    </w:p>
    <w:p w14:paraId="79D67DD1" w14:textId="744D4647" w:rsidR="00ED5BA9" w:rsidRPr="00ED5BA9" w:rsidRDefault="00ED5BA9" w:rsidP="00ED5BA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ED5BA9">
        <w:rPr>
          <w:rFonts w:ascii="Times New Roman" w:eastAsia="宋体" w:hAnsi="Times New Roman" w:cs="仿宋_GB2312" w:hint="eastAsia"/>
          <w:color w:val="000000" w:themeColor="text1"/>
          <w:kern w:val="0"/>
          <w:szCs w:val="24"/>
        </w:rPr>
        <w:t>出现过“存在问题学位论文”的导师指导的学位论文（发现问题论文后前三年毕业学生的学位论文）、评阅意见有“大修改”或“不同意答辩”的学位论文、博士学位论文评阅结果未达到有</w:t>
      </w:r>
      <w:r w:rsidRPr="00ED5BA9">
        <w:rPr>
          <w:rFonts w:ascii="Times New Roman" w:eastAsia="宋体" w:hAnsi="Times New Roman" w:cs="仿宋_GB2312" w:hint="eastAsia"/>
          <w:color w:val="000000" w:themeColor="text1"/>
          <w:kern w:val="0"/>
          <w:szCs w:val="24"/>
        </w:rPr>
        <w:t>2</w:t>
      </w:r>
      <w:r w:rsidRPr="00ED5BA9">
        <w:rPr>
          <w:rFonts w:ascii="Times New Roman" w:eastAsia="宋体" w:hAnsi="Times New Roman" w:cs="仿宋_GB2312" w:hint="eastAsia"/>
          <w:color w:val="000000" w:themeColor="text1"/>
          <w:kern w:val="0"/>
          <w:szCs w:val="24"/>
        </w:rPr>
        <w:t>份为</w:t>
      </w:r>
      <w:r w:rsidRPr="00ED5BA9">
        <w:rPr>
          <w:rFonts w:ascii="Times New Roman" w:eastAsia="宋体" w:hAnsi="Times New Roman" w:cs="仿宋_GB2312" w:hint="eastAsia"/>
          <w:color w:val="000000" w:themeColor="text1"/>
          <w:kern w:val="0"/>
          <w:szCs w:val="24"/>
        </w:rPr>
        <w:t>B</w:t>
      </w:r>
      <w:r w:rsidRPr="00ED5BA9">
        <w:rPr>
          <w:rFonts w:ascii="Times New Roman" w:eastAsia="宋体" w:hAnsi="Times New Roman" w:cs="仿宋_GB2312" w:hint="eastAsia"/>
          <w:color w:val="000000" w:themeColor="text1"/>
          <w:kern w:val="0"/>
          <w:szCs w:val="24"/>
        </w:rPr>
        <w:t>（良好）及以上的学位论文、硕士学位论文评阅结果未达到有</w:t>
      </w:r>
      <w:r w:rsidRPr="00ED5BA9">
        <w:rPr>
          <w:rFonts w:ascii="Times New Roman" w:eastAsia="宋体" w:hAnsi="Times New Roman" w:cs="仿宋_GB2312" w:hint="eastAsia"/>
          <w:color w:val="000000" w:themeColor="text1"/>
          <w:kern w:val="0"/>
          <w:szCs w:val="24"/>
        </w:rPr>
        <w:t>1</w:t>
      </w:r>
      <w:r w:rsidRPr="00ED5BA9">
        <w:rPr>
          <w:rFonts w:ascii="Times New Roman" w:eastAsia="宋体" w:hAnsi="Times New Roman" w:cs="仿宋_GB2312" w:hint="eastAsia"/>
          <w:color w:val="000000" w:themeColor="text1"/>
          <w:kern w:val="0"/>
          <w:szCs w:val="24"/>
        </w:rPr>
        <w:t>份为</w:t>
      </w:r>
      <w:r w:rsidRPr="00ED5BA9">
        <w:rPr>
          <w:rFonts w:ascii="Times New Roman" w:eastAsia="宋体" w:hAnsi="Times New Roman" w:cs="仿宋_GB2312" w:hint="eastAsia"/>
          <w:color w:val="000000" w:themeColor="text1"/>
          <w:kern w:val="0"/>
          <w:szCs w:val="24"/>
        </w:rPr>
        <w:t>B</w:t>
      </w:r>
      <w:r w:rsidRPr="00ED5BA9">
        <w:rPr>
          <w:rFonts w:ascii="Times New Roman" w:eastAsia="宋体" w:hAnsi="Times New Roman" w:cs="仿宋_GB2312" w:hint="eastAsia"/>
          <w:color w:val="000000" w:themeColor="text1"/>
          <w:kern w:val="0"/>
          <w:szCs w:val="24"/>
        </w:rPr>
        <w:t>（良好）及以上的学位论文、论文答辩未全票通过的学位论文为必查学位论文；超过最长修业年限学生的学位论文、导师已退休或长期不在校内履职的学位论文、在职研究生的学位论文为重点抽查学位论文。</w:t>
      </w:r>
    </w:p>
    <w:p w14:paraId="34A5AE9E" w14:textId="019BD4C6" w:rsidR="00ED5BA9" w:rsidRPr="00ED5BA9" w:rsidRDefault="00ED5BA9" w:rsidP="00ED5BA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ED5BA9">
        <w:rPr>
          <w:rFonts w:ascii="Times New Roman" w:eastAsia="宋体" w:hAnsi="Times New Roman" w:cs="仿宋_GB2312" w:hint="eastAsia"/>
          <w:color w:val="000000" w:themeColor="text1"/>
          <w:kern w:val="0"/>
          <w:szCs w:val="24"/>
        </w:rPr>
        <w:t>学科学位评定委员会依据《浙江大学研究生学位论文核查要素清单》对研究生学位论文进行抽查，把关学位论文的政治方向、学术规范、格式规范及创新性，并将抽查名单及结果上报校学位评定委员会办公室和学部学位评定委员会。</w:t>
      </w:r>
    </w:p>
    <w:p w14:paraId="32B66AA3" w14:textId="0AAFAC84" w:rsidR="00D276B5" w:rsidRPr="00ED5BA9" w:rsidRDefault="00ED5BA9" w:rsidP="00ED5BA9">
      <w:pPr>
        <w:autoSpaceDE w:val="0"/>
        <w:autoSpaceDN w:val="0"/>
        <w:adjustRightInd w:val="0"/>
        <w:spacing w:line="360" w:lineRule="auto"/>
        <w:ind w:firstLineChars="200" w:firstLine="420"/>
        <w:jc w:val="left"/>
        <w:rPr>
          <w:rFonts w:ascii="Times New Roman" w:eastAsia="宋体" w:hAnsi="Times New Roman" w:cs="仿宋_GB2312"/>
          <w:color w:val="000000" w:themeColor="text1"/>
          <w:kern w:val="0"/>
          <w:szCs w:val="24"/>
        </w:rPr>
      </w:pPr>
      <w:r w:rsidRPr="00ED5BA9">
        <w:rPr>
          <w:rFonts w:ascii="Times New Roman" w:eastAsia="宋体" w:hAnsi="Times New Roman" w:cs="仿宋_GB2312" w:hint="eastAsia"/>
          <w:color w:val="000000" w:themeColor="text1"/>
          <w:kern w:val="0"/>
          <w:szCs w:val="24"/>
        </w:rPr>
        <w:t>在抽查中发现未符合《浙江大学研究生学位论文核查要素清单》的学位论文，学院责令学位申请者在导师指导下限期修改，修改后的学位论文由学科学位评定委员会再次复审，复审通过后方可提交学科学位评定委员会会议审核是否授予学位。</w:t>
      </w:r>
    </w:p>
    <w:p w14:paraId="12A4EDD8" w14:textId="77777777" w:rsidR="00AE2D42" w:rsidRPr="009D45B9" w:rsidRDefault="00A10551" w:rsidP="009D45B9">
      <w:pPr>
        <w:pStyle w:val="ab"/>
        <w:widowControl w:val="0"/>
        <w:spacing w:beforeLines="50" w:before="156" w:beforeAutospacing="0" w:afterLines="50" w:after="156" w:afterAutospacing="0" w:line="360" w:lineRule="auto"/>
        <w:jc w:val="center"/>
        <w:rPr>
          <w:rStyle w:val="10"/>
          <w:rFonts w:ascii="Times New Roman" w:hAnsi="Times New Roman"/>
        </w:rPr>
      </w:pPr>
      <w:bookmarkStart w:id="46" w:name="_Toc519149160"/>
      <w:bookmarkEnd w:id="45"/>
      <w:r w:rsidRPr="009D45B9">
        <w:rPr>
          <w:rStyle w:val="10"/>
          <w:rFonts w:ascii="Times New Roman" w:hAnsi="Times New Roman"/>
        </w:rPr>
        <w:t>5</w:t>
      </w:r>
      <w:r w:rsidRPr="009D45B9">
        <w:rPr>
          <w:rStyle w:val="10"/>
          <w:rFonts w:ascii="Times New Roman" w:hAnsi="Times New Roman" w:hint="eastAsia"/>
        </w:rPr>
        <w:t>资助体系</w:t>
      </w:r>
      <w:bookmarkEnd w:id="46"/>
    </w:p>
    <w:p w14:paraId="5C452028" w14:textId="2017B413" w:rsidR="00AE2D42" w:rsidRPr="00AB4989" w:rsidRDefault="00A10551" w:rsidP="009D45B9">
      <w:pPr>
        <w:spacing w:beforeLines="50" w:before="156" w:afterLines="50" w:after="156" w:line="360" w:lineRule="auto"/>
        <w:rPr>
          <w:rFonts w:asciiTheme="majorEastAsia" w:eastAsiaTheme="majorEastAsia" w:hAnsiTheme="majorEastAsia"/>
          <w:b/>
          <w:sz w:val="32"/>
          <w:szCs w:val="32"/>
        </w:rPr>
      </w:pPr>
      <w:bookmarkStart w:id="47" w:name="_Toc519149161"/>
      <w:r w:rsidRPr="00AB4989">
        <w:rPr>
          <w:rFonts w:asciiTheme="majorEastAsia" w:eastAsiaTheme="majorEastAsia" w:hAnsiTheme="majorEastAsia"/>
          <w:b/>
          <w:sz w:val="32"/>
          <w:szCs w:val="32"/>
        </w:rPr>
        <w:t>5.1</w:t>
      </w:r>
      <w:r w:rsidR="00D40FE9" w:rsidRPr="00AB4989">
        <w:rPr>
          <w:rFonts w:asciiTheme="majorEastAsia" w:eastAsiaTheme="majorEastAsia" w:hAnsiTheme="majorEastAsia" w:hint="eastAsia"/>
          <w:b/>
          <w:bCs/>
          <w:sz w:val="32"/>
          <w:szCs w:val="32"/>
        </w:rPr>
        <w:t>学业优秀奖助金</w:t>
      </w:r>
      <w:bookmarkEnd w:id="47"/>
    </w:p>
    <w:p w14:paraId="62EF8136" w14:textId="2DF57FBF" w:rsidR="00D4640D" w:rsidRPr="009D45B9" w:rsidRDefault="00A10551" w:rsidP="009D45B9">
      <w:pPr>
        <w:spacing w:beforeLines="50" w:before="156" w:afterLines="50" w:after="156" w:line="360" w:lineRule="auto"/>
        <w:rPr>
          <w:rFonts w:ascii="Times New Roman" w:eastAsia="宋体" w:hAnsi="Times New Roman"/>
        </w:rPr>
      </w:pPr>
      <w:bookmarkStart w:id="48" w:name="_Toc519149162"/>
      <w:bookmarkStart w:id="49" w:name="_Toc12383"/>
      <w:r w:rsidRPr="009D45B9">
        <w:rPr>
          <w:rFonts w:ascii="Times New Roman" w:eastAsia="宋体" w:hAnsi="Times New Roman"/>
          <w:b/>
          <w:bCs/>
          <w:sz w:val="32"/>
          <w:szCs w:val="32"/>
        </w:rPr>
        <w:lastRenderedPageBreak/>
        <w:t xml:space="preserve">5.1.1 </w:t>
      </w:r>
      <w:r w:rsidR="00BD4F04" w:rsidRPr="00BD4F04">
        <w:rPr>
          <w:rFonts w:ascii="Times New Roman" w:eastAsia="宋体" w:hAnsi="Times New Roman" w:hint="eastAsia"/>
          <w:b/>
          <w:bCs/>
          <w:sz w:val="32"/>
          <w:szCs w:val="32"/>
        </w:rPr>
        <w:t>学业优秀奖助金</w:t>
      </w:r>
      <w:r w:rsidRPr="009D45B9">
        <w:rPr>
          <w:rFonts w:ascii="Times New Roman" w:eastAsia="宋体" w:hAnsi="Times New Roman" w:hint="eastAsia"/>
          <w:b/>
          <w:bCs/>
          <w:sz w:val="32"/>
          <w:szCs w:val="32"/>
        </w:rPr>
        <w:t>概况</w:t>
      </w:r>
      <w:bookmarkEnd w:id="48"/>
    </w:p>
    <w:p w14:paraId="3E9F7027" w14:textId="149C79E1" w:rsidR="00D40FE9" w:rsidRDefault="00D40FE9" w:rsidP="00D715F3">
      <w:pPr>
        <w:autoSpaceDE w:val="0"/>
        <w:autoSpaceDN w:val="0"/>
        <w:adjustRightInd w:val="0"/>
        <w:spacing w:line="360" w:lineRule="auto"/>
        <w:ind w:firstLineChars="200" w:firstLine="420"/>
        <w:jc w:val="left"/>
      </w:pPr>
      <w:r w:rsidRPr="00D715F3">
        <w:rPr>
          <w:rFonts w:ascii="Times New Roman" w:eastAsia="宋体" w:hAnsi="Times New Roman" w:cs="仿宋_GB2312" w:hint="eastAsia"/>
          <w:color w:val="000000" w:themeColor="text1"/>
          <w:kern w:val="0"/>
          <w:szCs w:val="24"/>
        </w:rPr>
        <w:t>根据《浙江大学研究生资助管理办法（试行）》（浙大发</w:t>
      </w:r>
      <w:proofErr w:type="gramStart"/>
      <w:r w:rsidRPr="00D715F3">
        <w:rPr>
          <w:rFonts w:ascii="Times New Roman" w:eastAsia="宋体" w:hAnsi="Times New Roman" w:cs="仿宋_GB2312" w:hint="eastAsia"/>
          <w:color w:val="000000" w:themeColor="text1"/>
          <w:kern w:val="0"/>
          <w:szCs w:val="24"/>
        </w:rPr>
        <w:t>研</w:t>
      </w:r>
      <w:proofErr w:type="gramEnd"/>
      <w:r w:rsidRPr="00D715F3">
        <w:rPr>
          <w:rFonts w:ascii="Times New Roman" w:eastAsia="宋体" w:hAnsi="Times New Roman" w:cs="仿宋_GB2312" w:hint="eastAsia"/>
          <w:color w:val="000000" w:themeColor="text1"/>
          <w:kern w:val="0"/>
          <w:szCs w:val="24"/>
        </w:rPr>
        <w:t>〔</w:t>
      </w:r>
      <w:r w:rsidRPr="00D715F3">
        <w:rPr>
          <w:rFonts w:ascii="Times New Roman" w:eastAsia="宋体" w:hAnsi="Times New Roman" w:cs="仿宋_GB2312" w:hint="eastAsia"/>
          <w:color w:val="000000" w:themeColor="text1"/>
          <w:kern w:val="0"/>
          <w:szCs w:val="24"/>
        </w:rPr>
        <w:t>2022</w:t>
      </w:r>
      <w:r w:rsidRPr="00D715F3">
        <w:rPr>
          <w:rFonts w:ascii="Times New Roman" w:eastAsia="宋体" w:hAnsi="Times New Roman" w:cs="仿宋_GB2312" w:hint="eastAsia"/>
          <w:color w:val="000000" w:themeColor="text1"/>
          <w:kern w:val="0"/>
          <w:szCs w:val="24"/>
        </w:rPr>
        <w:t>〕</w:t>
      </w:r>
      <w:r w:rsidRPr="00D715F3">
        <w:rPr>
          <w:rFonts w:ascii="Times New Roman" w:eastAsia="宋体" w:hAnsi="Times New Roman" w:cs="仿宋_GB2312" w:hint="eastAsia"/>
          <w:color w:val="000000" w:themeColor="text1"/>
          <w:kern w:val="0"/>
          <w:szCs w:val="24"/>
        </w:rPr>
        <w:t>46</w:t>
      </w:r>
      <w:r w:rsidRPr="00D715F3">
        <w:rPr>
          <w:rFonts w:ascii="Times New Roman" w:eastAsia="宋体" w:hAnsi="Times New Roman" w:cs="仿宋_GB2312" w:hint="eastAsia"/>
          <w:color w:val="000000" w:themeColor="text1"/>
          <w:kern w:val="0"/>
          <w:szCs w:val="24"/>
        </w:rPr>
        <w:t>号），为激励研究生勤奋学习、潜心科研、勇于创新、积极进取，学校设立学业优秀奖助金，主要用于奖励、资助在学术（实践）创新方面表现优良的全日制非在职研究生。学业优秀</w:t>
      </w:r>
      <w:proofErr w:type="gramStart"/>
      <w:r w:rsidRPr="00D715F3">
        <w:rPr>
          <w:rFonts w:ascii="Times New Roman" w:eastAsia="宋体" w:hAnsi="Times New Roman" w:cs="仿宋_GB2312" w:hint="eastAsia"/>
          <w:color w:val="000000" w:themeColor="text1"/>
          <w:kern w:val="0"/>
          <w:szCs w:val="24"/>
        </w:rPr>
        <w:t>奖助金设一等</w:t>
      </w:r>
      <w:proofErr w:type="gramEnd"/>
      <w:r w:rsidRPr="00D715F3">
        <w:rPr>
          <w:rFonts w:ascii="Times New Roman" w:eastAsia="宋体" w:hAnsi="Times New Roman" w:cs="仿宋_GB2312" w:hint="eastAsia"/>
          <w:color w:val="000000" w:themeColor="text1"/>
          <w:kern w:val="0"/>
          <w:szCs w:val="24"/>
        </w:rPr>
        <w:t>学业优秀奖助金和二等学业优秀奖助金，其中一等学业优秀奖助金比例不超过参评人数的</w:t>
      </w:r>
      <w:r w:rsidRPr="00D715F3">
        <w:rPr>
          <w:rFonts w:ascii="Times New Roman" w:eastAsia="宋体" w:hAnsi="Times New Roman" w:cs="仿宋_GB2312" w:hint="eastAsia"/>
          <w:color w:val="000000" w:themeColor="text1"/>
          <w:kern w:val="0"/>
          <w:szCs w:val="24"/>
        </w:rPr>
        <w:t>40%</w:t>
      </w:r>
      <w:r w:rsidRPr="00D715F3">
        <w:rPr>
          <w:rFonts w:ascii="Times New Roman" w:eastAsia="宋体" w:hAnsi="Times New Roman" w:cs="仿宋_GB2312" w:hint="eastAsia"/>
          <w:color w:val="000000" w:themeColor="text1"/>
          <w:kern w:val="0"/>
          <w:szCs w:val="24"/>
        </w:rPr>
        <w:t>。</w:t>
      </w:r>
    </w:p>
    <w:p w14:paraId="7E6B2758" w14:textId="77777777" w:rsidR="00D40FE9" w:rsidRPr="00D715F3" w:rsidRDefault="00D40FE9" w:rsidP="00D40FE9">
      <w:pPr>
        <w:widowControl/>
        <w:shd w:val="clear" w:color="auto" w:fill="FFFFFF"/>
        <w:spacing w:line="540" w:lineRule="atLeast"/>
        <w:jc w:val="center"/>
        <w:rPr>
          <w:rFonts w:asciiTheme="majorEastAsia" w:eastAsiaTheme="majorEastAsia" w:hAnsiTheme="majorEastAsia" w:cs="Arial"/>
          <w:color w:val="444444"/>
          <w:kern w:val="0"/>
          <w:szCs w:val="21"/>
        </w:rPr>
      </w:pPr>
      <w:r w:rsidRPr="00D715F3">
        <w:rPr>
          <w:rFonts w:asciiTheme="majorEastAsia" w:eastAsiaTheme="majorEastAsia" w:hAnsiTheme="majorEastAsia" w:cs="Arial" w:hint="eastAsia"/>
          <w:color w:val="444444"/>
          <w:kern w:val="0"/>
          <w:szCs w:val="21"/>
        </w:rPr>
        <w:t>学业优秀奖助金标准  单位：元/生·年</w:t>
      </w:r>
    </w:p>
    <w:tbl>
      <w:tblPr>
        <w:tblW w:w="9437" w:type="dxa"/>
        <w:shd w:val="clear" w:color="auto" w:fill="FFFFFF"/>
        <w:tblCellMar>
          <w:left w:w="0" w:type="dxa"/>
          <w:right w:w="0" w:type="dxa"/>
        </w:tblCellMar>
        <w:tblLook w:val="04A0" w:firstRow="1" w:lastRow="0" w:firstColumn="1" w:lastColumn="0" w:noHBand="0" w:noVBand="1"/>
      </w:tblPr>
      <w:tblGrid>
        <w:gridCol w:w="2310"/>
        <w:gridCol w:w="3373"/>
        <w:gridCol w:w="1444"/>
        <w:gridCol w:w="2310"/>
      </w:tblGrid>
      <w:tr w:rsidR="00D40FE9" w:rsidRPr="00D715F3" w14:paraId="6F39051C" w14:textId="77777777" w:rsidTr="009D45B9">
        <w:trPr>
          <w:trHeight w:val="460"/>
        </w:trPr>
        <w:tc>
          <w:tcPr>
            <w:tcW w:w="1224" w:type="pct"/>
            <w:vMerge w:val="restart"/>
            <w:tcBorders>
              <w:top w:val="single" w:sz="6" w:space="0" w:color="000000"/>
              <w:left w:val="single" w:sz="6" w:space="0" w:color="000000"/>
              <w:bottom w:val="inset" w:sz="6" w:space="0" w:color="000000"/>
              <w:right w:val="single" w:sz="6" w:space="0" w:color="000000"/>
            </w:tcBorders>
            <w:shd w:val="clear" w:color="auto" w:fill="FFFFFF"/>
            <w:tcMar>
              <w:top w:w="0" w:type="dxa"/>
              <w:left w:w="105" w:type="dxa"/>
              <w:bottom w:w="0" w:type="dxa"/>
              <w:right w:w="105" w:type="dxa"/>
            </w:tcMar>
            <w:vAlign w:val="center"/>
            <w:hideMark/>
          </w:tcPr>
          <w:p w14:paraId="6FD15104" w14:textId="77777777" w:rsidR="00D40FE9" w:rsidRPr="00D715F3" w:rsidRDefault="00D40FE9" w:rsidP="00D40FE9">
            <w:pPr>
              <w:widowControl/>
              <w:spacing w:line="540" w:lineRule="atLeast"/>
              <w:jc w:val="center"/>
              <w:rPr>
                <w:rFonts w:asciiTheme="majorEastAsia" w:eastAsiaTheme="majorEastAsia" w:hAnsiTheme="majorEastAsia" w:cs="Arial"/>
                <w:color w:val="444444"/>
                <w:kern w:val="0"/>
                <w:szCs w:val="21"/>
              </w:rPr>
            </w:pPr>
            <w:r w:rsidRPr="00D715F3">
              <w:rPr>
                <w:rFonts w:asciiTheme="majorEastAsia" w:eastAsiaTheme="majorEastAsia" w:hAnsiTheme="majorEastAsia" w:cs="Arial" w:hint="eastAsia"/>
                <w:color w:val="444444"/>
                <w:kern w:val="0"/>
                <w:szCs w:val="21"/>
                <w:shd w:val="clear" w:color="auto" w:fill="FFFFFF"/>
              </w:rPr>
              <w:t>类别</w:t>
            </w:r>
          </w:p>
        </w:tc>
        <w:tc>
          <w:tcPr>
            <w:tcW w:w="2552" w:type="pct"/>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C1DFA38" w14:textId="77777777" w:rsidR="00D40FE9" w:rsidRPr="00D715F3" w:rsidRDefault="00D40FE9" w:rsidP="00D40FE9">
            <w:pPr>
              <w:widowControl/>
              <w:spacing w:line="540" w:lineRule="atLeast"/>
              <w:jc w:val="center"/>
              <w:rPr>
                <w:rFonts w:asciiTheme="majorEastAsia" w:eastAsiaTheme="majorEastAsia" w:hAnsiTheme="majorEastAsia" w:cs="Arial"/>
                <w:color w:val="444444"/>
                <w:kern w:val="0"/>
                <w:szCs w:val="21"/>
              </w:rPr>
            </w:pPr>
            <w:r w:rsidRPr="00D715F3">
              <w:rPr>
                <w:rFonts w:asciiTheme="majorEastAsia" w:eastAsiaTheme="majorEastAsia" w:hAnsiTheme="majorEastAsia" w:cs="Arial" w:hint="eastAsia"/>
                <w:color w:val="444444"/>
                <w:kern w:val="0"/>
                <w:szCs w:val="21"/>
                <w:shd w:val="clear" w:color="auto" w:fill="FFFFFF"/>
              </w:rPr>
              <w:t>博士生（中期考核后）</w:t>
            </w:r>
          </w:p>
        </w:tc>
        <w:tc>
          <w:tcPr>
            <w:tcW w:w="1224" w:type="pct"/>
            <w:vMerge w:val="restart"/>
            <w:tcBorders>
              <w:top w:val="single" w:sz="6" w:space="0" w:color="000000"/>
              <w:left w:val="nil"/>
              <w:bottom w:val="inset" w:sz="6" w:space="0" w:color="000000"/>
              <w:right w:val="single" w:sz="6" w:space="0" w:color="000000"/>
            </w:tcBorders>
            <w:shd w:val="clear" w:color="auto" w:fill="FFFFFF"/>
            <w:tcMar>
              <w:top w:w="0" w:type="dxa"/>
              <w:left w:w="105" w:type="dxa"/>
              <w:bottom w:w="0" w:type="dxa"/>
              <w:right w:w="105" w:type="dxa"/>
            </w:tcMar>
            <w:vAlign w:val="center"/>
            <w:hideMark/>
          </w:tcPr>
          <w:p w14:paraId="3515023F" w14:textId="77777777" w:rsidR="00D40FE9" w:rsidRPr="00D715F3" w:rsidRDefault="00D40FE9" w:rsidP="00D40FE9">
            <w:pPr>
              <w:widowControl/>
              <w:spacing w:line="540" w:lineRule="atLeast"/>
              <w:jc w:val="center"/>
              <w:rPr>
                <w:rFonts w:asciiTheme="majorEastAsia" w:eastAsiaTheme="majorEastAsia" w:hAnsiTheme="majorEastAsia" w:cs="Arial"/>
                <w:color w:val="444444"/>
                <w:kern w:val="0"/>
                <w:szCs w:val="21"/>
              </w:rPr>
            </w:pPr>
            <w:r w:rsidRPr="00D715F3">
              <w:rPr>
                <w:rFonts w:asciiTheme="majorEastAsia" w:eastAsiaTheme="majorEastAsia" w:hAnsiTheme="majorEastAsia" w:cs="Arial" w:hint="eastAsia"/>
                <w:color w:val="444444"/>
                <w:kern w:val="0"/>
                <w:szCs w:val="21"/>
                <w:shd w:val="clear" w:color="auto" w:fill="FFFFFF"/>
              </w:rPr>
              <w:t>硕士生</w:t>
            </w:r>
          </w:p>
          <w:p w14:paraId="020404CE" w14:textId="77777777" w:rsidR="00D40FE9" w:rsidRPr="00D715F3" w:rsidRDefault="00D40FE9" w:rsidP="00D40FE9">
            <w:pPr>
              <w:widowControl/>
              <w:spacing w:line="540" w:lineRule="atLeast"/>
              <w:jc w:val="center"/>
              <w:rPr>
                <w:rFonts w:asciiTheme="majorEastAsia" w:eastAsiaTheme="majorEastAsia" w:hAnsiTheme="majorEastAsia" w:cs="Arial"/>
                <w:color w:val="444444"/>
                <w:kern w:val="0"/>
                <w:szCs w:val="21"/>
              </w:rPr>
            </w:pPr>
            <w:r w:rsidRPr="00D715F3">
              <w:rPr>
                <w:rFonts w:asciiTheme="majorEastAsia" w:eastAsiaTheme="majorEastAsia" w:hAnsiTheme="majorEastAsia" w:cs="Arial" w:hint="eastAsia"/>
                <w:color w:val="444444"/>
                <w:kern w:val="0"/>
                <w:szCs w:val="21"/>
                <w:shd w:val="clear" w:color="auto" w:fill="FFFFFF"/>
              </w:rPr>
              <w:t>（二年级及以上）</w:t>
            </w:r>
          </w:p>
        </w:tc>
      </w:tr>
      <w:tr w:rsidR="00D40FE9" w:rsidRPr="00D715F3" w14:paraId="2FDC46E8" w14:textId="77777777" w:rsidTr="009D45B9">
        <w:trPr>
          <w:trHeight w:val="460"/>
        </w:trPr>
        <w:tc>
          <w:tcPr>
            <w:tcW w:w="0" w:type="auto"/>
            <w:vMerge/>
            <w:tcBorders>
              <w:top w:val="single" w:sz="6" w:space="0" w:color="000000"/>
              <w:left w:val="single" w:sz="6" w:space="0" w:color="000000"/>
              <w:bottom w:val="inset" w:sz="6" w:space="0" w:color="000000"/>
              <w:right w:val="single" w:sz="6" w:space="0" w:color="000000"/>
            </w:tcBorders>
            <w:shd w:val="clear" w:color="auto" w:fill="FFFFFF"/>
            <w:vAlign w:val="center"/>
            <w:hideMark/>
          </w:tcPr>
          <w:p w14:paraId="7985FECD" w14:textId="77777777" w:rsidR="00D40FE9" w:rsidRPr="00D715F3" w:rsidRDefault="00D40FE9" w:rsidP="00D40FE9">
            <w:pPr>
              <w:widowControl/>
              <w:jc w:val="left"/>
              <w:rPr>
                <w:rFonts w:asciiTheme="majorEastAsia" w:eastAsiaTheme="majorEastAsia" w:hAnsiTheme="majorEastAsia" w:cs="Arial"/>
                <w:color w:val="444444"/>
                <w:kern w:val="0"/>
                <w:szCs w:val="21"/>
              </w:rPr>
            </w:pPr>
          </w:p>
        </w:tc>
        <w:tc>
          <w:tcPr>
            <w:tcW w:w="1787"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8D0A84" w14:textId="77777777" w:rsidR="00D40FE9" w:rsidRPr="00D715F3" w:rsidRDefault="00D40FE9" w:rsidP="00D40FE9">
            <w:pPr>
              <w:widowControl/>
              <w:spacing w:line="540" w:lineRule="atLeast"/>
              <w:jc w:val="center"/>
              <w:rPr>
                <w:rFonts w:asciiTheme="majorEastAsia" w:eastAsiaTheme="majorEastAsia" w:hAnsiTheme="majorEastAsia" w:cs="Arial"/>
                <w:color w:val="444444"/>
                <w:kern w:val="0"/>
                <w:szCs w:val="21"/>
              </w:rPr>
            </w:pPr>
            <w:r w:rsidRPr="00D715F3">
              <w:rPr>
                <w:rFonts w:asciiTheme="majorEastAsia" w:eastAsiaTheme="majorEastAsia" w:hAnsiTheme="majorEastAsia" w:cs="Arial" w:hint="eastAsia"/>
                <w:color w:val="444444"/>
                <w:kern w:val="0"/>
                <w:szCs w:val="21"/>
                <w:shd w:val="clear" w:color="auto" w:fill="FFFFFF"/>
              </w:rPr>
              <w:t>部分基础学科和国家亟需的学科（专业、方向）</w:t>
            </w:r>
          </w:p>
        </w:tc>
        <w:tc>
          <w:tcPr>
            <w:tcW w:w="765"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D93029" w14:textId="77777777" w:rsidR="00D40FE9" w:rsidRPr="00D715F3" w:rsidRDefault="00D40FE9" w:rsidP="00D40FE9">
            <w:pPr>
              <w:widowControl/>
              <w:spacing w:line="540" w:lineRule="atLeast"/>
              <w:jc w:val="center"/>
              <w:rPr>
                <w:rFonts w:asciiTheme="majorEastAsia" w:eastAsiaTheme="majorEastAsia" w:hAnsiTheme="majorEastAsia" w:cs="Arial"/>
                <w:color w:val="444444"/>
                <w:kern w:val="0"/>
                <w:szCs w:val="21"/>
              </w:rPr>
            </w:pPr>
            <w:r w:rsidRPr="00D715F3">
              <w:rPr>
                <w:rFonts w:asciiTheme="majorEastAsia" w:eastAsiaTheme="majorEastAsia" w:hAnsiTheme="majorEastAsia" w:cs="Arial" w:hint="eastAsia"/>
                <w:color w:val="444444"/>
                <w:kern w:val="0"/>
                <w:szCs w:val="21"/>
                <w:shd w:val="clear" w:color="auto" w:fill="FFFFFF"/>
              </w:rPr>
              <w:t>其他学科</w:t>
            </w:r>
          </w:p>
        </w:tc>
        <w:tc>
          <w:tcPr>
            <w:tcW w:w="0" w:type="auto"/>
            <w:vMerge/>
            <w:tcBorders>
              <w:top w:val="single" w:sz="6" w:space="0" w:color="000000"/>
              <w:left w:val="nil"/>
              <w:bottom w:val="inset" w:sz="6" w:space="0" w:color="000000"/>
              <w:right w:val="single" w:sz="6" w:space="0" w:color="000000"/>
            </w:tcBorders>
            <w:shd w:val="clear" w:color="auto" w:fill="FFFFFF"/>
            <w:vAlign w:val="center"/>
            <w:hideMark/>
          </w:tcPr>
          <w:p w14:paraId="1419764E" w14:textId="77777777" w:rsidR="00D40FE9" w:rsidRPr="00D715F3" w:rsidRDefault="00D40FE9" w:rsidP="00D40FE9">
            <w:pPr>
              <w:widowControl/>
              <w:jc w:val="left"/>
              <w:rPr>
                <w:rFonts w:asciiTheme="majorEastAsia" w:eastAsiaTheme="majorEastAsia" w:hAnsiTheme="majorEastAsia" w:cs="Arial"/>
                <w:color w:val="444444"/>
                <w:kern w:val="0"/>
                <w:szCs w:val="21"/>
              </w:rPr>
            </w:pPr>
          </w:p>
        </w:tc>
      </w:tr>
      <w:tr w:rsidR="00D40FE9" w:rsidRPr="00D715F3" w14:paraId="33236835" w14:textId="77777777" w:rsidTr="009D45B9">
        <w:trPr>
          <w:trHeight w:val="540"/>
        </w:trPr>
        <w:tc>
          <w:tcPr>
            <w:tcW w:w="1224"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0991171" w14:textId="77777777" w:rsidR="00D40FE9" w:rsidRPr="00D715F3" w:rsidRDefault="00D40FE9" w:rsidP="00D40FE9">
            <w:pPr>
              <w:widowControl/>
              <w:spacing w:line="540" w:lineRule="atLeast"/>
              <w:jc w:val="center"/>
              <w:rPr>
                <w:rFonts w:asciiTheme="majorEastAsia" w:eastAsiaTheme="majorEastAsia" w:hAnsiTheme="majorEastAsia" w:cs="Arial"/>
                <w:color w:val="444444"/>
                <w:kern w:val="0"/>
                <w:szCs w:val="21"/>
              </w:rPr>
            </w:pPr>
            <w:r w:rsidRPr="00D715F3">
              <w:rPr>
                <w:rFonts w:asciiTheme="majorEastAsia" w:eastAsiaTheme="majorEastAsia" w:hAnsiTheme="majorEastAsia" w:cs="Arial" w:hint="eastAsia"/>
                <w:color w:val="444444"/>
                <w:kern w:val="0"/>
                <w:szCs w:val="21"/>
                <w:shd w:val="clear" w:color="auto" w:fill="FFFFFF"/>
              </w:rPr>
              <w:t>一等（≤40%）</w:t>
            </w:r>
          </w:p>
        </w:tc>
        <w:tc>
          <w:tcPr>
            <w:tcW w:w="1787"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B3EE9C0" w14:textId="77777777" w:rsidR="00D40FE9" w:rsidRPr="00D715F3" w:rsidRDefault="00D40FE9" w:rsidP="00D40FE9">
            <w:pPr>
              <w:widowControl/>
              <w:spacing w:line="540" w:lineRule="atLeast"/>
              <w:jc w:val="center"/>
              <w:rPr>
                <w:rFonts w:asciiTheme="majorEastAsia" w:eastAsiaTheme="majorEastAsia" w:hAnsiTheme="majorEastAsia" w:cs="Arial"/>
                <w:color w:val="444444"/>
                <w:kern w:val="0"/>
                <w:szCs w:val="21"/>
              </w:rPr>
            </w:pPr>
            <w:r w:rsidRPr="00D715F3">
              <w:rPr>
                <w:rFonts w:asciiTheme="majorEastAsia" w:eastAsiaTheme="majorEastAsia" w:hAnsiTheme="majorEastAsia" w:cs="Arial" w:hint="eastAsia"/>
                <w:color w:val="444444"/>
                <w:kern w:val="0"/>
                <w:szCs w:val="21"/>
                <w:shd w:val="clear" w:color="auto" w:fill="FFFFFF"/>
              </w:rPr>
              <w:t>13000</w:t>
            </w:r>
          </w:p>
        </w:tc>
        <w:tc>
          <w:tcPr>
            <w:tcW w:w="765"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9A5274" w14:textId="77777777" w:rsidR="00D40FE9" w:rsidRPr="00D715F3" w:rsidRDefault="00D40FE9" w:rsidP="00D40FE9">
            <w:pPr>
              <w:widowControl/>
              <w:spacing w:line="540" w:lineRule="atLeast"/>
              <w:jc w:val="center"/>
              <w:rPr>
                <w:rFonts w:asciiTheme="majorEastAsia" w:eastAsiaTheme="majorEastAsia" w:hAnsiTheme="majorEastAsia" w:cs="Arial"/>
                <w:color w:val="444444"/>
                <w:kern w:val="0"/>
                <w:szCs w:val="21"/>
              </w:rPr>
            </w:pPr>
            <w:r w:rsidRPr="00D715F3">
              <w:rPr>
                <w:rFonts w:asciiTheme="majorEastAsia" w:eastAsiaTheme="majorEastAsia" w:hAnsiTheme="majorEastAsia" w:cs="Arial" w:hint="eastAsia"/>
                <w:color w:val="444444"/>
                <w:kern w:val="0"/>
                <w:szCs w:val="21"/>
                <w:shd w:val="clear" w:color="auto" w:fill="FFFFFF"/>
              </w:rPr>
              <w:t>12000</w:t>
            </w:r>
          </w:p>
        </w:tc>
        <w:tc>
          <w:tcPr>
            <w:tcW w:w="1224"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659EE9A" w14:textId="77777777" w:rsidR="00D40FE9" w:rsidRPr="00D715F3" w:rsidRDefault="00D40FE9" w:rsidP="00D40FE9">
            <w:pPr>
              <w:widowControl/>
              <w:spacing w:line="540" w:lineRule="atLeast"/>
              <w:jc w:val="center"/>
              <w:rPr>
                <w:rFonts w:asciiTheme="majorEastAsia" w:eastAsiaTheme="majorEastAsia" w:hAnsiTheme="majorEastAsia" w:cs="Arial"/>
                <w:color w:val="444444"/>
                <w:kern w:val="0"/>
                <w:szCs w:val="21"/>
              </w:rPr>
            </w:pPr>
            <w:r w:rsidRPr="00D715F3">
              <w:rPr>
                <w:rFonts w:asciiTheme="majorEastAsia" w:eastAsiaTheme="majorEastAsia" w:hAnsiTheme="majorEastAsia" w:cs="Arial" w:hint="eastAsia"/>
                <w:color w:val="444444"/>
                <w:kern w:val="0"/>
                <w:szCs w:val="21"/>
                <w:shd w:val="clear" w:color="auto" w:fill="FFFFFF"/>
              </w:rPr>
              <w:t>1000</w:t>
            </w:r>
          </w:p>
        </w:tc>
      </w:tr>
      <w:tr w:rsidR="00D40FE9" w:rsidRPr="00D715F3" w14:paraId="3D965D91" w14:textId="77777777" w:rsidTr="009D45B9">
        <w:trPr>
          <w:trHeight w:val="420"/>
        </w:trPr>
        <w:tc>
          <w:tcPr>
            <w:tcW w:w="1224"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061800F" w14:textId="77777777" w:rsidR="00D40FE9" w:rsidRPr="00D715F3" w:rsidRDefault="00D40FE9" w:rsidP="00D40FE9">
            <w:pPr>
              <w:widowControl/>
              <w:spacing w:line="540" w:lineRule="atLeast"/>
              <w:jc w:val="center"/>
              <w:rPr>
                <w:rFonts w:asciiTheme="majorEastAsia" w:eastAsiaTheme="majorEastAsia" w:hAnsiTheme="majorEastAsia" w:cs="Arial"/>
                <w:color w:val="444444"/>
                <w:kern w:val="0"/>
                <w:szCs w:val="21"/>
              </w:rPr>
            </w:pPr>
            <w:r w:rsidRPr="00D715F3">
              <w:rPr>
                <w:rFonts w:asciiTheme="majorEastAsia" w:eastAsiaTheme="majorEastAsia" w:hAnsiTheme="majorEastAsia" w:cs="Arial" w:hint="eastAsia"/>
                <w:color w:val="444444"/>
                <w:kern w:val="0"/>
                <w:szCs w:val="21"/>
                <w:shd w:val="clear" w:color="auto" w:fill="FFFFFF"/>
              </w:rPr>
              <w:t>二等（≥60%）</w:t>
            </w:r>
          </w:p>
        </w:tc>
        <w:tc>
          <w:tcPr>
            <w:tcW w:w="1787"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77AB23D" w14:textId="77777777" w:rsidR="00D40FE9" w:rsidRPr="00D715F3" w:rsidRDefault="00D40FE9" w:rsidP="00D40FE9">
            <w:pPr>
              <w:widowControl/>
              <w:spacing w:line="540" w:lineRule="atLeast"/>
              <w:jc w:val="center"/>
              <w:rPr>
                <w:rFonts w:asciiTheme="majorEastAsia" w:eastAsiaTheme="majorEastAsia" w:hAnsiTheme="majorEastAsia" w:cs="Arial"/>
                <w:color w:val="444444"/>
                <w:kern w:val="0"/>
                <w:szCs w:val="21"/>
              </w:rPr>
            </w:pPr>
            <w:r w:rsidRPr="00D715F3">
              <w:rPr>
                <w:rFonts w:asciiTheme="majorEastAsia" w:eastAsiaTheme="majorEastAsia" w:hAnsiTheme="majorEastAsia" w:cs="Arial" w:hint="eastAsia"/>
                <w:color w:val="444444"/>
                <w:kern w:val="0"/>
                <w:szCs w:val="21"/>
                <w:shd w:val="clear" w:color="auto" w:fill="FFFFFF"/>
              </w:rPr>
              <w:t>9500</w:t>
            </w:r>
          </w:p>
        </w:tc>
        <w:tc>
          <w:tcPr>
            <w:tcW w:w="765"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914B27D" w14:textId="77777777" w:rsidR="00D40FE9" w:rsidRPr="00D715F3" w:rsidRDefault="00D40FE9" w:rsidP="00D40FE9">
            <w:pPr>
              <w:widowControl/>
              <w:spacing w:line="540" w:lineRule="atLeast"/>
              <w:jc w:val="center"/>
              <w:rPr>
                <w:rFonts w:asciiTheme="majorEastAsia" w:eastAsiaTheme="majorEastAsia" w:hAnsiTheme="majorEastAsia" w:cs="Arial"/>
                <w:color w:val="444444"/>
                <w:kern w:val="0"/>
                <w:szCs w:val="21"/>
              </w:rPr>
            </w:pPr>
            <w:r w:rsidRPr="00D715F3">
              <w:rPr>
                <w:rFonts w:asciiTheme="majorEastAsia" w:eastAsiaTheme="majorEastAsia" w:hAnsiTheme="majorEastAsia" w:cs="Arial" w:hint="eastAsia"/>
                <w:color w:val="444444"/>
                <w:kern w:val="0"/>
                <w:szCs w:val="21"/>
                <w:shd w:val="clear" w:color="auto" w:fill="FFFFFF"/>
              </w:rPr>
              <w:t>8500</w:t>
            </w:r>
          </w:p>
        </w:tc>
        <w:tc>
          <w:tcPr>
            <w:tcW w:w="1224"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A104791" w14:textId="77777777" w:rsidR="00D40FE9" w:rsidRPr="00D715F3" w:rsidRDefault="00D40FE9" w:rsidP="00D40FE9">
            <w:pPr>
              <w:widowControl/>
              <w:spacing w:line="540" w:lineRule="atLeast"/>
              <w:jc w:val="center"/>
              <w:rPr>
                <w:rFonts w:asciiTheme="majorEastAsia" w:eastAsiaTheme="majorEastAsia" w:hAnsiTheme="majorEastAsia" w:cs="Arial"/>
                <w:color w:val="444444"/>
                <w:kern w:val="0"/>
                <w:szCs w:val="21"/>
              </w:rPr>
            </w:pPr>
            <w:r w:rsidRPr="00D715F3">
              <w:rPr>
                <w:rFonts w:asciiTheme="majorEastAsia" w:eastAsiaTheme="majorEastAsia" w:hAnsiTheme="majorEastAsia" w:cs="Arial" w:hint="eastAsia"/>
                <w:color w:val="444444"/>
                <w:kern w:val="0"/>
                <w:szCs w:val="21"/>
                <w:shd w:val="clear" w:color="auto" w:fill="FFFFFF"/>
              </w:rPr>
              <w:t>500</w:t>
            </w:r>
          </w:p>
        </w:tc>
      </w:tr>
    </w:tbl>
    <w:p w14:paraId="7728680E" w14:textId="208F728E" w:rsidR="00BD4F04" w:rsidRPr="00D715F3" w:rsidRDefault="00BD4F04" w:rsidP="00BD4F04">
      <w:pPr>
        <w:widowControl/>
        <w:shd w:val="clear" w:color="auto" w:fill="FFFFFF"/>
        <w:spacing w:line="540" w:lineRule="atLeast"/>
        <w:jc w:val="left"/>
        <w:rPr>
          <w:rFonts w:asciiTheme="majorEastAsia" w:eastAsiaTheme="majorEastAsia" w:hAnsiTheme="majorEastAsia" w:cs="Arial"/>
          <w:color w:val="444444"/>
          <w:kern w:val="0"/>
          <w:szCs w:val="21"/>
        </w:rPr>
      </w:pPr>
      <w:r w:rsidRPr="00D715F3">
        <w:rPr>
          <w:rFonts w:asciiTheme="majorEastAsia" w:eastAsiaTheme="majorEastAsia" w:hAnsiTheme="majorEastAsia" w:cs="Arial" w:hint="eastAsia"/>
          <w:color w:val="444444"/>
          <w:kern w:val="0"/>
          <w:szCs w:val="21"/>
        </w:rPr>
        <w:t>参评对象：在基本修业年限内的全日制非在职研究生，博士生需通过中期考核，硕士生需二年级及以上。</w:t>
      </w:r>
    </w:p>
    <w:p w14:paraId="642CDB5E" w14:textId="77777777" w:rsidR="00BD4F04" w:rsidRPr="00BD4F04" w:rsidRDefault="00BD4F04" w:rsidP="00BD4F04">
      <w:pPr>
        <w:widowControl/>
        <w:shd w:val="clear" w:color="auto" w:fill="FFFFFF"/>
        <w:spacing w:line="540" w:lineRule="atLeast"/>
        <w:jc w:val="left"/>
        <w:rPr>
          <w:rFonts w:ascii="仿宋_GB2312" w:eastAsia="仿宋_GB2312" w:hAnsi="Arial" w:cs="Arial"/>
          <w:color w:val="444444"/>
          <w:kern w:val="0"/>
          <w:sz w:val="27"/>
          <w:szCs w:val="27"/>
        </w:rPr>
      </w:pPr>
    </w:p>
    <w:p w14:paraId="1FE0649E" w14:textId="248F36A9" w:rsidR="00BD4F04" w:rsidRPr="009D45B9" w:rsidRDefault="00BD4F04" w:rsidP="00396453">
      <w:pPr>
        <w:spacing w:beforeLines="50" w:before="156" w:afterLines="50" w:after="156" w:line="360" w:lineRule="auto"/>
        <w:rPr>
          <w:rFonts w:ascii="Times New Roman" w:eastAsia="宋体" w:hAnsi="Times New Roman"/>
          <w:b/>
          <w:bCs/>
          <w:sz w:val="32"/>
          <w:szCs w:val="32"/>
        </w:rPr>
      </w:pPr>
      <w:r w:rsidRPr="009D45B9">
        <w:rPr>
          <w:rFonts w:ascii="Times New Roman" w:eastAsia="宋体" w:hAnsi="Times New Roman"/>
          <w:b/>
          <w:bCs/>
          <w:sz w:val="32"/>
          <w:szCs w:val="32"/>
        </w:rPr>
        <w:t>5.1.2</w:t>
      </w:r>
      <w:r w:rsidRPr="009D45B9">
        <w:rPr>
          <w:rFonts w:ascii="Times New Roman" w:eastAsia="宋体" w:hAnsi="Times New Roman" w:hint="eastAsia"/>
          <w:b/>
          <w:bCs/>
          <w:sz w:val="32"/>
          <w:szCs w:val="32"/>
        </w:rPr>
        <w:t>参评要求</w:t>
      </w:r>
    </w:p>
    <w:p w14:paraId="2A3A8BF6" w14:textId="012873D9" w:rsidR="00BD4F04" w:rsidRPr="00D715F3" w:rsidRDefault="00B81388" w:rsidP="00BD4F04">
      <w:pPr>
        <w:widowControl/>
        <w:shd w:val="clear" w:color="auto" w:fill="FFFFFF"/>
        <w:spacing w:line="540" w:lineRule="atLeast"/>
        <w:jc w:val="left"/>
        <w:rPr>
          <w:rFonts w:asciiTheme="majorEastAsia" w:eastAsiaTheme="majorEastAsia" w:hAnsiTheme="majorEastAsia" w:cs="Arial"/>
          <w:color w:val="444444"/>
          <w:kern w:val="0"/>
          <w:szCs w:val="21"/>
        </w:rPr>
      </w:pPr>
      <w:r>
        <w:rPr>
          <w:rFonts w:asciiTheme="majorEastAsia" w:eastAsiaTheme="majorEastAsia" w:hAnsiTheme="majorEastAsia" w:cs="Arial" w:hint="eastAsia"/>
          <w:color w:val="444444"/>
          <w:kern w:val="0"/>
          <w:szCs w:val="21"/>
        </w:rPr>
        <w:t>1</w:t>
      </w:r>
      <w:r>
        <w:rPr>
          <w:rFonts w:asciiTheme="majorEastAsia" w:eastAsiaTheme="majorEastAsia" w:hAnsiTheme="majorEastAsia" w:cs="Arial"/>
          <w:color w:val="444444"/>
          <w:kern w:val="0"/>
          <w:szCs w:val="21"/>
        </w:rPr>
        <w:t>.</w:t>
      </w:r>
      <w:r w:rsidR="00BD4F04" w:rsidRPr="00D715F3">
        <w:rPr>
          <w:rFonts w:asciiTheme="majorEastAsia" w:eastAsiaTheme="majorEastAsia" w:hAnsiTheme="majorEastAsia" w:cs="Arial" w:hint="eastAsia"/>
          <w:color w:val="444444"/>
          <w:kern w:val="0"/>
          <w:szCs w:val="21"/>
        </w:rPr>
        <w:t xml:space="preserve"> 热爱祖国，拥护中国共产党的领导，严格遵守宪法、法律和学校各项规章制度，具有良好的思想政治素质和道德修养。</w:t>
      </w:r>
    </w:p>
    <w:p w14:paraId="734BDC44" w14:textId="07BF9BCA" w:rsidR="00BD4F04" w:rsidRPr="00D715F3" w:rsidRDefault="00B81388" w:rsidP="00BD4F04">
      <w:pPr>
        <w:widowControl/>
        <w:shd w:val="clear" w:color="auto" w:fill="FFFFFF"/>
        <w:spacing w:line="540" w:lineRule="atLeast"/>
        <w:jc w:val="left"/>
        <w:rPr>
          <w:rFonts w:asciiTheme="majorEastAsia" w:eastAsiaTheme="majorEastAsia" w:hAnsiTheme="majorEastAsia" w:cs="Arial"/>
          <w:color w:val="444444"/>
          <w:kern w:val="0"/>
          <w:szCs w:val="21"/>
        </w:rPr>
      </w:pPr>
      <w:r>
        <w:rPr>
          <w:rFonts w:asciiTheme="majorEastAsia" w:eastAsiaTheme="majorEastAsia" w:hAnsiTheme="majorEastAsia" w:cs="Arial" w:hint="eastAsia"/>
          <w:color w:val="444444"/>
          <w:kern w:val="0"/>
          <w:szCs w:val="21"/>
        </w:rPr>
        <w:t>2</w:t>
      </w:r>
      <w:r>
        <w:rPr>
          <w:rFonts w:asciiTheme="majorEastAsia" w:eastAsiaTheme="majorEastAsia" w:hAnsiTheme="majorEastAsia" w:cs="Arial"/>
          <w:color w:val="444444"/>
          <w:kern w:val="0"/>
          <w:szCs w:val="21"/>
        </w:rPr>
        <w:t>.</w:t>
      </w:r>
      <w:r w:rsidR="00BD4F04" w:rsidRPr="00D715F3">
        <w:rPr>
          <w:rFonts w:asciiTheme="majorEastAsia" w:eastAsiaTheme="majorEastAsia" w:hAnsiTheme="majorEastAsia" w:cs="Arial" w:hint="eastAsia"/>
          <w:color w:val="444444"/>
          <w:kern w:val="0"/>
          <w:szCs w:val="21"/>
        </w:rPr>
        <w:t xml:space="preserve"> 学习勤奋，严谨踏实，诚实守信，勇于进取，成绩优良。</w:t>
      </w:r>
    </w:p>
    <w:p w14:paraId="1069FA03" w14:textId="5543A932" w:rsidR="00BD4F04" w:rsidRPr="00D715F3" w:rsidRDefault="00B81388" w:rsidP="00BD4F04">
      <w:pPr>
        <w:widowControl/>
        <w:shd w:val="clear" w:color="auto" w:fill="FFFFFF"/>
        <w:spacing w:line="540" w:lineRule="atLeast"/>
        <w:jc w:val="left"/>
        <w:rPr>
          <w:rFonts w:asciiTheme="majorEastAsia" w:eastAsiaTheme="majorEastAsia" w:hAnsiTheme="majorEastAsia" w:cs="Arial"/>
          <w:color w:val="444444"/>
          <w:kern w:val="0"/>
          <w:szCs w:val="21"/>
        </w:rPr>
      </w:pPr>
      <w:r>
        <w:rPr>
          <w:rFonts w:asciiTheme="majorEastAsia" w:eastAsiaTheme="majorEastAsia" w:hAnsiTheme="majorEastAsia" w:cs="Arial" w:hint="eastAsia"/>
          <w:color w:val="444444"/>
          <w:kern w:val="0"/>
          <w:szCs w:val="21"/>
        </w:rPr>
        <w:t>3</w:t>
      </w:r>
      <w:r>
        <w:rPr>
          <w:rFonts w:asciiTheme="majorEastAsia" w:eastAsiaTheme="majorEastAsia" w:hAnsiTheme="majorEastAsia" w:cs="Arial"/>
          <w:color w:val="444444"/>
          <w:kern w:val="0"/>
          <w:szCs w:val="21"/>
        </w:rPr>
        <w:t>.</w:t>
      </w:r>
      <w:r w:rsidR="00BD4F04" w:rsidRPr="00D715F3">
        <w:rPr>
          <w:rFonts w:asciiTheme="majorEastAsia" w:eastAsiaTheme="majorEastAsia" w:hAnsiTheme="majorEastAsia" w:cs="Arial" w:hint="eastAsia"/>
          <w:color w:val="444444"/>
          <w:kern w:val="0"/>
          <w:szCs w:val="21"/>
        </w:rPr>
        <w:t xml:space="preserve"> 积极参加体育锻炼和美育实践活动，具有良好的身心素质和健康的审美追求。</w:t>
      </w:r>
    </w:p>
    <w:p w14:paraId="0C42E299" w14:textId="6FDEB65A" w:rsidR="00BD4F04" w:rsidRPr="00D715F3" w:rsidRDefault="00B81388" w:rsidP="00BD4F04">
      <w:pPr>
        <w:widowControl/>
        <w:shd w:val="clear" w:color="auto" w:fill="FFFFFF"/>
        <w:spacing w:line="540" w:lineRule="atLeast"/>
        <w:jc w:val="left"/>
        <w:rPr>
          <w:rFonts w:asciiTheme="majorEastAsia" w:eastAsiaTheme="majorEastAsia" w:hAnsiTheme="majorEastAsia" w:cs="Arial"/>
          <w:color w:val="444444"/>
          <w:kern w:val="0"/>
          <w:szCs w:val="21"/>
        </w:rPr>
      </w:pPr>
      <w:r>
        <w:rPr>
          <w:rFonts w:asciiTheme="majorEastAsia" w:eastAsiaTheme="majorEastAsia" w:hAnsiTheme="majorEastAsia" w:cs="Arial" w:hint="eastAsia"/>
          <w:color w:val="444444"/>
          <w:kern w:val="0"/>
          <w:szCs w:val="21"/>
        </w:rPr>
        <w:t>4</w:t>
      </w:r>
      <w:r>
        <w:rPr>
          <w:rFonts w:asciiTheme="majorEastAsia" w:eastAsiaTheme="majorEastAsia" w:hAnsiTheme="majorEastAsia" w:cs="Arial"/>
          <w:color w:val="444444"/>
          <w:kern w:val="0"/>
          <w:szCs w:val="21"/>
        </w:rPr>
        <w:t>.</w:t>
      </w:r>
      <w:r w:rsidR="00BD4F04" w:rsidRPr="00D715F3">
        <w:rPr>
          <w:rFonts w:asciiTheme="majorEastAsia" w:eastAsiaTheme="majorEastAsia" w:hAnsiTheme="majorEastAsia" w:cs="Arial" w:hint="eastAsia"/>
          <w:color w:val="444444"/>
          <w:kern w:val="0"/>
          <w:szCs w:val="21"/>
        </w:rPr>
        <w:t xml:space="preserve">积极参加社会实践、担任社会工作或从事公益服务活动等，具有正确的劳动价值观和较强的服务奉献意识。 </w:t>
      </w:r>
    </w:p>
    <w:p w14:paraId="5FFC235A" w14:textId="09C0CA07" w:rsidR="00BD4F04" w:rsidRPr="00D715F3" w:rsidRDefault="00B81388" w:rsidP="00BD4F04">
      <w:pPr>
        <w:widowControl/>
        <w:shd w:val="clear" w:color="auto" w:fill="FFFFFF"/>
        <w:spacing w:line="540" w:lineRule="atLeast"/>
        <w:jc w:val="left"/>
        <w:rPr>
          <w:rFonts w:asciiTheme="majorEastAsia" w:eastAsiaTheme="majorEastAsia" w:hAnsiTheme="majorEastAsia" w:cs="Arial"/>
          <w:color w:val="444444"/>
          <w:kern w:val="0"/>
          <w:szCs w:val="21"/>
        </w:rPr>
      </w:pPr>
      <w:r>
        <w:rPr>
          <w:rFonts w:asciiTheme="majorEastAsia" w:eastAsiaTheme="majorEastAsia" w:hAnsiTheme="majorEastAsia" w:cs="Arial" w:hint="eastAsia"/>
          <w:color w:val="444444"/>
          <w:kern w:val="0"/>
          <w:szCs w:val="21"/>
        </w:rPr>
        <w:t>5</w:t>
      </w:r>
      <w:r>
        <w:rPr>
          <w:rFonts w:asciiTheme="majorEastAsia" w:eastAsiaTheme="majorEastAsia" w:hAnsiTheme="majorEastAsia" w:cs="Arial"/>
          <w:color w:val="444444"/>
          <w:kern w:val="0"/>
          <w:szCs w:val="21"/>
        </w:rPr>
        <w:t>.</w:t>
      </w:r>
      <w:r w:rsidR="00BD4F04" w:rsidRPr="00D715F3">
        <w:rPr>
          <w:rFonts w:asciiTheme="majorEastAsia" w:eastAsiaTheme="majorEastAsia" w:hAnsiTheme="majorEastAsia" w:cs="Arial" w:hint="eastAsia"/>
          <w:color w:val="444444"/>
          <w:kern w:val="0"/>
          <w:szCs w:val="21"/>
        </w:rPr>
        <w:t xml:space="preserve">按要求缴纳学费并完成注册。 </w:t>
      </w:r>
    </w:p>
    <w:p w14:paraId="0027A5B3" w14:textId="76697701" w:rsidR="00BD4F04" w:rsidRPr="00D715F3" w:rsidRDefault="00B81388" w:rsidP="00BD4F04">
      <w:pPr>
        <w:widowControl/>
        <w:shd w:val="clear" w:color="auto" w:fill="FFFFFF"/>
        <w:spacing w:line="540" w:lineRule="atLeast"/>
        <w:jc w:val="left"/>
        <w:rPr>
          <w:rFonts w:asciiTheme="majorEastAsia" w:eastAsiaTheme="majorEastAsia" w:hAnsiTheme="majorEastAsia" w:cs="Arial"/>
          <w:color w:val="444444"/>
          <w:kern w:val="0"/>
          <w:szCs w:val="21"/>
        </w:rPr>
      </w:pPr>
      <w:r>
        <w:rPr>
          <w:rFonts w:asciiTheme="majorEastAsia" w:eastAsiaTheme="majorEastAsia" w:hAnsiTheme="majorEastAsia" w:cs="Arial" w:hint="eastAsia"/>
          <w:color w:val="444444"/>
          <w:kern w:val="0"/>
          <w:szCs w:val="21"/>
        </w:rPr>
        <w:t>6</w:t>
      </w:r>
      <w:r>
        <w:rPr>
          <w:rFonts w:asciiTheme="majorEastAsia" w:eastAsiaTheme="majorEastAsia" w:hAnsiTheme="majorEastAsia" w:cs="Arial"/>
          <w:color w:val="444444"/>
          <w:kern w:val="0"/>
          <w:szCs w:val="21"/>
        </w:rPr>
        <w:t>.</w:t>
      </w:r>
      <w:r w:rsidR="00BD4F04" w:rsidRPr="00D715F3">
        <w:rPr>
          <w:rFonts w:asciiTheme="majorEastAsia" w:eastAsiaTheme="majorEastAsia" w:hAnsiTheme="majorEastAsia" w:cs="Arial" w:hint="eastAsia"/>
          <w:color w:val="444444"/>
          <w:kern w:val="0"/>
          <w:szCs w:val="21"/>
        </w:rPr>
        <w:t xml:space="preserve">参评学年不处于休学、保留入学资格等学籍状态。 </w:t>
      </w:r>
    </w:p>
    <w:p w14:paraId="4C905FFD" w14:textId="56090C49" w:rsidR="00D40FE9" w:rsidRPr="00D715F3" w:rsidRDefault="00B81388" w:rsidP="00BD4F04">
      <w:pPr>
        <w:widowControl/>
        <w:shd w:val="clear" w:color="auto" w:fill="FFFFFF"/>
        <w:spacing w:line="540" w:lineRule="atLeast"/>
        <w:jc w:val="left"/>
        <w:rPr>
          <w:rFonts w:asciiTheme="majorEastAsia" w:eastAsiaTheme="majorEastAsia" w:hAnsiTheme="majorEastAsia" w:cs="Arial"/>
          <w:color w:val="444444"/>
          <w:kern w:val="0"/>
          <w:szCs w:val="21"/>
        </w:rPr>
      </w:pPr>
      <w:r>
        <w:rPr>
          <w:rFonts w:asciiTheme="majorEastAsia" w:eastAsiaTheme="majorEastAsia" w:hAnsiTheme="majorEastAsia" w:cs="Arial" w:hint="eastAsia"/>
          <w:color w:val="444444"/>
          <w:kern w:val="0"/>
          <w:szCs w:val="21"/>
        </w:rPr>
        <w:t>7</w:t>
      </w:r>
      <w:r>
        <w:rPr>
          <w:rFonts w:asciiTheme="majorEastAsia" w:eastAsiaTheme="majorEastAsia" w:hAnsiTheme="majorEastAsia" w:cs="Arial"/>
          <w:color w:val="444444"/>
          <w:kern w:val="0"/>
          <w:szCs w:val="21"/>
        </w:rPr>
        <w:t>.</w:t>
      </w:r>
      <w:r w:rsidR="00BD4F04" w:rsidRPr="00D715F3">
        <w:rPr>
          <w:rFonts w:asciiTheme="majorEastAsia" w:eastAsiaTheme="majorEastAsia" w:hAnsiTheme="majorEastAsia" w:cs="Arial" w:hint="eastAsia"/>
          <w:color w:val="444444"/>
          <w:kern w:val="0"/>
          <w:szCs w:val="21"/>
        </w:rPr>
        <w:t>参评学年综合素质评价结果为“合格”及以上等级。</w:t>
      </w:r>
    </w:p>
    <w:p w14:paraId="1E2A0B98" w14:textId="77777777" w:rsidR="00AE2D42" w:rsidRPr="009D45B9" w:rsidRDefault="00A10551" w:rsidP="009D45B9">
      <w:pPr>
        <w:spacing w:beforeLines="50" w:before="156" w:afterLines="50" w:after="156" w:line="360" w:lineRule="auto"/>
        <w:rPr>
          <w:rFonts w:ascii="Times New Roman" w:eastAsia="宋体" w:hAnsi="Times New Roman"/>
        </w:rPr>
      </w:pPr>
      <w:bookmarkStart w:id="50" w:name="_Toc519149165"/>
      <w:bookmarkEnd w:id="49"/>
      <w:r w:rsidRPr="009D45B9">
        <w:rPr>
          <w:rFonts w:ascii="Times New Roman" w:eastAsia="宋体" w:hAnsi="Times New Roman"/>
          <w:b/>
          <w:bCs/>
          <w:sz w:val="32"/>
          <w:szCs w:val="32"/>
        </w:rPr>
        <w:lastRenderedPageBreak/>
        <w:t>5.2</w:t>
      </w:r>
      <w:r w:rsidRPr="009D45B9">
        <w:rPr>
          <w:rFonts w:ascii="Times New Roman" w:eastAsia="宋体" w:hAnsi="Times New Roman" w:hint="eastAsia"/>
          <w:b/>
          <w:bCs/>
          <w:sz w:val="32"/>
          <w:szCs w:val="32"/>
        </w:rPr>
        <w:t>国家奖学金</w:t>
      </w:r>
      <w:bookmarkEnd w:id="50"/>
    </w:p>
    <w:p w14:paraId="4E0B7B7E"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博士研究生国家奖学金奖励标准为每生每年</w:t>
      </w:r>
      <w:r w:rsidRPr="009D45B9">
        <w:rPr>
          <w:rFonts w:ascii="Times New Roman" w:eastAsia="宋体" w:hAnsi="Times New Roman" w:cs="宋体"/>
          <w:kern w:val="0"/>
          <w:szCs w:val="21"/>
        </w:rPr>
        <w:t>3</w:t>
      </w:r>
      <w:r w:rsidRPr="009D45B9">
        <w:rPr>
          <w:rFonts w:ascii="Times New Roman" w:eastAsia="宋体" w:hAnsi="Times New Roman" w:cs="宋体" w:hint="eastAsia"/>
          <w:kern w:val="0"/>
          <w:szCs w:val="21"/>
        </w:rPr>
        <w:t>万元；硕士研究生国家奖学金奖励标准为每生每年</w:t>
      </w:r>
      <w:r w:rsidRPr="009D45B9">
        <w:rPr>
          <w:rFonts w:ascii="Times New Roman" w:eastAsia="宋体" w:hAnsi="Times New Roman" w:cs="宋体"/>
          <w:kern w:val="0"/>
          <w:szCs w:val="21"/>
        </w:rPr>
        <w:t>2</w:t>
      </w:r>
      <w:r w:rsidRPr="009D45B9">
        <w:rPr>
          <w:rFonts w:ascii="Times New Roman" w:eastAsia="宋体" w:hAnsi="Times New Roman" w:cs="宋体" w:hint="eastAsia"/>
          <w:kern w:val="0"/>
          <w:szCs w:val="21"/>
        </w:rPr>
        <w:t>万元。</w:t>
      </w:r>
    </w:p>
    <w:p w14:paraId="298D703C" w14:textId="77777777" w:rsidR="00AE2D42" w:rsidRPr="009D45B9" w:rsidRDefault="00A10551" w:rsidP="009D45B9">
      <w:pPr>
        <w:spacing w:beforeLines="50" w:before="156" w:afterLines="50" w:after="156" w:line="360" w:lineRule="auto"/>
        <w:rPr>
          <w:rFonts w:ascii="Times New Roman" w:eastAsia="宋体" w:hAnsi="Times New Roman"/>
        </w:rPr>
      </w:pPr>
      <w:bookmarkStart w:id="51" w:name="_Toc519149166"/>
      <w:r w:rsidRPr="009D45B9">
        <w:rPr>
          <w:rFonts w:ascii="Times New Roman" w:eastAsia="宋体" w:hAnsi="Times New Roman"/>
          <w:b/>
          <w:bCs/>
          <w:sz w:val="32"/>
          <w:szCs w:val="32"/>
        </w:rPr>
        <w:t>5.2.1</w:t>
      </w:r>
      <w:r w:rsidRPr="009D45B9">
        <w:rPr>
          <w:rFonts w:ascii="Times New Roman" w:eastAsia="宋体" w:hAnsi="Times New Roman" w:hint="eastAsia"/>
          <w:b/>
          <w:bCs/>
          <w:sz w:val="32"/>
          <w:szCs w:val="32"/>
        </w:rPr>
        <w:t>申请条件</w:t>
      </w:r>
      <w:bookmarkEnd w:id="51"/>
    </w:p>
    <w:p w14:paraId="32177102"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一、热爱社会主义祖国，拥护中国共产党的领导。</w:t>
      </w:r>
    </w:p>
    <w:p w14:paraId="485730F1"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二、遵守宪法和法律，遵守学校规章制度。</w:t>
      </w:r>
    </w:p>
    <w:p w14:paraId="53FD77E0"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三、诚实守信，道德品质优良。</w:t>
      </w:r>
    </w:p>
    <w:p w14:paraId="3DEC9C8C"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四、学习成绩优异，科研能力显著，专业技能精湛，发展潜力突出。</w:t>
      </w:r>
    </w:p>
    <w:p w14:paraId="393E8E56"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研究生国家奖学金的评审工作，应坚持公开、公平、公正、择优的原则，严格执行国家有关教育法规，杜绝弄虚作假。</w:t>
      </w:r>
    </w:p>
    <w:p w14:paraId="2FE74D2A" w14:textId="77777777" w:rsidR="00AE2D42" w:rsidRPr="009D45B9" w:rsidRDefault="00A10551" w:rsidP="009D45B9">
      <w:pPr>
        <w:spacing w:beforeLines="50" w:before="156" w:afterLines="50" w:after="156" w:line="360" w:lineRule="auto"/>
        <w:rPr>
          <w:rFonts w:ascii="Times New Roman" w:eastAsia="宋体" w:hAnsi="Times New Roman"/>
        </w:rPr>
      </w:pPr>
      <w:bookmarkStart w:id="52" w:name="_Toc519149167"/>
      <w:r w:rsidRPr="009D45B9">
        <w:rPr>
          <w:rFonts w:ascii="Times New Roman" w:eastAsia="宋体" w:hAnsi="Times New Roman"/>
          <w:b/>
          <w:bCs/>
          <w:sz w:val="32"/>
          <w:szCs w:val="32"/>
        </w:rPr>
        <w:t>5.2.2</w:t>
      </w:r>
      <w:r w:rsidRPr="009D45B9">
        <w:rPr>
          <w:rFonts w:ascii="Times New Roman" w:eastAsia="宋体" w:hAnsi="Times New Roman" w:hint="eastAsia"/>
          <w:b/>
          <w:bCs/>
          <w:sz w:val="32"/>
          <w:szCs w:val="32"/>
        </w:rPr>
        <w:t>评选程序和奖励办法</w:t>
      </w:r>
      <w:bookmarkEnd w:id="52"/>
    </w:p>
    <w:p w14:paraId="57880884"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一、名额分配。每年</w:t>
      </w:r>
      <w:r w:rsidRPr="009D45B9">
        <w:rPr>
          <w:rFonts w:ascii="Times New Roman" w:eastAsia="宋体" w:hAnsi="Times New Roman" w:cs="宋体"/>
          <w:kern w:val="0"/>
          <w:szCs w:val="21"/>
        </w:rPr>
        <w:t>9</w:t>
      </w:r>
      <w:r w:rsidRPr="009D45B9">
        <w:rPr>
          <w:rFonts w:ascii="Times New Roman" w:eastAsia="宋体" w:hAnsi="Times New Roman" w:cs="宋体" w:hint="eastAsia"/>
          <w:kern w:val="0"/>
          <w:szCs w:val="21"/>
        </w:rPr>
        <w:t>月底，学校按照教育部下达的名额，根据国家有关要求、各学院（系）研究生培养质量以及当学年奖学金参评人数，统筹分配名额至各学院（系）。</w:t>
      </w:r>
    </w:p>
    <w:p w14:paraId="18BB9C01"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二、国家奖学金纳入学校研究生奖学金体系。国家奖学金获得者须从当学年综合表现优异的研究生中产生。国家奖学金可与</w:t>
      </w:r>
      <w:proofErr w:type="gramStart"/>
      <w:r w:rsidRPr="009D45B9">
        <w:rPr>
          <w:rFonts w:ascii="Times New Roman" w:eastAsia="宋体" w:hAnsi="Times New Roman" w:cs="宋体" w:hint="eastAsia"/>
          <w:kern w:val="0"/>
          <w:szCs w:val="21"/>
        </w:rPr>
        <w:t>竺</w:t>
      </w:r>
      <w:proofErr w:type="gramEnd"/>
      <w:r w:rsidRPr="009D45B9">
        <w:rPr>
          <w:rFonts w:ascii="Times New Roman" w:eastAsia="宋体" w:hAnsi="Times New Roman" w:cs="宋体" w:hint="eastAsia"/>
          <w:kern w:val="0"/>
          <w:szCs w:val="21"/>
        </w:rPr>
        <w:t>可桢奖学金、外设奖学金等荣誉兼得，但奖金就高，不兼得。</w:t>
      </w:r>
    </w:p>
    <w:p w14:paraId="705C82FD"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三、研究生国家奖学金每年评审一次，所有符合本细则规定条件的攻读硕士、博士学位的非在职全日制研究生均有资格申请。有意愿申请国家奖学金的研究生，本人应如实填写《研究生国家奖学金申请审批表》，向所在学院（系）评审委员会提出申请。研究生按照提出申请时的身份申请硕士或博士研究生国家奖学金。</w:t>
      </w:r>
    </w:p>
    <w:p w14:paraId="281A1FB2"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四、各学院（系）根据学校下达的国家奖学金名额进行初评，并将初评结果在学院（系）范围内进行不少于</w:t>
      </w:r>
      <w:r w:rsidRPr="009D45B9">
        <w:rPr>
          <w:rFonts w:ascii="Times New Roman" w:eastAsia="宋体" w:hAnsi="Times New Roman" w:cs="宋体"/>
          <w:kern w:val="0"/>
          <w:szCs w:val="21"/>
        </w:rPr>
        <w:t>5</w:t>
      </w:r>
      <w:r w:rsidRPr="009D45B9">
        <w:rPr>
          <w:rFonts w:ascii="Times New Roman" w:eastAsia="宋体" w:hAnsi="Times New Roman" w:cs="宋体" w:hint="eastAsia"/>
          <w:kern w:val="0"/>
          <w:szCs w:val="21"/>
        </w:rPr>
        <w:t>个工作日的公示，公示无异议后将获奖研究生名单及相关材料报送研究生院研究生管理处。对研究生国家奖学金评审结果有异议的研究生，可在公示阶段向所在学院（系）评审委员会提出申诉，评审委员会应及时研究并予以答复。</w:t>
      </w:r>
    </w:p>
    <w:p w14:paraId="0D3EA5D7"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五、由学校研究生国家奖学金评审领导小组对各学院（系）报送的研究生名单进行审定。审定结果在校内进行不少于</w:t>
      </w:r>
      <w:r w:rsidRPr="009D45B9">
        <w:rPr>
          <w:rFonts w:ascii="Times New Roman" w:eastAsia="宋体" w:hAnsi="Times New Roman" w:cs="宋体"/>
          <w:kern w:val="0"/>
          <w:szCs w:val="21"/>
        </w:rPr>
        <w:t>5</w:t>
      </w:r>
      <w:r w:rsidRPr="009D45B9">
        <w:rPr>
          <w:rFonts w:ascii="Times New Roman" w:eastAsia="宋体" w:hAnsi="Times New Roman" w:cs="宋体" w:hint="eastAsia"/>
          <w:kern w:val="0"/>
          <w:szCs w:val="21"/>
        </w:rPr>
        <w:t>个工作日的公示，公示无异议后上报教育部。</w:t>
      </w:r>
    </w:p>
    <w:p w14:paraId="376CE918" w14:textId="77777777" w:rsidR="00AE2D42" w:rsidRPr="009D45B9" w:rsidRDefault="00A10551" w:rsidP="009D45B9">
      <w:pPr>
        <w:adjustRightInd w:val="0"/>
        <w:snapToGrid w:val="0"/>
        <w:spacing w:line="360" w:lineRule="auto"/>
        <w:ind w:firstLineChars="200" w:firstLine="420"/>
        <w:rPr>
          <w:rFonts w:ascii="Times New Roman" w:eastAsia="宋体" w:hAnsi="Times New Roman" w:cs="Times New Roman"/>
          <w:sz w:val="30"/>
          <w:szCs w:val="30"/>
        </w:rPr>
      </w:pPr>
      <w:r w:rsidRPr="009D45B9">
        <w:rPr>
          <w:rFonts w:ascii="Times New Roman" w:eastAsia="宋体" w:hAnsi="Times New Roman" w:cs="宋体" w:hint="eastAsia"/>
          <w:kern w:val="0"/>
          <w:szCs w:val="21"/>
        </w:rPr>
        <w:t>六、学校将研究生获得国家奖学金情况记入研究生学籍档案，并颁发国家统一印制的荣誉证书</w:t>
      </w:r>
      <w:r w:rsidRPr="009D45B9">
        <w:rPr>
          <w:rFonts w:ascii="Times New Roman" w:eastAsia="宋体" w:hAnsi="Times New Roman" w:cs="Times New Roman" w:hint="eastAsia"/>
          <w:sz w:val="30"/>
          <w:szCs w:val="30"/>
        </w:rPr>
        <w:t>。</w:t>
      </w:r>
    </w:p>
    <w:p w14:paraId="68371C34" w14:textId="77777777" w:rsidR="00AE2D42" w:rsidRPr="009D45B9" w:rsidRDefault="00A10551" w:rsidP="009D45B9">
      <w:pPr>
        <w:adjustRightInd w:val="0"/>
        <w:snapToGrid w:val="0"/>
        <w:spacing w:beforeLines="50" w:before="156" w:afterLines="50" w:after="156" w:line="360" w:lineRule="auto"/>
        <w:rPr>
          <w:rFonts w:ascii="Times New Roman" w:eastAsia="宋体" w:hAnsi="Times New Roman"/>
        </w:rPr>
      </w:pPr>
      <w:bookmarkStart w:id="53" w:name="_Toc519149168"/>
      <w:r w:rsidRPr="009D45B9">
        <w:rPr>
          <w:rFonts w:ascii="Times New Roman" w:eastAsia="宋体" w:hAnsi="Times New Roman"/>
          <w:b/>
          <w:bCs/>
          <w:sz w:val="32"/>
          <w:szCs w:val="32"/>
        </w:rPr>
        <w:t>5.3</w:t>
      </w:r>
      <w:r w:rsidRPr="009D45B9">
        <w:rPr>
          <w:rFonts w:ascii="Times New Roman" w:eastAsia="宋体" w:hAnsi="Times New Roman" w:hint="eastAsia"/>
          <w:b/>
          <w:bCs/>
          <w:sz w:val="32"/>
          <w:szCs w:val="32"/>
        </w:rPr>
        <w:t>助学、助研、助管体系</w:t>
      </w:r>
      <w:r w:rsidRPr="009D45B9">
        <w:rPr>
          <w:rFonts w:ascii="Times New Roman" w:eastAsia="宋体" w:hAnsi="Times New Roman"/>
          <w:b/>
          <w:bCs/>
          <w:sz w:val="32"/>
          <w:szCs w:val="32"/>
        </w:rPr>
        <w:br/>
      </w:r>
      <w:r w:rsidRPr="00B81388">
        <w:rPr>
          <w:rFonts w:ascii="Times New Roman" w:eastAsia="宋体" w:hAnsi="Times New Roman"/>
          <w:b/>
          <w:bCs/>
          <w:sz w:val="32"/>
          <w:szCs w:val="32"/>
        </w:rPr>
        <w:lastRenderedPageBreak/>
        <w:t>5.3.1</w:t>
      </w:r>
      <w:r w:rsidRPr="00B81388">
        <w:rPr>
          <w:rFonts w:ascii="Times New Roman" w:eastAsia="宋体" w:hAnsi="Times New Roman" w:hint="eastAsia"/>
          <w:b/>
          <w:bCs/>
          <w:sz w:val="32"/>
          <w:szCs w:val="32"/>
        </w:rPr>
        <w:t>助学、助研、助管体系概况</w:t>
      </w:r>
      <w:bookmarkEnd w:id="53"/>
    </w:p>
    <w:p w14:paraId="2541D29B" w14:textId="24887DE6"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研究生资助类型包括岗位助学金</w:t>
      </w:r>
      <w:r w:rsidR="00DF6F5D">
        <w:rPr>
          <w:rFonts w:ascii="Times New Roman" w:eastAsia="宋体" w:hAnsi="Times New Roman" w:cs="宋体" w:hint="eastAsia"/>
          <w:kern w:val="0"/>
          <w:szCs w:val="21"/>
        </w:rPr>
        <w:t>，</w:t>
      </w:r>
      <w:r w:rsidRPr="009D45B9">
        <w:rPr>
          <w:rFonts w:ascii="Times New Roman" w:eastAsia="宋体" w:hAnsi="Times New Roman" w:cs="宋体" w:hint="eastAsia"/>
          <w:kern w:val="0"/>
          <w:szCs w:val="21"/>
        </w:rPr>
        <w:t>“助研、助教、助管”津贴（以下简称</w:t>
      </w:r>
      <w:r w:rsidR="00DF6F5D">
        <w:rPr>
          <w:rFonts w:ascii="Times New Roman" w:eastAsia="宋体" w:hAnsi="Times New Roman" w:cs="宋体" w:hint="eastAsia"/>
          <w:kern w:val="0"/>
          <w:szCs w:val="21"/>
        </w:rPr>
        <w:t>“</w:t>
      </w:r>
      <w:r w:rsidRPr="009D45B9">
        <w:rPr>
          <w:rFonts w:ascii="Times New Roman" w:eastAsia="宋体" w:hAnsi="Times New Roman" w:cs="宋体" w:hint="eastAsia"/>
          <w:kern w:val="0"/>
          <w:szCs w:val="21"/>
        </w:rPr>
        <w:t>三助</w:t>
      </w:r>
      <w:r w:rsidR="00DF6F5D">
        <w:rPr>
          <w:rFonts w:ascii="Times New Roman" w:eastAsia="宋体" w:hAnsi="Times New Roman" w:cs="宋体" w:hint="eastAsia"/>
          <w:kern w:val="0"/>
          <w:szCs w:val="21"/>
        </w:rPr>
        <w:t>”</w:t>
      </w:r>
      <w:r w:rsidRPr="009D45B9">
        <w:rPr>
          <w:rFonts w:ascii="Times New Roman" w:eastAsia="宋体" w:hAnsi="Times New Roman" w:cs="宋体" w:hint="eastAsia"/>
          <w:kern w:val="0"/>
          <w:szCs w:val="21"/>
        </w:rPr>
        <w:t>），以及助学贷款、困难补助、专项助学金等。</w:t>
      </w:r>
    </w:p>
    <w:p w14:paraId="6939445F"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研究生岗位助学金用于资助研究生基本生活支出，包括学校资助部分（含国家助学金和学校统筹经费）、导师资助部分。获得岗位助学金的研究生应当完成研究生培养所要求的科学研究、教学实践等工作。</w:t>
      </w:r>
    </w:p>
    <w:p w14:paraId="0600D84E" w14:textId="0C1FCDC9" w:rsidR="00396453" w:rsidRPr="00B81388" w:rsidRDefault="00396453" w:rsidP="00B81388">
      <w:pPr>
        <w:pStyle w:val="ab"/>
        <w:spacing w:beforeLines="50" w:before="156" w:beforeAutospacing="0" w:afterLines="50" w:after="156" w:afterAutospacing="0" w:line="360" w:lineRule="auto"/>
        <w:rPr>
          <w:rFonts w:ascii="Times New Roman" w:hAnsi="Times New Roman" w:cstheme="minorBidi"/>
          <w:b/>
          <w:bCs/>
          <w:kern w:val="2"/>
          <w:szCs w:val="32"/>
        </w:rPr>
      </w:pPr>
      <w:r>
        <w:rPr>
          <w:rFonts w:ascii="Times New Roman" w:hAnsi="Times New Roman" w:cstheme="minorBidi" w:hint="eastAsia"/>
          <w:b/>
          <w:bCs/>
          <w:kern w:val="2"/>
          <w:szCs w:val="32"/>
        </w:rPr>
        <w:t>一、</w:t>
      </w:r>
      <w:r w:rsidRPr="00B81388">
        <w:rPr>
          <w:rFonts w:ascii="Times New Roman" w:hAnsi="Times New Roman" w:cstheme="minorBidi" w:hint="eastAsia"/>
          <w:b/>
          <w:bCs/>
          <w:kern w:val="2"/>
          <w:szCs w:val="32"/>
        </w:rPr>
        <w:t>研究生基础助学金</w:t>
      </w:r>
    </w:p>
    <w:p w14:paraId="7C0A0608" w14:textId="6816C520" w:rsidR="00396453" w:rsidRPr="00B81388" w:rsidRDefault="00396453" w:rsidP="00B81388">
      <w:pPr>
        <w:adjustRightInd w:val="0"/>
        <w:snapToGrid w:val="0"/>
        <w:spacing w:line="360" w:lineRule="auto"/>
        <w:ind w:firstLineChars="200" w:firstLine="420"/>
        <w:rPr>
          <w:rFonts w:ascii="Times New Roman" w:eastAsia="宋体" w:hAnsi="Times New Roman" w:cs="宋体"/>
          <w:kern w:val="0"/>
          <w:szCs w:val="21"/>
        </w:rPr>
      </w:pPr>
      <w:r w:rsidRPr="00B81388">
        <w:rPr>
          <w:rFonts w:ascii="Times New Roman" w:eastAsia="宋体" w:hAnsi="Times New Roman" w:cs="宋体" w:hint="eastAsia"/>
          <w:kern w:val="0"/>
          <w:szCs w:val="21"/>
        </w:rPr>
        <w:t>为保障研究生基本生活支出，学校设立研究生基础助学金</w:t>
      </w:r>
      <w:bookmarkStart w:id="54" w:name="_Hlk105437604"/>
      <w:r w:rsidRPr="00B81388">
        <w:rPr>
          <w:rFonts w:ascii="Times New Roman" w:eastAsia="宋体" w:hAnsi="Times New Roman" w:cs="宋体" w:hint="eastAsia"/>
          <w:kern w:val="0"/>
          <w:szCs w:val="21"/>
        </w:rPr>
        <w:t>（含国家助学金和学校统筹经费）</w:t>
      </w:r>
      <w:bookmarkEnd w:id="54"/>
      <w:r w:rsidRPr="00B81388">
        <w:rPr>
          <w:rFonts w:ascii="Times New Roman" w:eastAsia="宋体" w:hAnsi="Times New Roman" w:cs="宋体" w:hint="eastAsia"/>
          <w:kern w:val="0"/>
          <w:szCs w:val="21"/>
        </w:rPr>
        <w:t>。</w:t>
      </w:r>
    </w:p>
    <w:p w14:paraId="279657AB" w14:textId="4D65085C" w:rsidR="00396453" w:rsidRDefault="00396453" w:rsidP="00B81388">
      <w:pPr>
        <w:adjustRightInd w:val="0"/>
        <w:snapToGrid w:val="0"/>
        <w:spacing w:line="360" w:lineRule="auto"/>
        <w:ind w:firstLineChars="200" w:firstLine="420"/>
        <w:rPr>
          <w:rFonts w:ascii="仿宋_GB2312" w:eastAsia="仿宋_GB2312" w:hAnsi="Times New Roman" w:cs="Times New Roman"/>
          <w:sz w:val="30"/>
          <w:szCs w:val="30"/>
        </w:rPr>
      </w:pPr>
      <w:r>
        <w:rPr>
          <w:rFonts w:ascii="Times New Roman" w:eastAsia="宋体" w:hAnsi="Times New Roman" w:cs="宋体" w:hint="eastAsia"/>
          <w:kern w:val="0"/>
          <w:szCs w:val="21"/>
        </w:rPr>
        <w:t>1</w:t>
      </w:r>
      <w:r>
        <w:rPr>
          <w:rFonts w:ascii="Times New Roman" w:eastAsia="宋体" w:hAnsi="Times New Roman" w:cs="宋体"/>
          <w:kern w:val="0"/>
          <w:szCs w:val="21"/>
        </w:rPr>
        <w:t>.</w:t>
      </w:r>
      <w:r w:rsidRPr="00B81388">
        <w:rPr>
          <w:rFonts w:ascii="Times New Roman" w:eastAsia="宋体" w:hAnsi="Times New Roman" w:cs="宋体" w:hint="eastAsia"/>
          <w:kern w:val="0"/>
          <w:szCs w:val="21"/>
        </w:rPr>
        <w:t>博士生标准：</w:t>
      </w:r>
      <w:r w:rsidRPr="00B81388">
        <w:rPr>
          <w:rFonts w:ascii="Times New Roman" w:eastAsia="宋体" w:hAnsi="Times New Roman" w:cs="宋体" w:hint="eastAsia"/>
          <w:kern w:val="0"/>
          <w:szCs w:val="21"/>
        </w:rPr>
        <w:t>2500</w:t>
      </w:r>
      <w:r w:rsidRPr="00B81388">
        <w:rPr>
          <w:rFonts w:ascii="Times New Roman" w:eastAsia="宋体" w:hAnsi="Times New Roman" w:cs="宋体" w:hint="eastAsia"/>
          <w:kern w:val="0"/>
          <w:szCs w:val="21"/>
        </w:rPr>
        <w:t>元</w:t>
      </w:r>
      <w:r w:rsidRPr="00B81388">
        <w:rPr>
          <w:rFonts w:ascii="Times New Roman" w:eastAsia="宋体" w:hAnsi="Times New Roman" w:cs="宋体" w:hint="eastAsia"/>
          <w:kern w:val="0"/>
          <w:szCs w:val="21"/>
        </w:rPr>
        <w:t>/</w:t>
      </w:r>
      <w:r w:rsidRPr="00B81388">
        <w:rPr>
          <w:rFonts w:ascii="Times New Roman" w:eastAsia="宋体" w:hAnsi="Times New Roman" w:cs="宋体" w:hint="eastAsia"/>
          <w:kern w:val="0"/>
          <w:szCs w:val="21"/>
        </w:rPr>
        <w:t>月；硕士生标准：</w:t>
      </w:r>
      <w:r w:rsidRPr="00B81388">
        <w:rPr>
          <w:rFonts w:ascii="Times New Roman" w:eastAsia="宋体" w:hAnsi="Times New Roman" w:cs="宋体" w:hint="eastAsia"/>
          <w:kern w:val="0"/>
          <w:szCs w:val="21"/>
        </w:rPr>
        <w:t>1375</w:t>
      </w:r>
      <w:r w:rsidRPr="00B81388">
        <w:rPr>
          <w:rFonts w:ascii="Times New Roman" w:eastAsia="宋体" w:hAnsi="Times New Roman" w:cs="宋体" w:hint="eastAsia"/>
          <w:kern w:val="0"/>
          <w:szCs w:val="21"/>
        </w:rPr>
        <w:t>元</w:t>
      </w:r>
      <w:r w:rsidRPr="00B81388">
        <w:rPr>
          <w:rFonts w:ascii="Times New Roman" w:eastAsia="宋体" w:hAnsi="Times New Roman" w:cs="宋体" w:hint="eastAsia"/>
          <w:kern w:val="0"/>
          <w:szCs w:val="21"/>
        </w:rPr>
        <w:t>/</w:t>
      </w:r>
      <w:r w:rsidRPr="00B81388">
        <w:rPr>
          <w:rFonts w:ascii="Times New Roman" w:eastAsia="宋体" w:hAnsi="Times New Roman" w:cs="宋体" w:hint="eastAsia"/>
          <w:kern w:val="0"/>
          <w:szCs w:val="21"/>
        </w:rPr>
        <w:t>月。</w:t>
      </w:r>
    </w:p>
    <w:p w14:paraId="29D73982" w14:textId="77777777" w:rsidR="00396453" w:rsidRPr="00B81388" w:rsidRDefault="00396453" w:rsidP="00B81388">
      <w:pPr>
        <w:adjustRightInd w:val="0"/>
        <w:snapToGrid w:val="0"/>
        <w:spacing w:line="360" w:lineRule="auto"/>
        <w:ind w:firstLineChars="200" w:firstLine="420"/>
        <w:rPr>
          <w:rFonts w:ascii="Times New Roman" w:eastAsia="宋体" w:hAnsi="Times New Roman" w:cs="宋体"/>
          <w:kern w:val="0"/>
          <w:szCs w:val="21"/>
        </w:rPr>
      </w:pPr>
      <w:r w:rsidRPr="00B81388">
        <w:rPr>
          <w:rFonts w:ascii="Times New Roman" w:eastAsia="宋体" w:hAnsi="Times New Roman" w:cs="宋体"/>
          <w:kern w:val="0"/>
          <w:szCs w:val="21"/>
        </w:rPr>
        <w:t>2.</w:t>
      </w:r>
      <w:r w:rsidRPr="00B81388">
        <w:rPr>
          <w:rFonts w:ascii="Times New Roman" w:eastAsia="宋体" w:hAnsi="Times New Roman" w:cs="宋体" w:hint="eastAsia"/>
          <w:kern w:val="0"/>
          <w:szCs w:val="21"/>
        </w:rPr>
        <w:t>“高层次人才强军计划”“少数民族高层次骨干人才计划”及国家其它政策扶持的人才培养项目的全日制在职研究生，博士生按照</w:t>
      </w:r>
      <w:r w:rsidRPr="00B81388">
        <w:rPr>
          <w:rFonts w:ascii="Times New Roman" w:eastAsia="宋体" w:hAnsi="Times New Roman" w:cs="宋体" w:hint="eastAsia"/>
          <w:kern w:val="0"/>
          <w:szCs w:val="21"/>
        </w:rPr>
        <w:t>1250</w:t>
      </w:r>
      <w:r w:rsidRPr="00B81388">
        <w:rPr>
          <w:rFonts w:ascii="Times New Roman" w:eastAsia="宋体" w:hAnsi="Times New Roman" w:cs="宋体" w:hint="eastAsia"/>
          <w:kern w:val="0"/>
          <w:szCs w:val="21"/>
        </w:rPr>
        <w:t>元</w:t>
      </w:r>
      <w:r w:rsidRPr="00B81388">
        <w:rPr>
          <w:rFonts w:ascii="Times New Roman" w:eastAsia="宋体" w:hAnsi="Times New Roman" w:cs="宋体" w:hint="eastAsia"/>
          <w:kern w:val="0"/>
          <w:szCs w:val="21"/>
        </w:rPr>
        <w:t>/</w:t>
      </w:r>
      <w:r w:rsidRPr="00B81388">
        <w:rPr>
          <w:rFonts w:ascii="Times New Roman" w:eastAsia="宋体" w:hAnsi="Times New Roman" w:cs="宋体" w:hint="eastAsia"/>
          <w:kern w:val="0"/>
          <w:szCs w:val="21"/>
        </w:rPr>
        <w:t>月发放，硕士生按照</w:t>
      </w:r>
      <w:r w:rsidRPr="00B81388">
        <w:rPr>
          <w:rFonts w:ascii="Times New Roman" w:eastAsia="宋体" w:hAnsi="Times New Roman" w:cs="宋体"/>
          <w:kern w:val="0"/>
          <w:szCs w:val="21"/>
        </w:rPr>
        <w:t>500</w:t>
      </w:r>
      <w:r w:rsidRPr="00B81388">
        <w:rPr>
          <w:rFonts w:ascii="Times New Roman" w:eastAsia="宋体" w:hAnsi="Times New Roman" w:cs="宋体" w:hint="eastAsia"/>
          <w:kern w:val="0"/>
          <w:szCs w:val="21"/>
        </w:rPr>
        <w:t>元</w:t>
      </w:r>
      <w:r w:rsidRPr="00B81388">
        <w:rPr>
          <w:rFonts w:ascii="Times New Roman" w:eastAsia="宋体" w:hAnsi="Times New Roman" w:cs="宋体" w:hint="eastAsia"/>
          <w:kern w:val="0"/>
          <w:szCs w:val="21"/>
        </w:rPr>
        <w:t>/</w:t>
      </w:r>
      <w:r w:rsidRPr="00B81388">
        <w:rPr>
          <w:rFonts w:ascii="Times New Roman" w:eastAsia="宋体" w:hAnsi="Times New Roman" w:cs="宋体" w:hint="eastAsia"/>
          <w:kern w:val="0"/>
          <w:szCs w:val="21"/>
        </w:rPr>
        <w:t>月发放。</w:t>
      </w:r>
    </w:p>
    <w:p w14:paraId="3CB19CF7" w14:textId="49757E6D" w:rsidR="00396453" w:rsidRPr="00B81388" w:rsidRDefault="00396453" w:rsidP="00B81388">
      <w:pPr>
        <w:pStyle w:val="ab"/>
        <w:spacing w:beforeLines="50" w:before="156" w:beforeAutospacing="0" w:afterLines="50" w:after="156" w:afterAutospacing="0" w:line="360" w:lineRule="auto"/>
        <w:rPr>
          <w:rFonts w:ascii="Times New Roman" w:hAnsi="Times New Roman" w:cstheme="minorBidi"/>
          <w:b/>
          <w:bCs/>
          <w:kern w:val="2"/>
          <w:szCs w:val="32"/>
        </w:rPr>
      </w:pPr>
      <w:r w:rsidRPr="00B81388">
        <w:rPr>
          <w:rFonts w:ascii="Times New Roman" w:hAnsi="Times New Roman" w:cstheme="minorBidi" w:hint="eastAsia"/>
          <w:b/>
          <w:bCs/>
          <w:kern w:val="2"/>
          <w:szCs w:val="32"/>
        </w:rPr>
        <w:t>二、</w:t>
      </w:r>
      <w:r w:rsidRPr="00B81388">
        <w:rPr>
          <w:rFonts w:ascii="Times New Roman" w:hAnsi="Times New Roman" w:cstheme="minorBidi"/>
          <w:b/>
          <w:bCs/>
          <w:kern w:val="2"/>
          <w:szCs w:val="32"/>
        </w:rPr>
        <w:t xml:space="preserve"> </w:t>
      </w:r>
      <w:r w:rsidRPr="00B81388">
        <w:rPr>
          <w:rFonts w:ascii="Times New Roman" w:hAnsi="Times New Roman" w:cstheme="minorBidi" w:hint="eastAsia"/>
          <w:b/>
          <w:bCs/>
          <w:kern w:val="2"/>
          <w:szCs w:val="32"/>
        </w:rPr>
        <w:t>研究生科研助学金</w:t>
      </w:r>
    </w:p>
    <w:p w14:paraId="40C5F17D" w14:textId="1B739897" w:rsidR="00396453" w:rsidRPr="00B81388" w:rsidRDefault="00396453" w:rsidP="00B81388">
      <w:pPr>
        <w:adjustRightInd w:val="0"/>
        <w:snapToGrid w:val="0"/>
        <w:spacing w:line="360" w:lineRule="auto"/>
        <w:ind w:firstLineChars="200" w:firstLine="420"/>
        <w:rPr>
          <w:rFonts w:ascii="Times New Roman" w:eastAsia="宋体" w:hAnsi="Times New Roman" w:cs="宋体"/>
          <w:kern w:val="0"/>
          <w:szCs w:val="21"/>
        </w:rPr>
      </w:pPr>
      <w:r w:rsidRPr="00B81388">
        <w:rPr>
          <w:rFonts w:ascii="Times New Roman" w:eastAsia="宋体" w:hAnsi="Times New Roman" w:cs="宋体" w:hint="eastAsia"/>
          <w:kern w:val="0"/>
          <w:szCs w:val="21"/>
        </w:rPr>
        <w:t>为激发研究生科研积极性，提升研究生学术（实践）创新能力，加强科研育人实效，学校设立研究生科研助学金。获助研究生应完成研究生培养所要求的科学研究、教学实践等工作。</w:t>
      </w:r>
    </w:p>
    <w:p w14:paraId="149B6C8D"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科研助学金标准  单位：元/生·月</w:t>
      </w:r>
    </w:p>
    <w:tbl>
      <w:tblPr>
        <w:tblStyle w:val="af0"/>
        <w:tblW w:w="0" w:type="auto"/>
        <w:tblLook w:val="04A0" w:firstRow="1" w:lastRow="0" w:firstColumn="1" w:lastColumn="0" w:noHBand="0" w:noVBand="1"/>
      </w:tblPr>
      <w:tblGrid>
        <w:gridCol w:w="2074"/>
        <w:gridCol w:w="2074"/>
        <w:gridCol w:w="2074"/>
        <w:gridCol w:w="2074"/>
      </w:tblGrid>
      <w:tr w:rsidR="00396453" w:rsidRPr="00B81388" w14:paraId="1AF8036E" w14:textId="77777777" w:rsidTr="00396453">
        <w:trPr>
          <w:trHeight w:val="520"/>
        </w:trPr>
        <w:tc>
          <w:tcPr>
            <w:tcW w:w="2074" w:type="dxa"/>
            <w:vMerge w:val="restart"/>
            <w:vAlign w:val="center"/>
          </w:tcPr>
          <w:p w14:paraId="29A0096F"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资助类型</w:t>
            </w:r>
          </w:p>
        </w:tc>
        <w:tc>
          <w:tcPr>
            <w:tcW w:w="4148" w:type="dxa"/>
            <w:gridSpan w:val="2"/>
            <w:vAlign w:val="center"/>
          </w:tcPr>
          <w:p w14:paraId="7B96A13E"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博士生</w:t>
            </w:r>
          </w:p>
        </w:tc>
        <w:tc>
          <w:tcPr>
            <w:tcW w:w="2074" w:type="dxa"/>
            <w:vMerge w:val="restart"/>
            <w:vAlign w:val="center"/>
          </w:tcPr>
          <w:p w14:paraId="5CB4B105"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硕士生</w:t>
            </w:r>
          </w:p>
        </w:tc>
      </w:tr>
      <w:tr w:rsidR="00396453" w:rsidRPr="00B81388" w14:paraId="69D43AAF" w14:textId="77777777" w:rsidTr="00396453">
        <w:trPr>
          <w:trHeight w:val="519"/>
        </w:trPr>
        <w:tc>
          <w:tcPr>
            <w:tcW w:w="2074" w:type="dxa"/>
            <w:vMerge/>
            <w:vAlign w:val="center"/>
          </w:tcPr>
          <w:p w14:paraId="37A85B0B" w14:textId="77777777" w:rsidR="00396453" w:rsidRPr="00B81388" w:rsidRDefault="00396453" w:rsidP="00396453">
            <w:pPr>
              <w:jc w:val="center"/>
              <w:rPr>
                <w:rFonts w:asciiTheme="majorEastAsia" w:eastAsiaTheme="majorEastAsia" w:hAnsiTheme="majorEastAsia" w:cs="Times New Roman"/>
                <w:szCs w:val="21"/>
              </w:rPr>
            </w:pPr>
          </w:p>
        </w:tc>
        <w:tc>
          <w:tcPr>
            <w:tcW w:w="2074" w:type="dxa"/>
            <w:vAlign w:val="center"/>
          </w:tcPr>
          <w:p w14:paraId="50B984CB"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中期考核前</w:t>
            </w:r>
          </w:p>
        </w:tc>
        <w:tc>
          <w:tcPr>
            <w:tcW w:w="2074" w:type="dxa"/>
            <w:vAlign w:val="center"/>
          </w:tcPr>
          <w:p w14:paraId="78284ABE"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中期考核后</w:t>
            </w:r>
          </w:p>
        </w:tc>
        <w:tc>
          <w:tcPr>
            <w:tcW w:w="2074" w:type="dxa"/>
            <w:vMerge/>
            <w:vAlign w:val="center"/>
          </w:tcPr>
          <w:p w14:paraId="3CC8438D" w14:textId="77777777" w:rsidR="00396453" w:rsidRPr="00B81388" w:rsidRDefault="00396453" w:rsidP="00396453">
            <w:pPr>
              <w:jc w:val="center"/>
              <w:rPr>
                <w:rFonts w:asciiTheme="majorEastAsia" w:eastAsiaTheme="majorEastAsia" w:hAnsiTheme="majorEastAsia" w:cs="Times New Roman"/>
                <w:szCs w:val="21"/>
              </w:rPr>
            </w:pPr>
          </w:p>
        </w:tc>
      </w:tr>
      <w:tr w:rsidR="00396453" w:rsidRPr="00B81388" w14:paraId="5D6E2302" w14:textId="77777777" w:rsidTr="00396453">
        <w:tc>
          <w:tcPr>
            <w:tcW w:w="2074" w:type="dxa"/>
            <w:vAlign w:val="center"/>
          </w:tcPr>
          <w:p w14:paraId="0DDC29D6"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I类</w:t>
            </w:r>
          </w:p>
        </w:tc>
        <w:tc>
          <w:tcPr>
            <w:tcW w:w="2074" w:type="dxa"/>
            <w:vAlign w:val="center"/>
          </w:tcPr>
          <w:p w14:paraId="523DBD8C"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400</w:t>
            </w:r>
          </w:p>
        </w:tc>
        <w:tc>
          <w:tcPr>
            <w:tcW w:w="2074" w:type="dxa"/>
            <w:vAlign w:val="center"/>
          </w:tcPr>
          <w:p w14:paraId="259D96A7"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600</w:t>
            </w:r>
          </w:p>
        </w:tc>
        <w:tc>
          <w:tcPr>
            <w:tcW w:w="2074" w:type="dxa"/>
            <w:vAlign w:val="center"/>
          </w:tcPr>
          <w:p w14:paraId="29A942A3"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100</w:t>
            </w:r>
          </w:p>
        </w:tc>
      </w:tr>
      <w:tr w:rsidR="00396453" w:rsidRPr="00B81388" w14:paraId="3189A97C" w14:textId="77777777" w:rsidTr="00396453">
        <w:tc>
          <w:tcPr>
            <w:tcW w:w="2074" w:type="dxa"/>
            <w:vAlign w:val="center"/>
          </w:tcPr>
          <w:p w14:paraId="6541DB9E"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II类</w:t>
            </w:r>
          </w:p>
        </w:tc>
        <w:tc>
          <w:tcPr>
            <w:tcW w:w="2074" w:type="dxa"/>
            <w:vAlign w:val="center"/>
          </w:tcPr>
          <w:p w14:paraId="2A9318B6"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1000</w:t>
            </w:r>
          </w:p>
        </w:tc>
        <w:tc>
          <w:tcPr>
            <w:tcW w:w="2074" w:type="dxa"/>
            <w:vAlign w:val="center"/>
          </w:tcPr>
          <w:p w14:paraId="6827CF90"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1600</w:t>
            </w:r>
          </w:p>
        </w:tc>
        <w:tc>
          <w:tcPr>
            <w:tcW w:w="2074" w:type="dxa"/>
            <w:vAlign w:val="center"/>
          </w:tcPr>
          <w:p w14:paraId="5A52B229"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200</w:t>
            </w:r>
          </w:p>
        </w:tc>
      </w:tr>
      <w:tr w:rsidR="00396453" w:rsidRPr="00B81388" w14:paraId="117DD81E" w14:textId="77777777" w:rsidTr="00396453">
        <w:tc>
          <w:tcPr>
            <w:tcW w:w="2074" w:type="dxa"/>
            <w:vAlign w:val="center"/>
          </w:tcPr>
          <w:p w14:paraId="0937C4AE"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III类</w:t>
            </w:r>
          </w:p>
        </w:tc>
        <w:tc>
          <w:tcPr>
            <w:tcW w:w="2074" w:type="dxa"/>
            <w:vAlign w:val="center"/>
          </w:tcPr>
          <w:p w14:paraId="3B80F764"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1600</w:t>
            </w:r>
          </w:p>
        </w:tc>
        <w:tc>
          <w:tcPr>
            <w:tcW w:w="2074" w:type="dxa"/>
            <w:vAlign w:val="center"/>
          </w:tcPr>
          <w:p w14:paraId="5D9F894C"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2600</w:t>
            </w:r>
          </w:p>
        </w:tc>
        <w:tc>
          <w:tcPr>
            <w:tcW w:w="2074" w:type="dxa"/>
            <w:vAlign w:val="center"/>
          </w:tcPr>
          <w:p w14:paraId="4C631DDF" w14:textId="77777777" w:rsidR="00396453" w:rsidRPr="00B81388" w:rsidRDefault="00396453" w:rsidP="00396453">
            <w:pPr>
              <w:jc w:val="center"/>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400</w:t>
            </w:r>
          </w:p>
        </w:tc>
      </w:tr>
    </w:tbl>
    <w:p w14:paraId="23D8C427" w14:textId="00106E7F" w:rsidR="00396453" w:rsidRPr="00B81388" w:rsidRDefault="00396453" w:rsidP="00396453">
      <w:pPr>
        <w:ind w:firstLineChars="200" w:firstLine="420"/>
        <w:rPr>
          <w:rFonts w:asciiTheme="majorEastAsia" w:eastAsiaTheme="majorEastAsia" w:hAnsiTheme="majorEastAsia" w:cs="Times New Roman"/>
          <w:szCs w:val="21"/>
        </w:rPr>
      </w:pPr>
      <w:r w:rsidRPr="00B81388">
        <w:rPr>
          <w:rFonts w:asciiTheme="majorEastAsia" w:eastAsiaTheme="majorEastAsia" w:hAnsiTheme="majorEastAsia" w:cs="Times New Roman" w:hint="eastAsia"/>
          <w:szCs w:val="21"/>
        </w:rPr>
        <w:t>I类：哲学、文学、历史学、教育学、艺术学；II类：经济学、管理学、法学、理学、农学、医学；III类：工学。</w:t>
      </w:r>
    </w:p>
    <w:p w14:paraId="528B4B66" w14:textId="7EBED44B" w:rsidR="000B0DDB" w:rsidRPr="009D45B9" w:rsidRDefault="00A10551" w:rsidP="009D45B9">
      <w:pPr>
        <w:pStyle w:val="ab"/>
        <w:spacing w:beforeLines="50" w:before="156" w:beforeAutospacing="0" w:afterLines="50" w:after="156" w:afterAutospacing="0" w:line="360" w:lineRule="auto"/>
        <w:rPr>
          <w:rFonts w:ascii="Times New Roman" w:hAnsi="Times New Roman" w:cstheme="minorBidi"/>
          <w:b/>
          <w:bCs/>
          <w:kern w:val="2"/>
          <w:szCs w:val="32"/>
        </w:rPr>
      </w:pPr>
      <w:r w:rsidRPr="009D45B9">
        <w:rPr>
          <w:rFonts w:ascii="Times New Roman" w:hAnsi="Times New Roman" w:cstheme="minorBidi" w:hint="eastAsia"/>
          <w:b/>
          <w:bCs/>
          <w:kern w:val="2"/>
          <w:szCs w:val="32"/>
        </w:rPr>
        <w:t>三、学校对品学兼优、潜能突出的博士生进行激励</w:t>
      </w:r>
    </w:p>
    <w:p w14:paraId="01586BEB" w14:textId="04B87F7A" w:rsidR="000B0DDB"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每年</w:t>
      </w:r>
      <w:r w:rsidRPr="009D45B9">
        <w:rPr>
          <w:rFonts w:ascii="Times New Roman" w:eastAsia="宋体" w:hAnsi="Times New Roman" w:cs="宋体"/>
          <w:kern w:val="0"/>
          <w:szCs w:val="21"/>
        </w:rPr>
        <w:t>11</w:t>
      </w:r>
      <w:r w:rsidRPr="009D45B9">
        <w:rPr>
          <w:rFonts w:ascii="Times New Roman" w:eastAsia="宋体" w:hAnsi="Times New Roman" w:cs="宋体" w:hint="eastAsia"/>
          <w:kern w:val="0"/>
          <w:szCs w:val="21"/>
        </w:rPr>
        <w:t>月底评选博士生优秀岗位助学金，已通过中期考核的在正常学制内的全日制非在职博士生（不包括八年制医学博士生）有资格参评。评选比例不超过参评人数的</w:t>
      </w:r>
      <w:r w:rsidRPr="009D45B9">
        <w:rPr>
          <w:rFonts w:ascii="Times New Roman" w:eastAsia="宋体" w:hAnsi="Times New Roman" w:cs="宋体"/>
          <w:kern w:val="0"/>
          <w:szCs w:val="21"/>
        </w:rPr>
        <w:t>20%</w:t>
      </w:r>
      <w:r w:rsidRPr="009D45B9">
        <w:rPr>
          <w:rFonts w:ascii="Times New Roman" w:eastAsia="宋体" w:hAnsi="Times New Roman" w:cs="宋体" w:hint="eastAsia"/>
          <w:kern w:val="0"/>
          <w:szCs w:val="21"/>
        </w:rPr>
        <w:t>，资助金额为</w:t>
      </w:r>
      <w:r w:rsidRPr="009D45B9">
        <w:rPr>
          <w:rFonts w:ascii="Times New Roman" w:eastAsia="宋体" w:hAnsi="Times New Roman" w:cs="宋体"/>
          <w:kern w:val="0"/>
          <w:szCs w:val="21"/>
        </w:rPr>
        <w:t>10000</w:t>
      </w:r>
      <w:r w:rsidRPr="009D45B9">
        <w:rPr>
          <w:rFonts w:ascii="Times New Roman" w:eastAsia="宋体" w:hAnsi="Times New Roman" w:cs="宋体" w:hint="eastAsia"/>
          <w:kern w:val="0"/>
          <w:szCs w:val="21"/>
        </w:rPr>
        <w:t>元</w:t>
      </w:r>
      <w:r w:rsidRPr="009D45B9">
        <w:rPr>
          <w:rFonts w:ascii="Times New Roman" w:eastAsia="宋体" w:hAnsi="Times New Roman" w:cs="宋体"/>
          <w:kern w:val="0"/>
          <w:szCs w:val="21"/>
        </w:rPr>
        <w:t>/</w:t>
      </w:r>
      <w:r w:rsidRPr="009D45B9">
        <w:rPr>
          <w:rFonts w:ascii="Times New Roman" w:eastAsia="宋体" w:hAnsi="Times New Roman" w:cs="宋体" w:hint="eastAsia"/>
          <w:kern w:val="0"/>
          <w:szCs w:val="21"/>
        </w:rPr>
        <w:t>人，一次性发放。评选办法由各学院（系）负责制定实施，报研究生院备案。</w:t>
      </w:r>
    </w:p>
    <w:p w14:paraId="3FC85D85" w14:textId="1B9829E1" w:rsidR="000B0DDB" w:rsidRPr="009D45B9" w:rsidRDefault="00A10551" w:rsidP="009D45B9">
      <w:pPr>
        <w:pStyle w:val="ab"/>
        <w:spacing w:beforeLines="50" w:before="156" w:beforeAutospacing="0" w:afterLines="50" w:after="156" w:afterAutospacing="0" w:line="360" w:lineRule="auto"/>
        <w:rPr>
          <w:rFonts w:ascii="Times New Roman" w:hAnsi="Times New Roman" w:cstheme="minorBidi"/>
          <w:b/>
          <w:bCs/>
          <w:kern w:val="2"/>
          <w:szCs w:val="32"/>
        </w:rPr>
      </w:pPr>
      <w:r w:rsidRPr="009D45B9">
        <w:rPr>
          <w:rFonts w:ascii="Times New Roman" w:hAnsi="Times New Roman" w:cstheme="minorBidi" w:hint="eastAsia"/>
          <w:b/>
          <w:bCs/>
          <w:kern w:val="2"/>
          <w:szCs w:val="32"/>
        </w:rPr>
        <w:t>四、研究生</w:t>
      </w:r>
      <w:r w:rsidR="000B0DDB">
        <w:rPr>
          <w:rFonts w:ascii="Times New Roman" w:hAnsi="Times New Roman" w:cstheme="minorBidi" w:hint="eastAsia"/>
          <w:b/>
          <w:bCs/>
          <w:kern w:val="2"/>
          <w:szCs w:val="32"/>
        </w:rPr>
        <w:t>“</w:t>
      </w:r>
      <w:r w:rsidRPr="009D45B9">
        <w:rPr>
          <w:rFonts w:ascii="Times New Roman" w:hAnsi="Times New Roman" w:cstheme="minorBidi" w:hint="eastAsia"/>
          <w:b/>
          <w:bCs/>
          <w:kern w:val="2"/>
          <w:szCs w:val="32"/>
        </w:rPr>
        <w:t>三助</w:t>
      </w:r>
      <w:r w:rsidR="000B0DDB">
        <w:rPr>
          <w:rFonts w:ascii="Times New Roman" w:hAnsi="Times New Roman" w:cstheme="minorBidi" w:hint="eastAsia"/>
          <w:b/>
          <w:bCs/>
          <w:kern w:val="2"/>
          <w:szCs w:val="32"/>
        </w:rPr>
        <w:t>”</w:t>
      </w:r>
      <w:r w:rsidRPr="009D45B9">
        <w:rPr>
          <w:rFonts w:ascii="Times New Roman" w:hAnsi="Times New Roman" w:cstheme="minorBidi" w:hint="eastAsia"/>
          <w:b/>
          <w:bCs/>
          <w:kern w:val="2"/>
          <w:szCs w:val="32"/>
        </w:rPr>
        <w:t>津贴</w:t>
      </w:r>
    </w:p>
    <w:p w14:paraId="1DA798DA" w14:textId="771B1971" w:rsidR="00AE2D42" w:rsidRPr="009D45B9" w:rsidRDefault="000B0DDB" w:rsidP="009D45B9">
      <w:pPr>
        <w:adjustRightInd w:val="0"/>
        <w:snapToGrid w:val="0"/>
        <w:spacing w:line="360" w:lineRule="auto"/>
        <w:ind w:firstLineChars="200" w:firstLine="420"/>
        <w:rPr>
          <w:rFonts w:ascii="Times New Roman" w:eastAsia="宋体" w:hAnsi="Times New Roman" w:cs="宋体"/>
          <w:kern w:val="0"/>
          <w:szCs w:val="21"/>
        </w:rPr>
      </w:pPr>
      <w:r w:rsidRPr="0084421E">
        <w:rPr>
          <w:rFonts w:ascii="Times New Roman" w:eastAsia="宋体" w:hAnsi="Times New Roman" w:cs="宋体" w:hint="eastAsia"/>
          <w:kern w:val="0"/>
          <w:szCs w:val="21"/>
        </w:rPr>
        <w:lastRenderedPageBreak/>
        <w:t>研究生</w:t>
      </w:r>
      <w:r>
        <w:rPr>
          <w:rFonts w:ascii="Times New Roman" w:eastAsia="宋体" w:hAnsi="Times New Roman" w:cs="宋体" w:hint="eastAsia"/>
          <w:kern w:val="0"/>
          <w:szCs w:val="21"/>
        </w:rPr>
        <w:t>“</w:t>
      </w:r>
      <w:r w:rsidRPr="0084421E">
        <w:rPr>
          <w:rFonts w:ascii="Times New Roman" w:eastAsia="宋体" w:hAnsi="Times New Roman" w:cs="宋体" w:hint="eastAsia"/>
          <w:kern w:val="0"/>
          <w:szCs w:val="21"/>
        </w:rPr>
        <w:t>三助</w:t>
      </w:r>
      <w:r>
        <w:rPr>
          <w:rFonts w:ascii="Times New Roman" w:eastAsia="宋体" w:hAnsi="Times New Roman" w:cs="宋体" w:hint="eastAsia"/>
          <w:kern w:val="0"/>
          <w:szCs w:val="21"/>
        </w:rPr>
        <w:t>”</w:t>
      </w:r>
      <w:r w:rsidRPr="0084421E">
        <w:rPr>
          <w:rFonts w:ascii="Times New Roman" w:eastAsia="宋体" w:hAnsi="Times New Roman" w:cs="宋体" w:hint="eastAsia"/>
          <w:kern w:val="0"/>
          <w:szCs w:val="21"/>
        </w:rPr>
        <w:t>津贴</w:t>
      </w:r>
      <w:r w:rsidR="00A10551" w:rsidRPr="009D45B9">
        <w:rPr>
          <w:rFonts w:ascii="Times New Roman" w:eastAsia="宋体" w:hAnsi="Times New Roman" w:cs="宋体" w:hint="eastAsia"/>
          <w:kern w:val="0"/>
          <w:szCs w:val="21"/>
        </w:rPr>
        <w:t>是研究生通过学业外劳动</w:t>
      </w:r>
      <w:r w:rsidR="00A10551" w:rsidRPr="009D45B9">
        <w:rPr>
          <w:rFonts w:ascii="Times New Roman" w:eastAsia="宋体" w:hAnsi="Times New Roman" w:cs="宋体"/>
          <w:kern w:val="0"/>
          <w:szCs w:val="21"/>
        </w:rPr>
        <w:t>——</w:t>
      </w:r>
      <w:r w:rsidR="00A10551" w:rsidRPr="009D45B9">
        <w:rPr>
          <w:rFonts w:ascii="Times New Roman" w:eastAsia="宋体" w:hAnsi="Times New Roman" w:cs="宋体" w:hint="eastAsia"/>
          <w:kern w:val="0"/>
          <w:szCs w:val="21"/>
        </w:rPr>
        <w:t>助教、助研、助管而获得的酬金。</w:t>
      </w:r>
      <w:r w:rsidR="00A10551" w:rsidRPr="009D45B9">
        <w:rPr>
          <w:rFonts w:ascii="Times New Roman" w:eastAsia="宋体" w:hAnsi="Times New Roman" w:cs="宋体"/>
          <w:kern w:val="0"/>
          <w:szCs w:val="21"/>
        </w:rPr>
        <w:t> </w:t>
      </w:r>
      <w:r>
        <w:rPr>
          <w:rFonts w:ascii="Times New Roman" w:eastAsia="宋体" w:hAnsi="Times New Roman" w:cs="宋体" w:hint="eastAsia"/>
          <w:kern w:val="0"/>
          <w:szCs w:val="21"/>
        </w:rPr>
        <w:t>“</w:t>
      </w:r>
      <w:r w:rsidR="00A10551" w:rsidRPr="009D45B9">
        <w:rPr>
          <w:rFonts w:ascii="Times New Roman" w:eastAsia="宋体" w:hAnsi="Times New Roman" w:cs="宋体" w:hint="eastAsia"/>
          <w:kern w:val="0"/>
          <w:szCs w:val="21"/>
        </w:rPr>
        <w:t>三助</w:t>
      </w:r>
      <w:r>
        <w:rPr>
          <w:rFonts w:ascii="Times New Roman" w:eastAsia="宋体" w:hAnsi="Times New Roman" w:cs="宋体" w:hint="eastAsia"/>
          <w:kern w:val="0"/>
          <w:szCs w:val="21"/>
        </w:rPr>
        <w:t>”</w:t>
      </w:r>
      <w:r w:rsidR="00A10551" w:rsidRPr="009D45B9">
        <w:rPr>
          <w:rFonts w:ascii="Times New Roman" w:eastAsia="宋体" w:hAnsi="Times New Roman" w:cs="宋体" w:hint="eastAsia"/>
          <w:kern w:val="0"/>
          <w:szCs w:val="21"/>
        </w:rPr>
        <w:t>岗位的设置应与研究生的专业相结合，与提高研究生的专业实践能力相结合，以达到培养创新型人才的目的。</w:t>
      </w:r>
    </w:p>
    <w:p w14:paraId="419F9EEA"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（一）助研。各院系（所、中心）设立岗位激励研究生从事科学研究的积极性，根据学科特点制定具体的资助标准和比例，研究生承担导师安排的科研任务，从导师科研经费中的劳务费等支出。</w:t>
      </w:r>
    </w:p>
    <w:p w14:paraId="23A047EF"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（二）助教。根据教学工作需要，学校每年为学生规模较大的本科生、研究生专业课程和实验、实习课以及全校本科生和研究生大型公共课设置研究生助教岗位。每个岗位资助标准为</w:t>
      </w:r>
      <w:r w:rsidRPr="009D45B9">
        <w:rPr>
          <w:rFonts w:ascii="Times New Roman" w:eastAsia="宋体" w:hAnsi="Times New Roman" w:cs="宋体"/>
          <w:kern w:val="0"/>
          <w:szCs w:val="21"/>
        </w:rPr>
        <w:t>800</w:t>
      </w:r>
      <w:r w:rsidRPr="009D45B9">
        <w:rPr>
          <w:rFonts w:ascii="Times New Roman" w:eastAsia="宋体" w:hAnsi="Times New Roman" w:cs="宋体" w:hint="eastAsia"/>
          <w:kern w:val="0"/>
          <w:szCs w:val="21"/>
        </w:rPr>
        <w:t>元</w:t>
      </w:r>
      <w:r w:rsidRPr="009D45B9">
        <w:rPr>
          <w:rFonts w:ascii="Times New Roman" w:eastAsia="宋体" w:hAnsi="Times New Roman" w:cs="宋体"/>
          <w:kern w:val="0"/>
          <w:szCs w:val="21"/>
        </w:rPr>
        <w:t>/</w:t>
      </w:r>
      <w:r w:rsidRPr="009D45B9">
        <w:rPr>
          <w:rFonts w:ascii="Times New Roman" w:eastAsia="宋体" w:hAnsi="Times New Roman" w:cs="宋体" w:hint="eastAsia"/>
          <w:kern w:val="0"/>
          <w:szCs w:val="21"/>
        </w:rPr>
        <w:t>月，</w:t>
      </w:r>
      <w:proofErr w:type="gramStart"/>
      <w:r w:rsidRPr="009D45B9">
        <w:rPr>
          <w:rFonts w:ascii="Times New Roman" w:eastAsia="宋体" w:hAnsi="Times New Roman" w:cs="宋体" w:hint="eastAsia"/>
          <w:kern w:val="0"/>
          <w:szCs w:val="21"/>
        </w:rPr>
        <w:t>一</w:t>
      </w:r>
      <w:proofErr w:type="gramEnd"/>
      <w:r w:rsidRPr="009D45B9">
        <w:rPr>
          <w:rFonts w:ascii="Times New Roman" w:eastAsia="宋体" w:hAnsi="Times New Roman" w:cs="宋体" w:hint="eastAsia"/>
          <w:kern w:val="0"/>
          <w:szCs w:val="21"/>
        </w:rPr>
        <w:t>学年按照</w:t>
      </w:r>
      <w:r w:rsidRPr="009D45B9">
        <w:rPr>
          <w:rFonts w:ascii="Times New Roman" w:eastAsia="宋体" w:hAnsi="Times New Roman" w:cs="宋体"/>
          <w:kern w:val="0"/>
          <w:szCs w:val="21"/>
        </w:rPr>
        <w:t>10</w:t>
      </w:r>
      <w:r w:rsidRPr="009D45B9">
        <w:rPr>
          <w:rFonts w:ascii="Times New Roman" w:eastAsia="宋体" w:hAnsi="Times New Roman" w:cs="宋体" w:hint="eastAsia"/>
          <w:kern w:val="0"/>
          <w:szCs w:val="21"/>
        </w:rPr>
        <w:t>个月计算。</w:t>
      </w:r>
    </w:p>
    <w:p w14:paraId="56F455E4" w14:textId="65ABFDCF"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（三）助管。学校机关部门、各学院（系）根据工作需要设置助管岗位。</w:t>
      </w:r>
      <w:proofErr w:type="gramStart"/>
      <w:r w:rsidRPr="009D45B9">
        <w:rPr>
          <w:rFonts w:ascii="Times New Roman" w:eastAsia="宋体" w:hAnsi="Times New Roman" w:cs="宋体" w:hint="eastAsia"/>
          <w:kern w:val="0"/>
          <w:szCs w:val="21"/>
        </w:rPr>
        <w:t>固定助</w:t>
      </w:r>
      <w:proofErr w:type="gramEnd"/>
      <w:r w:rsidRPr="009D45B9">
        <w:rPr>
          <w:rFonts w:ascii="Times New Roman" w:eastAsia="宋体" w:hAnsi="Times New Roman" w:cs="宋体" w:hint="eastAsia"/>
          <w:kern w:val="0"/>
          <w:szCs w:val="21"/>
        </w:rPr>
        <w:t>管岗位资助标准为</w:t>
      </w:r>
      <w:r w:rsidRPr="009D45B9">
        <w:rPr>
          <w:rFonts w:ascii="Times New Roman" w:eastAsia="宋体" w:hAnsi="Times New Roman" w:cs="宋体"/>
          <w:kern w:val="0"/>
          <w:szCs w:val="21"/>
        </w:rPr>
        <w:t>720</w:t>
      </w:r>
      <w:r w:rsidRPr="009D45B9">
        <w:rPr>
          <w:rFonts w:ascii="Times New Roman" w:eastAsia="宋体" w:hAnsi="Times New Roman" w:cs="宋体" w:hint="eastAsia"/>
          <w:kern w:val="0"/>
          <w:szCs w:val="21"/>
        </w:rPr>
        <w:t>元</w:t>
      </w:r>
      <w:r w:rsidRPr="009D45B9">
        <w:rPr>
          <w:rFonts w:ascii="Times New Roman" w:eastAsia="宋体" w:hAnsi="Times New Roman" w:cs="宋体"/>
          <w:kern w:val="0"/>
          <w:szCs w:val="21"/>
        </w:rPr>
        <w:t>/</w:t>
      </w:r>
      <w:r w:rsidRPr="009D45B9">
        <w:rPr>
          <w:rFonts w:ascii="Times New Roman" w:eastAsia="宋体" w:hAnsi="Times New Roman" w:cs="宋体" w:hint="eastAsia"/>
          <w:kern w:val="0"/>
          <w:szCs w:val="21"/>
        </w:rPr>
        <w:t>月，一学年按照</w:t>
      </w:r>
      <w:r w:rsidRPr="009D45B9">
        <w:rPr>
          <w:rFonts w:ascii="Times New Roman" w:eastAsia="宋体" w:hAnsi="Times New Roman" w:cs="宋体"/>
          <w:kern w:val="0"/>
          <w:szCs w:val="21"/>
        </w:rPr>
        <w:t>10</w:t>
      </w:r>
      <w:r w:rsidRPr="009D45B9">
        <w:rPr>
          <w:rFonts w:ascii="Times New Roman" w:eastAsia="宋体" w:hAnsi="Times New Roman" w:cs="宋体" w:hint="eastAsia"/>
          <w:kern w:val="0"/>
          <w:szCs w:val="21"/>
        </w:rPr>
        <w:t>个月计算。临时助管岗位的资助标准为</w:t>
      </w:r>
      <w:r w:rsidRPr="009D45B9">
        <w:rPr>
          <w:rFonts w:ascii="Times New Roman" w:eastAsia="宋体" w:hAnsi="Times New Roman" w:cs="宋体"/>
          <w:kern w:val="0"/>
          <w:szCs w:val="21"/>
        </w:rPr>
        <w:t>15</w:t>
      </w:r>
      <w:r w:rsidRPr="009D45B9">
        <w:rPr>
          <w:rFonts w:ascii="Times New Roman" w:eastAsia="宋体" w:hAnsi="Times New Roman" w:cs="宋体" w:hint="eastAsia"/>
          <w:kern w:val="0"/>
          <w:szCs w:val="21"/>
        </w:rPr>
        <w:t>元</w:t>
      </w:r>
      <w:r w:rsidRPr="009D45B9">
        <w:rPr>
          <w:rFonts w:ascii="Times New Roman" w:eastAsia="宋体" w:hAnsi="Times New Roman" w:cs="宋体"/>
          <w:kern w:val="0"/>
          <w:szCs w:val="21"/>
        </w:rPr>
        <w:t>/</w:t>
      </w:r>
      <w:r w:rsidRPr="009D45B9">
        <w:rPr>
          <w:rFonts w:ascii="Times New Roman" w:eastAsia="宋体" w:hAnsi="Times New Roman" w:cs="宋体" w:hint="eastAsia"/>
          <w:kern w:val="0"/>
          <w:szCs w:val="21"/>
        </w:rPr>
        <w:t>小时，根据实际工作时间发放。</w:t>
      </w:r>
    </w:p>
    <w:p w14:paraId="76900343" w14:textId="1234CE7C" w:rsidR="00AE2D42" w:rsidRPr="009D45B9" w:rsidRDefault="00A10551" w:rsidP="00B81388">
      <w:pPr>
        <w:adjustRightInd w:val="0"/>
        <w:snapToGrid w:val="0"/>
        <w:spacing w:beforeLines="50" w:before="156" w:afterLines="50" w:after="156" w:line="360" w:lineRule="auto"/>
        <w:rPr>
          <w:rFonts w:ascii="Times New Roman" w:eastAsia="宋体" w:hAnsi="Times New Roman"/>
          <w:b/>
          <w:bCs/>
          <w:sz w:val="32"/>
          <w:szCs w:val="32"/>
        </w:rPr>
      </w:pPr>
      <w:bookmarkStart w:id="55" w:name="_Toc519149169"/>
      <w:r w:rsidRPr="00B81388">
        <w:rPr>
          <w:rFonts w:ascii="Times New Roman" w:eastAsia="宋体" w:hAnsi="Times New Roman"/>
          <w:b/>
          <w:bCs/>
          <w:sz w:val="32"/>
          <w:szCs w:val="32"/>
        </w:rPr>
        <w:t>5.3.2</w:t>
      </w:r>
      <w:r w:rsidRPr="00B81388">
        <w:rPr>
          <w:rFonts w:ascii="Times New Roman" w:eastAsia="宋体" w:hAnsi="Times New Roman" w:hint="eastAsia"/>
          <w:b/>
          <w:bCs/>
          <w:sz w:val="32"/>
          <w:szCs w:val="32"/>
        </w:rPr>
        <w:t>申请与发放</w:t>
      </w:r>
      <w:bookmarkEnd w:id="55"/>
    </w:p>
    <w:p w14:paraId="0DDA0FB6" w14:textId="13AD3E82"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研究生岗位助学金学校资助部分由研究生院实施，实行动态管理。</w:t>
      </w:r>
    </w:p>
    <w:p w14:paraId="01998207"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一、岗位助学金按照学制年限发放，每学年发放</w:t>
      </w:r>
      <w:r w:rsidRPr="009D45B9">
        <w:rPr>
          <w:rFonts w:ascii="Times New Roman" w:eastAsia="宋体" w:hAnsi="Times New Roman" w:cs="宋体"/>
          <w:kern w:val="0"/>
          <w:szCs w:val="21"/>
        </w:rPr>
        <w:t>12</w:t>
      </w:r>
      <w:r w:rsidRPr="009D45B9">
        <w:rPr>
          <w:rFonts w:ascii="Times New Roman" w:eastAsia="宋体" w:hAnsi="Times New Roman" w:cs="宋体" w:hint="eastAsia"/>
          <w:kern w:val="0"/>
          <w:szCs w:val="21"/>
        </w:rPr>
        <w:t>个月。</w:t>
      </w:r>
    </w:p>
    <w:p w14:paraId="791DEFE6"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二、直接攻博生、硕博连读生，</w:t>
      </w:r>
      <w:proofErr w:type="gramStart"/>
      <w:r w:rsidRPr="009D45B9">
        <w:rPr>
          <w:rFonts w:ascii="Times New Roman" w:eastAsia="宋体" w:hAnsi="Times New Roman" w:cs="宋体" w:hint="eastAsia"/>
          <w:kern w:val="0"/>
          <w:szCs w:val="21"/>
        </w:rPr>
        <w:t>本硕连读</w:t>
      </w:r>
      <w:proofErr w:type="gramEnd"/>
      <w:r w:rsidRPr="009D45B9">
        <w:rPr>
          <w:rFonts w:ascii="Times New Roman" w:eastAsia="宋体" w:hAnsi="Times New Roman" w:cs="宋体" w:hint="eastAsia"/>
          <w:kern w:val="0"/>
          <w:szCs w:val="21"/>
        </w:rPr>
        <w:t>生、</w:t>
      </w:r>
      <w:proofErr w:type="gramStart"/>
      <w:r w:rsidRPr="009D45B9">
        <w:rPr>
          <w:rFonts w:ascii="Times New Roman" w:eastAsia="宋体" w:hAnsi="Times New Roman" w:cs="宋体" w:hint="eastAsia"/>
          <w:kern w:val="0"/>
          <w:szCs w:val="21"/>
        </w:rPr>
        <w:t>本博连读生根</w:t>
      </w:r>
      <w:proofErr w:type="gramEnd"/>
      <w:r w:rsidRPr="009D45B9">
        <w:rPr>
          <w:rFonts w:ascii="Times New Roman" w:eastAsia="宋体" w:hAnsi="Times New Roman" w:cs="宋体" w:hint="eastAsia"/>
          <w:kern w:val="0"/>
          <w:szCs w:val="21"/>
        </w:rPr>
        <w:t>据当年培养层次确定资助身份发放。</w:t>
      </w:r>
    </w:p>
    <w:p w14:paraId="0C8954F4"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三、研究生因公出国（境）不超过</w:t>
      </w:r>
      <w:r w:rsidRPr="009D45B9">
        <w:rPr>
          <w:rFonts w:ascii="Times New Roman" w:eastAsia="宋体" w:hAnsi="Times New Roman" w:cs="宋体"/>
          <w:kern w:val="0"/>
          <w:szCs w:val="21"/>
        </w:rPr>
        <w:t>6</w:t>
      </w:r>
      <w:r w:rsidRPr="009D45B9">
        <w:rPr>
          <w:rFonts w:ascii="Times New Roman" w:eastAsia="宋体" w:hAnsi="Times New Roman" w:cs="宋体" w:hint="eastAsia"/>
          <w:kern w:val="0"/>
          <w:szCs w:val="21"/>
        </w:rPr>
        <w:t>个月者，出国（境）期间继续发放岗位助学金；超过</w:t>
      </w:r>
      <w:r w:rsidRPr="009D45B9">
        <w:rPr>
          <w:rFonts w:ascii="Times New Roman" w:eastAsia="宋体" w:hAnsi="Times New Roman" w:cs="宋体"/>
          <w:kern w:val="0"/>
          <w:szCs w:val="21"/>
        </w:rPr>
        <w:t>6</w:t>
      </w:r>
      <w:r w:rsidRPr="009D45B9">
        <w:rPr>
          <w:rFonts w:ascii="Times New Roman" w:eastAsia="宋体" w:hAnsi="Times New Roman" w:cs="宋体" w:hint="eastAsia"/>
          <w:kern w:val="0"/>
          <w:szCs w:val="21"/>
        </w:rPr>
        <w:t>个月者，自第</w:t>
      </w:r>
      <w:r w:rsidRPr="009D45B9">
        <w:rPr>
          <w:rFonts w:ascii="Times New Roman" w:eastAsia="宋体" w:hAnsi="Times New Roman" w:cs="宋体"/>
          <w:kern w:val="0"/>
          <w:szCs w:val="21"/>
        </w:rPr>
        <w:t>7</w:t>
      </w:r>
      <w:r w:rsidRPr="009D45B9">
        <w:rPr>
          <w:rFonts w:ascii="Times New Roman" w:eastAsia="宋体" w:hAnsi="Times New Roman" w:cs="宋体" w:hint="eastAsia"/>
          <w:kern w:val="0"/>
          <w:szCs w:val="21"/>
        </w:rPr>
        <w:t>个月起停发岗位助学金，回校后次月起恢复发放（补发当月）。未办理延期手续擅自延长在外停留时间者、逾期不返者，须退还出境期间所得岗位助学金。</w:t>
      </w:r>
    </w:p>
    <w:p w14:paraId="0B8CC02D"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四、研究生休学期间，停止发放岗位助学金，复学次月起恢复发放（补发当月），按学制计算资助时长。</w:t>
      </w:r>
    </w:p>
    <w:p w14:paraId="31B54648"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五、</w:t>
      </w:r>
      <w:proofErr w:type="gramStart"/>
      <w:r w:rsidRPr="009D45B9">
        <w:rPr>
          <w:rFonts w:ascii="Times New Roman" w:eastAsia="宋体" w:hAnsi="Times New Roman" w:cs="宋体" w:hint="eastAsia"/>
          <w:kern w:val="0"/>
          <w:szCs w:val="21"/>
        </w:rPr>
        <w:t>博转硕</w:t>
      </w:r>
      <w:proofErr w:type="gramEnd"/>
      <w:r w:rsidRPr="009D45B9">
        <w:rPr>
          <w:rFonts w:ascii="Times New Roman" w:eastAsia="宋体" w:hAnsi="Times New Roman" w:cs="宋体" w:hint="eastAsia"/>
          <w:kern w:val="0"/>
          <w:szCs w:val="21"/>
        </w:rPr>
        <w:t>研究生，自发文批准之日起停止发放其博士生岗位助学金，转为硕士生后，退还其已获得的博士生岗位助学金与该学院（系）同类型硕士生岗位助学金的差额部分。</w:t>
      </w:r>
    </w:p>
    <w:p w14:paraId="1255FA05"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六、</w:t>
      </w:r>
      <w:proofErr w:type="gramStart"/>
      <w:r w:rsidRPr="009D45B9">
        <w:rPr>
          <w:rFonts w:ascii="Times New Roman" w:eastAsia="宋体" w:hAnsi="Times New Roman" w:cs="宋体" w:hint="eastAsia"/>
          <w:kern w:val="0"/>
          <w:szCs w:val="21"/>
        </w:rPr>
        <w:t>经中期</w:t>
      </w:r>
      <w:proofErr w:type="gramEnd"/>
      <w:r w:rsidRPr="009D45B9">
        <w:rPr>
          <w:rFonts w:ascii="Times New Roman" w:eastAsia="宋体" w:hAnsi="Times New Roman" w:cs="宋体" w:hint="eastAsia"/>
          <w:kern w:val="0"/>
          <w:szCs w:val="21"/>
        </w:rPr>
        <w:t>考核分流的研究生，自发文批准之日起停止发放岗位助学金。</w:t>
      </w:r>
    </w:p>
    <w:p w14:paraId="07655EB2"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七、转学、退学的研究生，自发文批准之日起停止发放岗位助学金。</w:t>
      </w:r>
    </w:p>
    <w:p w14:paraId="56EE9413"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八、保留入学资格的研究生，自正式入学起开始按入学时标准发放岗位助学金。</w:t>
      </w:r>
    </w:p>
    <w:p w14:paraId="19B38CB3"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九、延长学习年限的研究生自延长学习年限之日起不再发放岗位助学金。</w:t>
      </w:r>
    </w:p>
    <w:p w14:paraId="182962CE"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研究生岗位助学金导师资助部分由导师按学校规定的方式通过财务系统发放，每半学年由研究生院会同计划财务处对导师的资助情况作一次统计。导师资助情况作为研究生招生名额分配和研究生导师资格认定的重要依据。</w:t>
      </w:r>
    </w:p>
    <w:p w14:paraId="06C04006"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导师助研津贴的发放，由导师和学院（系）按学校规定的方式自行操作，一学年分若干次发放。</w:t>
      </w:r>
    </w:p>
    <w:p w14:paraId="1864C8B9" w14:textId="7843C39C" w:rsidR="00AE2D42" w:rsidRPr="009D45B9" w:rsidRDefault="00A10551" w:rsidP="009D45B9">
      <w:pPr>
        <w:adjustRightInd w:val="0"/>
        <w:snapToGrid w:val="0"/>
        <w:spacing w:line="360" w:lineRule="auto"/>
        <w:rPr>
          <w:rFonts w:ascii="Times New Roman" w:eastAsia="宋体" w:hAnsi="Times New Roman" w:cs="宋体"/>
          <w:kern w:val="0"/>
          <w:szCs w:val="21"/>
        </w:rPr>
      </w:pPr>
      <w:r w:rsidRPr="009D45B9">
        <w:rPr>
          <w:rFonts w:ascii="Times New Roman" w:eastAsia="宋体" w:hAnsi="Times New Roman" w:cs="宋体" w:hint="eastAsia"/>
          <w:kern w:val="0"/>
          <w:szCs w:val="21"/>
        </w:rPr>
        <w:lastRenderedPageBreak/>
        <w:t>研究生助管岗位的设置和津贴发放由研究生院确定，助管岗位的人员聘用和考核工作由设岗单位负责。具体实施细则由研究生院另行制定。</w:t>
      </w:r>
    </w:p>
    <w:p w14:paraId="6D7530EE"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研究生助教岗位的设置和津贴发放由本科生院、研究生院确定并操作。</w:t>
      </w:r>
    </w:p>
    <w:p w14:paraId="43E2FE7E" w14:textId="77777777" w:rsidR="00AE2D42" w:rsidRPr="009D45B9" w:rsidRDefault="00A10551" w:rsidP="009D45B9">
      <w:pPr>
        <w:adjustRightInd w:val="0"/>
        <w:snapToGrid w:val="0"/>
        <w:spacing w:beforeLines="50" w:before="156" w:afterLines="50" w:after="156" w:line="360" w:lineRule="auto"/>
        <w:rPr>
          <w:rFonts w:ascii="Times New Roman" w:eastAsia="宋体" w:hAnsi="Times New Roman"/>
        </w:rPr>
      </w:pPr>
      <w:bookmarkStart w:id="56" w:name="_Toc519149170"/>
      <w:r w:rsidRPr="009D45B9">
        <w:rPr>
          <w:rFonts w:ascii="Times New Roman" w:eastAsia="宋体" w:hAnsi="Times New Roman"/>
          <w:b/>
          <w:bCs/>
          <w:sz w:val="32"/>
          <w:szCs w:val="32"/>
        </w:rPr>
        <w:t>5.4</w:t>
      </w:r>
      <w:r w:rsidRPr="009D45B9">
        <w:rPr>
          <w:rFonts w:ascii="Times New Roman" w:eastAsia="宋体" w:hAnsi="Times New Roman" w:hint="eastAsia"/>
          <w:b/>
          <w:bCs/>
          <w:sz w:val="32"/>
          <w:szCs w:val="32"/>
        </w:rPr>
        <w:t>研究生困难补助</w:t>
      </w:r>
      <w:bookmarkEnd w:id="56"/>
    </w:p>
    <w:p w14:paraId="7649EE21" w14:textId="77777777" w:rsidR="00AE2D42" w:rsidRPr="009D45B9" w:rsidRDefault="00A10551" w:rsidP="009D45B9">
      <w:pPr>
        <w:adjustRightInd w:val="0"/>
        <w:snapToGrid w:val="0"/>
        <w:spacing w:beforeLines="50" w:before="156" w:afterLines="50" w:after="156" w:line="360" w:lineRule="auto"/>
        <w:rPr>
          <w:rFonts w:ascii="Times New Roman" w:eastAsia="宋体" w:hAnsi="Times New Roman"/>
        </w:rPr>
      </w:pPr>
      <w:bookmarkStart w:id="57" w:name="_Toc519149171"/>
      <w:r w:rsidRPr="009D45B9">
        <w:rPr>
          <w:rFonts w:ascii="Times New Roman" w:eastAsia="宋体" w:hAnsi="Times New Roman"/>
          <w:b/>
          <w:bCs/>
          <w:sz w:val="32"/>
          <w:szCs w:val="32"/>
        </w:rPr>
        <w:t>5.4.1</w:t>
      </w:r>
      <w:r w:rsidRPr="009D45B9">
        <w:rPr>
          <w:rFonts w:ascii="Times New Roman" w:eastAsia="宋体" w:hAnsi="Times New Roman" w:hint="eastAsia"/>
          <w:b/>
          <w:bCs/>
          <w:sz w:val="32"/>
          <w:szCs w:val="32"/>
        </w:rPr>
        <w:t>困难补助申请条件</w:t>
      </w:r>
      <w:bookmarkEnd w:id="57"/>
    </w:p>
    <w:p w14:paraId="0D415756"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一、国家计划内招收的全日制在校研究生。</w:t>
      </w:r>
    </w:p>
    <w:p w14:paraId="1EC02EB9"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二、拥护党的方针政策、遵守国家有关法律和学校的规章制度。</w:t>
      </w:r>
    </w:p>
    <w:p w14:paraId="4DCD36B0"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三、勤奋学习、努力掌握专业知识，各门课程学习成绩合格。</w:t>
      </w:r>
    </w:p>
    <w:p w14:paraId="54B7E2B7"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四、家庭经济困难，积极参加学校的公益活动和“三助”工作，原则上本学年已申请国家助学贷款，或发生突发性重特大事故、疾病等原因引起的经济困难生。</w:t>
      </w:r>
    </w:p>
    <w:p w14:paraId="2D816C16"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五、孤儿、残疾研究生、烈士子女、优抚家庭子女或家庭特别困难的少数民族研究生，应作为困难生优先申请。</w:t>
      </w:r>
    </w:p>
    <w:p w14:paraId="591C4728"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六、年度申请困难补助的研究生比例原则上不超过在校生总数的百分之十。</w:t>
      </w:r>
    </w:p>
    <w:p w14:paraId="2CE2A818" w14:textId="77777777" w:rsidR="00AE2D42" w:rsidRPr="009D45B9" w:rsidRDefault="00A10551" w:rsidP="009D45B9">
      <w:pPr>
        <w:adjustRightInd w:val="0"/>
        <w:snapToGrid w:val="0"/>
        <w:spacing w:beforeLines="50" w:before="156" w:afterLines="50" w:after="156" w:line="360" w:lineRule="auto"/>
        <w:rPr>
          <w:rFonts w:ascii="Times New Roman" w:eastAsia="宋体" w:hAnsi="Times New Roman"/>
        </w:rPr>
      </w:pPr>
      <w:bookmarkStart w:id="58" w:name="_Toc519149172"/>
      <w:r w:rsidRPr="009D45B9">
        <w:rPr>
          <w:rFonts w:ascii="Times New Roman" w:eastAsia="宋体" w:hAnsi="Times New Roman"/>
          <w:b/>
          <w:bCs/>
          <w:sz w:val="32"/>
          <w:szCs w:val="32"/>
        </w:rPr>
        <w:t>5.4.2</w:t>
      </w:r>
      <w:r w:rsidRPr="009D45B9">
        <w:rPr>
          <w:rFonts w:ascii="Times New Roman" w:eastAsia="宋体" w:hAnsi="Times New Roman" w:hint="eastAsia"/>
          <w:b/>
          <w:bCs/>
          <w:sz w:val="32"/>
          <w:szCs w:val="32"/>
        </w:rPr>
        <w:t>研究生困难补助的标准与申请程序</w:t>
      </w:r>
      <w:bookmarkEnd w:id="58"/>
    </w:p>
    <w:p w14:paraId="0E575D0A" w14:textId="77777777" w:rsidR="00AE2D42" w:rsidRPr="009D45B9" w:rsidRDefault="00A10551" w:rsidP="009D45B9">
      <w:pPr>
        <w:adjustRightInd w:val="0"/>
        <w:snapToGrid w:val="0"/>
        <w:spacing w:line="360" w:lineRule="auto"/>
        <w:ind w:firstLineChars="200" w:firstLine="420"/>
        <w:rPr>
          <w:rFonts w:ascii="Times New Roman" w:eastAsia="宋体" w:hAnsi="Times New Roman" w:cs="宋体"/>
          <w:kern w:val="0"/>
          <w:szCs w:val="21"/>
        </w:rPr>
      </w:pPr>
      <w:r w:rsidRPr="009D45B9">
        <w:rPr>
          <w:rFonts w:ascii="Times New Roman" w:eastAsia="宋体" w:hAnsi="Times New Roman" w:cs="宋体" w:hint="eastAsia"/>
          <w:kern w:val="0"/>
          <w:szCs w:val="21"/>
        </w:rPr>
        <w:t>一、研究生因家庭经济困难申请补助的，一般由学院受理和发放。申办的程序为：研究生本人填写《浙江大学研究生困难补助申请表》一式两份，由学院团委调查核实，经学院党委分管研究生工作的书记审核补助金额并签名盖章后，一份由研究生本人到计财处领取补助费，一份交学院团委留存。</w:t>
      </w:r>
    </w:p>
    <w:p w14:paraId="334C2FDF" w14:textId="14FBD127" w:rsidR="00AE2D42" w:rsidRPr="009D45B9" w:rsidRDefault="00A10551" w:rsidP="009D45B9">
      <w:pPr>
        <w:adjustRightInd w:val="0"/>
        <w:snapToGrid w:val="0"/>
        <w:spacing w:line="360" w:lineRule="auto"/>
        <w:ind w:firstLineChars="200" w:firstLine="420"/>
        <w:rPr>
          <w:rFonts w:ascii="Times New Roman" w:eastAsia="宋体" w:hAnsi="Times New Roman"/>
        </w:rPr>
      </w:pPr>
      <w:r w:rsidRPr="009D45B9">
        <w:rPr>
          <w:rFonts w:ascii="Times New Roman" w:eastAsia="宋体" w:hAnsi="Times New Roman" w:cs="宋体" w:hint="eastAsia"/>
          <w:kern w:val="0"/>
          <w:szCs w:val="21"/>
        </w:rPr>
        <w:t>二、研究生因遇突发性伤亡事故等特殊困难，在向学院提出申请的基础上，可以向</w:t>
      </w:r>
      <w:proofErr w:type="gramStart"/>
      <w:r w:rsidRPr="009D45B9">
        <w:rPr>
          <w:rFonts w:ascii="Times New Roman" w:eastAsia="宋体" w:hAnsi="Times New Roman" w:cs="宋体" w:hint="eastAsia"/>
          <w:kern w:val="0"/>
          <w:szCs w:val="21"/>
        </w:rPr>
        <w:t>研</w:t>
      </w:r>
      <w:proofErr w:type="gramEnd"/>
      <w:r w:rsidRPr="009D45B9">
        <w:rPr>
          <w:rFonts w:ascii="Times New Roman" w:eastAsia="宋体" w:hAnsi="Times New Roman" w:cs="宋体" w:hint="eastAsia"/>
          <w:kern w:val="0"/>
          <w:szCs w:val="21"/>
        </w:rPr>
        <w:t>工部申请困难补助。申办程序为：研究生本人或所在班级填写《浙江大学研究生困难补助申请表》一式两份（可在</w:t>
      </w:r>
      <w:proofErr w:type="gramStart"/>
      <w:r w:rsidRPr="009D45B9">
        <w:rPr>
          <w:rFonts w:ascii="Times New Roman" w:eastAsia="宋体" w:hAnsi="Times New Roman" w:cs="宋体" w:hint="eastAsia"/>
          <w:kern w:val="0"/>
          <w:szCs w:val="21"/>
        </w:rPr>
        <w:t>研</w:t>
      </w:r>
      <w:proofErr w:type="gramEnd"/>
      <w:r w:rsidRPr="009D45B9">
        <w:rPr>
          <w:rFonts w:ascii="Times New Roman" w:eastAsia="宋体" w:hAnsi="Times New Roman" w:cs="宋体" w:hint="eastAsia"/>
          <w:kern w:val="0"/>
          <w:szCs w:val="21"/>
        </w:rPr>
        <w:t>工部主页下载），并在研究生信息管理系统登录申请内容（需详细说明补助理由及金额），经过学院团委调查核实，交学院分管书记审核补助金额并签名盖章后交研工部审核。</w:t>
      </w:r>
      <w:r w:rsidRPr="009D45B9">
        <w:rPr>
          <w:rFonts w:ascii="Times New Roman" w:eastAsia="宋体" w:hAnsi="Times New Roman" w:cs="宋体"/>
          <w:kern w:val="0"/>
          <w:szCs w:val="21"/>
        </w:rPr>
        <w:t xml:space="preserve"> </w:t>
      </w:r>
      <w:proofErr w:type="gramStart"/>
      <w:r w:rsidRPr="009D45B9">
        <w:rPr>
          <w:rFonts w:ascii="Times New Roman" w:eastAsia="宋体" w:hAnsi="Times New Roman" w:cs="宋体" w:hint="eastAsia"/>
          <w:kern w:val="0"/>
          <w:szCs w:val="21"/>
        </w:rPr>
        <w:t>研</w:t>
      </w:r>
      <w:proofErr w:type="gramEnd"/>
      <w:r w:rsidRPr="009D45B9">
        <w:rPr>
          <w:rFonts w:ascii="Times New Roman" w:eastAsia="宋体" w:hAnsi="Times New Roman" w:cs="宋体" w:hint="eastAsia"/>
          <w:kern w:val="0"/>
          <w:szCs w:val="21"/>
        </w:rPr>
        <w:t>工部事务管理办公室在接到申请后至多二周内，经集体讨论，研工部分管副部长签名盖章后，凭《浙江大学研究生困难补助申请表》批件，由研究生本人或所在班级经办人员到计财处领取补助费。</w:t>
      </w:r>
    </w:p>
    <w:p w14:paraId="0CD54918" w14:textId="77777777" w:rsidR="00D4640D" w:rsidRPr="009D45B9" w:rsidRDefault="00A10551" w:rsidP="009D45B9">
      <w:pPr>
        <w:adjustRightInd w:val="0"/>
        <w:snapToGrid w:val="0"/>
        <w:spacing w:beforeLines="50" w:before="156" w:afterLines="50" w:after="156" w:line="360" w:lineRule="auto"/>
        <w:rPr>
          <w:rFonts w:ascii="Times New Roman" w:eastAsia="宋体" w:hAnsi="Times New Roman"/>
          <w:sz w:val="32"/>
          <w:szCs w:val="32"/>
        </w:rPr>
      </w:pPr>
      <w:bookmarkStart w:id="59" w:name="_Toc519149178"/>
      <w:r w:rsidRPr="009D45B9">
        <w:rPr>
          <w:rFonts w:ascii="Times New Roman" w:eastAsia="宋体" w:hAnsi="Times New Roman" w:hint="eastAsia"/>
          <w:b/>
          <w:bCs/>
          <w:sz w:val="32"/>
          <w:szCs w:val="32"/>
        </w:rPr>
        <w:t>附录</w:t>
      </w:r>
      <w:r w:rsidR="0053250B" w:rsidRPr="009D45B9">
        <w:rPr>
          <w:rFonts w:ascii="Times New Roman" w:eastAsia="宋体" w:hAnsi="Times New Roman"/>
          <w:b/>
          <w:bCs/>
          <w:sz w:val="32"/>
          <w:szCs w:val="32"/>
        </w:rPr>
        <w:t xml:space="preserve"> </w:t>
      </w:r>
      <w:r w:rsidRPr="009D45B9">
        <w:rPr>
          <w:rFonts w:ascii="Times New Roman" w:eastAsia="宋体" w:hAnsi="Times New Roman" w:hint="eastAsia"/>
          <w:b/>
          <w:bCs/>
          <w:sz w:val="32"/>
          <w:szCs w:val="32"/>
        </w:rPr>
        <w:t>温馨提示</w:t>
      </w:r>
      <w:bookmarkEnd w:id="59"/>
    </w:p>
    <w:p w14:paraId="6D61DCD8" w14:textId="77777777" w:rsidR="00AE2D42" w:rsidRPr="009D45B9" w:rsidRDefault="00A10551">
      <w:pPr>
        <w:pStyle w:val="p0"/>
        <w:spacing w:line="360" w:lineRule="auto"/>
        <w:ind w:firstLineChars="150" w:firstLine="315"/>
      </w:pPr>
      <w:r w:rsidRPr="009D45B9">
        <w:rPr>
          <w:kern w:val="2"/>
        </w:rPr>
        <w:t xml:space="preserve"> </w:t>
      </w:r>
      <w:r w:rsidRPr="009D45B9">
        <w:rPr>
          <w:rFonts w:hint="eastAsia"/>
          <w:kern w:val="2"/>
        </w:rPr>
        <w:t>一、经常关注学校研究生网页和学院研究生网页上的通知，及时了解和掌握有关信息。　收到学院研究生科的邮件或短信，尽早回复。</w:t>
      </w:r>
    </w:p>
    <w:p w14:paraId="5E6238B9" w14:textId="2F074335" w:rsidR="00AE2D42" w:rsidRPr="009D45B9" w:rsidRDefault="00A10551">
      <w:pPr>
        <w:spacing w:line="360" w:lineRule="auto"/>
        <w:rPr>
          <w:rFonts w:ascii="Times New Roman" w:eastAsia="宋体" w:hAnsi="Times New Roman" w:cs="宋体"/>
          <w:szCs w:val="21"/>
        </w:rPr>
      </w:pPr>
      <w:r w:rsidRPr="009D45B9">
        <w:rPr>
          <w:rFonts w:ascii="Times New Roman" w:eastAsia="宋体" w:hAnsi="Times New Roman"/>
          <w:szCs w:val="21"/>
        </w:rPr>
        <w:t xml:space="preserve">    </w:t>
      </w:r>
      <w:r w:rsidR="00D162FD">
        <w:rPr>
          <w:rFonts w:ascii="Times New Roman" w:eastAsia="宋体" w:hAnsi="Times New Roman" w:hint="eastAsia"/>
          <w:szCs w:val="21"/>
        </w:rPr>
        <w:t>浙江大学研究生院</w:t>
      </w:r>
      <w:r w:rsidRPr="009D45B9">
        <w:rPr>
          <w:rFonts w:ascii="Times New Roman" w:eastAsia="宋体" w:hAnsi="Times New Roman" w:cs="宋体" w:hint="eastAsia"/>
          <w:szCs w:val="21"/>
        </w:rPr>
        <w:t>网址：</w:t>
      </w:r>
      <w:r w:rsidR="00D162FD" w:rsidRPr="00D162FD">
        <w:t>https://yjsybg.zju.edu.cn/</w:t>
      </w:r>
    </w:p>
    <w:p w14:paraId="7927092A" w14:textId="577E7E70" w:rsidR="00AE2D42" w:rsidRPr="009D45B9" w:rsidRDefault="00D162FD">
      <w:pPr>
        <w:spacing w:line="360" w:lineRule="auto"/>
        <w:ind w:firstLineChars="200" w:firstLine="420"/>
        <w:rPr>
          <w:rFonts w:ascii="Times New Roman" w:eastAsia="宋体" w:hAnsi="Times New Roman" w:cs="宋体"/>
          <w:szCs w:val="21"/>
        </w:rPr>
      </w:pPr>
      <w:r>
        <w:rPr>
          <w:rFonts w:ascii="Times New Roman" w:eastAsia="宋体" w:hAnsi="Times New Roman" w:cs="宋体" w:hint="eastAsia"/>
          <w:szCs w:val="21"/>
        </w:rPr>
        <w:lastRenderedPageBreak/>
        <w:t>公共管理学院</w:t>
      </w:r>
      <w:r w:rsidR="00A10551" w:rsidRPr="009D45B9">
        <w:rPr>
          <w:rFonts w:ascii="Times New Roman" w:eastAsia="宋体" w:hAnsi="Times New Roman" w:cs="宋体" w:hint="eastAsia"/>
          <w:szCs w:val="21"/>
        </w:rPr>
        <w:t>研究生网址：</w:t>
      </w:r>
      <w:r w:rsidRPr="00D162FD">
        <w:t>http://www.spa.zju.edu.cn/spaoffice/13914/list.htm</w:t>
      </w:r>
      <w:r w:rsidR="00A10551" w:rsidRPr="009D45B9">
        <w:rPr>
          <w:rFonts w:ascii="Times New Roman" w:eastAsia="宋体" w:hAnsi="Times New Roman" w:cs="宋体" w:hint="eastAsia"/>
          <w:szCs w:val="21"/>
        </w:rPr>
        <w:t xml:space="preserve">　　</w:t>
      </w:r>
      <w:proofErr w:type="gramStart"/>
      <w:r w:rsidR="00A10551" w:rsidRPr="009D45B9">
        <w:rPr>
          <w:rFonts w:ascii="Times New Roman" w:eastAsia="宋体" w:hAnsi="Times New Roman" w:cs="宋体" w:hint="eastAsia"/>
          <w:szCs w:val="21"/>
        </w:rPr>
        <w:t xml:space="preserve">　</w:t>
      </w:r>
      <w:proofErr w:type="gramEnd"/>
    </w:p>
    <w:p w14:paraId="6997890A" w14:textId="44622A0F" w:rsidR="00AE2D42" w:rsidRPr="009D45B9" w:rsidRDefault="00A10551">
      <w:pPr>
        <w:spacing w:line="360" w:lineRule="auto"/>
        <w:ind w:firstLineChars="200" w:firstLine="420"/>
        <w:rPr>
          <w:rFonts w:ascii="Times New Roman" w:eastAsia="宋体" w:hAnsi="Times New Roman"/>
          <w:szCs w:val="21"/>
        </w:rPr>
      </w:pPr>
      <w:r w:rsidRPr="009D45B9">
        <w:rPr>
          <w:rFonts w:ascii="Times New Roman" w:eastAsia="宋体" w:hAnsi="Times New Roman" w:hint="eastAsia"/>
          <w:szCs w:val="21"/>
        </w:rPr>
        <w:t>二、认真阅读《</w:t>
      </w:r>
      <w:r w:rsidR="00D162FD">
        <w:rPr>
          <w:rFonts w:ascii="Times New Roman" w:eastAsia="宋体" w:hAnsi="Times New Roman" w:hint="eastAsia"/>
          <w:szCs w:val="21"/>
        </w:rPr>
        <w:t>公共管理学院</w:t>
      </w:r>
      <w:r w:rsidRPr="009D45B9">
        <w:rPr>
          <w:rFonts w:ascii="Times New Roman" w:eastAsia="宋体" w:hAnsi="Times New Roman" w:hint="eastAsia"/>
          <w:szCs w:val="21"/>
        </w:rPr>
        <w:t>研究生手册》，了解学校关于研究生的相关政策、规定和要求（如研究生学籍管理实施细则、教学管理实施细则、学位论文答辩有关规定、考场规则等）</w:t>
      </w:r>
    </w:p>
    <w:p w14:paraId="75713D57" w14:textId="77777777" w:rsidR="00AE2D42" w:rsidRPr="009D45B9" w:rsidRDefault="00AE2D42">
      <w:pPr>
        <w:spacing w:line="360" w:lineRule="auto"/>
        <w:ind w:firstLineChars="200" w:firstLine="420"/>
        <w:rPr>
          <w:rFonts w:ascii="Times New Roman" w:eastAsia="宋体" w:hAnsi="Times New Roman"/>
          <w:bCs/>
          <w:szCs w:val="21"/>
        </w:rPr>
      </w:pPr>
      <w:bookmarkStart w:id="60" w:name="_GoBack"/>
      <w:bookmarkEnd w:id="60"/>
    </w:p>
    <w:sectPr w:rsidR="00AE2D42" w:rsidRPr="009D45B9" w:rsidSect="000E018D">
      <w:footerReference w:type="default" r:id="rId2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9FA4A" w14:textId="77777777" w:rsidR="0063174B" w:rsidRDefault="0063174B">
      <w:r>
        <w:separator/>
      </w:r>
    </w:p>
  </w:endnote>
  <w:endnote w:type="continuationSeparator" w:id="0">
    <w:p w14:paraId="0B7D423A" w14:textId="77777777" w:rsidR="0063174B" w:rsidRDefault="0063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文鼎大标宋简">
    <w:altName w:val="黑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ZHei-B01S">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611030"/>
    </w:sdtPr>
    <w:sdtEndPr/>
    <w:sdtContent>
      <w:p w14:paraId="29D7634E" w14:textId="237E95DC" w:rsidR="00B6431A" w:rsidRDefault="00B6431A">
        <w:pPr>
          <w:pStyle w:val="a7"/>
          <w:jc w:val="center"/>
        </w:pPr>
        <w:r>
          <w:fldChar w:fldCharType="begin"/>
        </w:r>
        <w:r>
          <w:instrText>PAGE   \* MERGEFORMAT</w:instrText>
        </w:r>
        <w:r>
          <w:fldChar w:fldCharType="separate"/>
        </w:r>
        <w:r w:rsidRPr="00ED5BA9">
          <w:rPr>
            <w:noProof/>
            <w:lang w:val="zh-CN"/>
          </w:rPr>
          <w:t>31</w:t>
        </w:r>
        <w:r>
          <w:rPr>
            <w:noProof/>
            <w:lang w:val="zh-CN"/>
          </w:rPr>
          <w:fldChar w:fldCharType="end"/>
        </w:r>
      </w:p>
    </w:sdtContent>
  </w:sdt>
  <w:p w14:paraId="470969DF" w14:textId="77777777" w:rsidR="00B6431A" w:rsidRDefault="00B643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51C1A" w14:textId="77777777" w:rsidR="0063174B" w:rsidRDefault="0063174B">
      <w:r>
        <w:separator/>
      </w:r>
    </w:p>
  </w:footnote>
  <w:footnote w:type="continuationSeparator" w:id="0">
    <w:p w14:paraId="64A23802" w14:textId="77777777" w:rsidR="0063174B" w:rsidRDefault="00631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C60A1"/>
    <w:multiLevelType w:val="hybridMultilevel"/>
    <w:tmpl w:val="83B6469E"/>
    <w:lvl w:ilvl="0" w:tplc="AD28804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26890F1E"/>
    <w:multiLevelType w:val="hybridMultilevel"/>
    <w:tmpl w:val="25FC92A2"/>
    <w:lvl w:ilvl="0" w:tplc="E4D0B0F8">
      <w:start w:val="1"/>
      <w:numFmt w:val="bullet"/>
      <w:lvlText w:val=""/>
      <w:lvlJc w:val="left"/>
      <w:pPr>
        <w:tabs>
          <w:tab w:val="num" w:pos="720"/>
        </w:tabs>
        <w:ind w:left="720" w:hanging="360"/>
      </w:pPr>
      <w:rPr>
        <w:rFonts w:ascii="Wingdings" w:hAnsi="Wingdings" w:hint="default"/>
      </w:rPr>
    </w:lvl>
    <w:lvl w:ilvl="1" w:tplc="A510CBCE" w:tentative="1">
      <w:start w:val="1"/>
      <w:numFmt w:val="bullet"/>
      <w:lvlText w:val=""/>
      <w:lvlJc w:val="left"/>
      <w:pPr>
        <w:tabs>
          <w:tab w:val="num" w:pos="1440"/>
        </w:tabs>
        <w:ind w:left="1440" w:hanging="360"/>
      </w:pPr>
      <w:rPr>
        <w:rFonts w:ascii="Wingdings" w:hAnsi="Wingdings" w:hint="default"/>
      </w:rPr>
    </w:lvl>
    <w:lvl w:ilvl="2" w:tplc="57305104" w:tentative="1">
      <w:start w:val="1"/>
      <w:numFmt w:val="bullet"/>
      <w:lvlText w:val=""/>
      <w:lvlJc w:val="left"/>
      <w:pPr>
        <w:tabs>
          <w:tab w:val="num" w:pos="2160"/>
        </w:tabs>
        <w:ind w:left="2160" w:hanging="360"/>
      </w:pPr>
      <w:rPr>
        <w:rFonts w:ascii="Wingdings" w:hAnsi="Wingdings" w:hint="default"/>
      </w:rPr>
    </w:lvl>
    <w:lvl w:ilvl="3" w:tplc="7FC4F9BA" w:tentative="1">
      <w:start w:val="1"/>
      <w:numFmt w:val="bullet"/>
      <w:lvlText w:val=""/>
      <w:lvlJc w:val="left"/>
      <w:pPr>
        <w:tabs>
          <w:tab w:val="num" w:pos="2880"/>
        </w:tabs>
        <w:ind w:left="2880" w:hanging="360"/>
      </w:pPr>
      <w:rPr>
        <w:rFonts w:ascii="Wingdings" w:hAnsi="Wingdings" w:hint="default"/>
      </w:rPr>
    </w:lvl>
    <w:lvl w:ilvl="4" w:tplc="1CB00C54" w:tentative="1">
      <w:start w:val="1"/>
      <w:numFmt w:val="bullet"/>
      <w:lvlText w:val=""/>
      <w:lvlJc w:val="left"/>
      <w:pPr>
        <w:tabs>
          <w:tab w:val="num" w:pos="3600"/>
        </w:tabs>
        <w:ind w:left="3600" w:hanging="360"/>
      </w:pPr>
      <w:rPr>
        <w:rFonts w:ascii="Wingdings" w:hAnsi="Wingdings" w:hint="default"/>
      </w:rPr>
    </w:lvl>
    <w:lvl w:ilvl="5" w:tplc="42AABFE8" w:tentative="1">
      <w:start w:val="1"/>
      <w:numFmt w:val="bullet"/>
      <w:lvlText w:val=""/>
      <w:lvlJc w:val="left"/>
      <w:pPr>
        <w:tabs>
          <w:tab w:val="num" w:pos="4320"/>
        </w:tabs>
        <w:ind w:left="4320" w:hanging="360"/>
      </w:pPr>
      <w:rPr>
        <w:rFonts w:ascii="Wingdings" w:hAnsi="Wingdings" w:hint="default"/>
      </w:rPr>
    </w:lvl>
    <w:lvl w:ilvl="6" w:tplc="ABE4F9BE" w:tentative="1">
      <w:start w:val="1"/>
      <w:numFmt w:val="bullet"/>
      <w:lvlText w:val=""/>
      <w:lvlJc w:val="left"/>
      <w:pPr>
        <w:tabs>
          <w:tab w:val="num" w:pos="5040"/>
        </w:tabs>
        <w:ind w:left="5040" w:hanging="360"/>
      </w:pPr>
      <w:rPr>
        <w:rFonts w:ascii="Wingdings" w:hAnsi="Wingdings" w:hint="default"/>
      </w:rPr>
    </w:lvl>
    <w:lvl w:ilvl="7" w:tplc="94F26C7E" w:tentative="1">
      <w:start w:val="1"/>
      <w:numFmt w:val="bullet"/>
      <w:lvlText w:val=""/>
      <w:lvlJc w:val="left"/>
      <w:pPr>
        <w:tabs>
          <w:tab w:val="num" w:pos="5760"/>
        </w:tabs>
        <w:ind w:left="5760" w:hanging="360"/>
      </w:pPr>
      <w:rPr>
        <w:rFonts w:ascii="Wingdings" w:hAnsi="Wingdings" w:hint="default"/>
      </w:rPr>
    </w:lvl>
    <w:lvl w:ilvl="8" w:tplc="BAF8599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DD4F77"/>
    <w:multiLevelType w:val="hybridMultilevel"/>
    <w:tmpl w:val="94480CC6"/>
    <w:lvl w:ilvl="0" w:tplc="CCF4477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3C681CA5"/>
    <w:multiLevelType w:val="hybridMultilevel"/>
    <w:tmpl w:val="3EA0D270"/>
    <w:lvl w:ilvl="0" w:tplc="BFE2FCA8">
      <w:start w:val="1"/>
      <w:numFmt w:val="bullet"/>
      <w:lvlText w:val=""/>
      <w:lvlJc w:val="left"/>
      <w:pPr>
        <w:tabs>
          <w:tab w:val="num" w:pos="720"/>
        </w:tabs>
        <w:ind w:left="720" w:hanging="360"/>
      </w:pPr>
      <w:rPr>
        <w:rFonts w:ascii="Wingdings" w:hAnsi="Wingdings" w:hint="default"/>
      </w:rPr>
    </w:lvl>
    <w:lvl w:ilvl="1" w:tplc="3EC68DF2" w:tentative="1">
      <w:start w:val="1"/>
      <w:numFmt w:val="bullet"/>
      <w:lvlText w:val=""/>
      <w:lvlJc w:val="left"/>
      <w:pPr>
        <w:tabs>
          <w:tab w:val="num" w:pos="1440"/>
        </w:tabs>
        <w:ind w:left="1440" w:hanging="360"/>
      </w:pPr>
      <w:rPr>
        <w:rFonts w:ascii="Wingdings" w:hAnsi="Wingdings" w:hint="default"/>
      </w:rPr>
    </w:lvl>
    <w:lvl w:ilvl="2" w:tplc="1024B8DC" w:tentative="1">
      <w:start w:val="1"/>
      <w:numFmt w:val="bullet"/>
      <w:lvlText w:val=""/>
      <w:lvlJc w:val="left"/>
      <w:pPr>
        <w:tabs>
          <w:tab w:val="num" w:pos="2160"/>
        </w:tabs>
        <w:ind w:left="2160" w:hanging="360"/>
      </w:pPr>
      <w:rPr>
        <w:rFonts w:ascii="Wingdings" w:hAnsi="Wingdings" w:hint="default"/>
      </w:rPr>
    </w:lvl>
    <w:lvl w:ilvl="3" w:tplc="6F98A9CE" w:tentative="1">
      <w:start w:val="1"/>
      <w:numFmt w:val="bullet"/>
      <w:lvlText w:val=""/>
      <w:lvlJc w:val="left"/>
      <w:pPr>
        <w:tabs>
          <w:tab w:val="num" w:pos="2880"/>
        </w:tabs>
        <w:ind w:left="2880" w:hanging="360"/>
      </w:pPr>
      <w:rPr>
        <w:rFonts w:ascii="Wingdings" w:hAnsi="Wingdings" w:hint="default"/>
      </w:rPr>
    </w:lvl>
    <w:lvl w:ilvl="4" w:tplc="E182B9B4" w:tentative="1">
      <w:start w:val="1"/>
      <w:numFmt w:val="bullet"/>
      <w:lvlText w:val=""/>
      <w:lvlJc w:val="left"/>
      <w:pPr>
        <w:tabs>
          <w:tab w:val="num" w:pos="3600"/>
        </w:tabs>
        <w:ind w:left="3600" w:hanging="360"/>
      </w:pPr>
      <w:rPr>
        <w:rFonts w:ascii="Wingdings" w:hAnsi="Wingdings" w:hint="default"/>
      </w:rPr>
    </w:lvl>
    <w:lvl w:ilvl="5" w:tplc="C6180AAA" w:tentative="1">
      <w:start w:val="1"/>
      <w:numFmt w:val="bullet"/>
      <w:lvlText w:val=""/>
      <w:lvlJc w:val="left"/>
      <w:pPr>
        <w:tabs>
          <w:tab w:val="num" w:pos="4320"/>
        </w:tabs>
        <w:ind w:left="4320" w:hanging="360"/>
      </w:pPr>
      <w:rPr>
        <w:rFonts w:ascii="Wingdings" w:hAnsi="Wingdings" w:hint="default"/>
      </w:rPr>
    </w:lvl>
    <w:lvl w:ilvl="6" w:tplc="7862CE8C" w:tentative="1">
      <w:start w:val="1"/>
      <w:numFmt w:val="bullet"/>
      <w:lvlText w:val=""/>
      <w:lvlJc w:val="left"/>
      <w:pPr>
        <w:tabs>
          <w:tab w:val="num" w:pos="5040"/>
        </w:tabs>
        <w:ind w:left="5040" w:hanging="360"/>
      </w:pPr>
      <w:rPr>
        <w:rFonts w:ascii="Wingdings" w:hAnsi="Wingdings" w:hint="default"/>
      </w:rPr>
    </w:lvl>
    <w:lvl w:ilvl="7" w:tplc="600C264C" w:tentative="1">
      <w:start w:val="1"/>
      <w:numFmt w:val="bullet"/>
      <w:lvlText w:val=""/>
      <w:lvlJc w:val="left"/>
      <w:pPr>
        <w:tabs>
          <w:tab w:val="num" w:pos="5760"/>
        </w:tabs>
        <w:ind w:left="5760" w:hanging="360"/>
      </w:pPr>
      <w:rPr>
        <w:rFonts w:ascii="Wingdings" w:hAnsi="Wingdings" w:hint="default"/>
      </w:rPr>
    </w:lvl>
    <w:lvl w:ilvl="8" w:tplc="92D6C11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A54903"/>
    <w:multiLevelType w:val="hybridMultilevel"/>
    <w:tmpl w:val="03BECAF2"/>
    <w:lvl w:ilvl="0" w:tplc="B7305994">
      <w:start w:val="1"/>
      <w:numFmt w:val="japaneseCounting"/>
      <w:lvlText w:val="%1."/>
      <w:lvlJc w:val="left"/>
      <w:pPr>
        <w:ind w:left="360" w:hanging="360"/>
      </w:pPr>
      <w:rPr>
        <w:rFonts w:ascii="宋体" w:hAnsi="宋体" w:cs="宋体"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8199849"/>
    <w:multiLevelType w:val="singleLevel"/>
    <w:tmpl w:val="58199849"/>
    <w:lvl w:ilvl="0">
      <w:start w:val="1"/>
      <w:numFmt w:val="chineseCounting"/>
      <w:suff w:val="nothing"/>
      <w:lvlText w:val="%1、"/>
      <w:lvlJc w:val="left"/>
    </w:lvl>
  </w:abstractNum>
  <w:abstractNum w:abstractNumId="6" w15:restartNumberingAfterBreak="0">
    <w:nsid w:val="5819A5DE"/>
    <w:multiLevelType w:val="singleLevel"/>
    <w:tmpl w:val="5819A5DE"/>
    <w:lvl w:ilvl="0">
      <w:start w:val="5"/>
      <w:numFmt w:val="chineseCounting"/>
      <w:suff w:val="nothing"/>
      <w:lvlText w:val="（%1）"/>
      <w:lvlJc w:val="left"/>
    </w:lvl>
  </w:abstractNum>
  <w:abstractNum w:abstractNumId="7" w15:restartNumberingAfterBreak="0">
    <w:nsid w:val="59B4D1B6"/>
    <w:multiLevelType w:val="singleLevel"/>
    <w:tmpl w:val="59B4D1B6"/>
    <w:lvl w:ilvl="0">
      <w:start w:val="6"/>
      <w:numFmt w:val="chineseCounting"/>
      <w:suff w:val="nothing"/>
      <w:lvlText w:val="%1、"/>
      <w:lvlJc w:val="left"/>
    </w:lvl>
  </w:abstractNum>
  <w:abstractNum w:abstractNumId="8" w15:restartNumberingAfterBreak="0">
    <w:nsid w:val="59B4D259"/>
    <w:multiLevelType w:val="singleLevel"/>
    <w:tmpl w:val="59B4D259"/>
    <w:lvl w:ilvl="0">
      <w:start w:val="1"/>
      <w:numFmt w:val="chineseCounting"/>
      <w:suff w:val="nothing"/>
      <w:lvlText w:val="%1、"/>
      <w:lvlJc w:val="left"/>
    </w:lvl>
  </w:abstractNum>
  <w:abstractNum w:abstractNumId="9" w15:restartNumberingAfterBreak="0">
    <w:nsid w:val="59B9E793"/>
    <w:multiLevelType w:val="singleLevel"/>
    <w:tmpl w:val="59B9E793"/>
    <w:lvl w:ilvl="0">
      <w:start w:val="1"/>
      <w:numFmt w:val="chineseCounting"/>
      <w:suff w:val="nothing"/>
      <w:lvlText w:val="%1、"/>
      <w:lvlJc w:val="left"/>
    </w:lvl>
  </w:abstractNum>
  <w:abstractNum w:abstractNumId="10" w15:restartNumberingAfterBreak="0">
    <w:nsid w:val="68750B17"/>
    <w:multiLevelType w:val="hybridMultilevel"/>
    <w:tmpl w:val="5FC0B328"/>
    <w:lvl w:ilvl="0" w:tplc="93C0D362">
      <w:start w:val="1"/>
      <w:numFmt w:val="bullet"/>
      <w:lvlText w:val=""/>
      <w:lvlJc w:val="left"/>
      <w:pPr>
        <w:tabs>
          <w:tab w:val="num" w:pos="720"/>
        </w:tabs>
        <w:ind w:left="720" w:hanging="360"/>
      </w:pPr>
      <w:rPr>
        <w:rFonts w:ascii="Wingdings" w:hAnsi="Wingdings" w:hint="default"/>
      </w:rPr>
    </w:lvl>
    <w:lvl w:ilvl="1" w:tplc="DF904B04" w:tentative="1">
      <w:start w:val="1"/>
      <w:numFmt w:val="bullet"/>
      <w:lvlText w:val=""/>
      <w:lvlJc w:val="left"/>
      <w:pPr>
        <w:tabs>
          <w:tab w:val="num" w:pos="1440"/>
        </w:tabs>
        <w:ind w:left="1440" w:hanging="360"/>
      </w:pPr>
      <w:rPr>
        <w:rFonts w:ascii="Wingdings" w:hAnsi="Wingdings" w:hint="default"/>
      </w:rPr>
    </w:lvl>
    <w:lvl w:ilvl="2" w:tplc="6552674E" w:tentative="1">
      <w:start w:val="1"/>
      <w:numFmt w:val="bullet"/>
      <w:lvlText w:val=""/>
      <w:lvlJc w:val="left"/>
      <w:pPr>
        <w:tabs>
          <w:tab w:val="num" w:pos="2160"/>
        </w:tabs>
        <w:ind w:left="2160" w:hanging="360"/>
      </w:pPr>
      <w:rPr>
        <w:rFonts w:ascii="Wingdings" w:hAnsi="Wingdings" w:hint="default"/>
      </w:rPr>
    </w:lvl>
    <w:lvl w:ilvl="3" w:tplc="76A04EF6" w:tentative="1">
      <w:start w:val="1"/>
      <w:numFmt w:val="bullet"/>
      <w:lvlText w:val=""/>
      <w:lvlJc w:val="left"/>
      <w:pPr>
        <w:tabs>
          <w:tab w:val="num" w:pos="2880"/>
        </w:tabs>
        <w:ind w:left="2880" w:hanging="360"/>
      </w:pPr>
      <w:rPr>
        <w:rFonts w:ascii="Wingdings" w:hAnsi="Wingdings" w:hint="default"/>
      </w:rPr>
    </w:lvl>
    <w:lvl w:ilvl="4" w:tplc="C3228ED2" w:tentative="1">
      <w:start w:val="1"/>
      <w:numFmt w:val="bullet"/>
      <w:lvlText w:val=""/>
      <w:lvlJc w:val="left"/>
      <w:pPr>
        <w:tabs>
          <w:tab w:val="num" w:pos="3600"/>
        </w:tabs>
        <w:ind w:left="3600" w:hanging="360"/>
      </w:pPr>
      <w:rPr>
        <w:rFonts w:ascii="Wingdings" w:hAnsi="Wingdings" w:hint="default"/>
      </w:rPr>
    </w:lvl>
    <w:lvl w:ilvl="5" w:tplc="B704C9EE" w:tentative="1">
      <w:start w:val="1"/>
      <w:numFmt w:val="bullet"/>
      <w:lvlText w:val=""/>
      <w:lvlJc w:val="left"/>
      <w:pPr>
        <w:tabs>
          <w:tab w:val="num" w:pos="4320"/>
        </w:tabs>
        <w:ind w:left="4320" w:hanging="360"/>
      </w:pPr>
      <w:rPr>
        <w:rFonts w:ascii="Wingdings" w:hAnsi="Wingdings" w:hint="default"/>
      </w:rPr>
    </w:lvl>
    <w:lvl w:ilvl="6" w:tplc="412CA868" w:tentative="1">
      <w:start w:val="1"/>
      <w:numFmt w:val="bullet"/>
      <w:lvlText w:val=""/>
      <w:lvlJc w:val="left"/>
      <w:pPr>
        <w:tabs>
          <w:tab w:val="num" w:pos="5040"/>
        </w:tabs>
        <w:ind w:left="5040" w:hanging="360"/>
      </w:pPr>
      <w:rPr>
        <w:rFonts w:ascii="Wingdings" w:hAnsi="Wingdings" w:hint="default"/>
      </w:rPr>
    </w:lvl>
    <w:lvl w:ilvl="7" w:tplc="30E2C238" w:tentative="1">
      <w:start w:val="1"/>
      <w:numFmt w:val="bullet"/>
      <w:lvlText w:val=""/>
      <w:lvlJc w:val="left"/>
      <w:pPr>
        <w:tabs>
          <w:tab w:val="num" w:pos="5760"/>
        </w:tabs>
        <w:ind w:left="5760" w:hanging="360"/>
      </w:pPr>
      <w:rPr>
        <w:rFonts w:ascii="Wingdings" w:hAnsi="Wingdings" w:hint="default"/>
      </w:rPr>
    </w:lvl>
    <w:lvl w:ilvl="8" w:tplc="985A3CDC"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7"/>
  </w:num>
  <w:num w:numId="4">
    <w:abstractNumId w:val="8"/>
  </w:num>
  <w:num w:numId="5">
    <w:abstractNumId w:val="6"/>
  </w:num>
  <w:num w:numId="6">
    <w:abstractNumId w:val="1"/>
  </w:num>
  <w:num w:numId="7">
    <w:abstractNumId w:val="3"/>
  </w:num>
  <w:num w:numId="8">
    <w:abstractNumId w:val="4"/>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96"/>
    <w:rsid w:val="00002FD5"/>
    <w:rsid w:val="000043E1"/>
    <w:rsid w:val="00005F47"/>
    <w:rsid w:val="00010F67"/>
    <w:rsid w:val="000343B9"/>
    <w:rsid w:val="00043F37"/>
    <w:rsid w:val="00044CCE"/>
    <w:rsid w:val="00050297"/>
    <w:rsid w:val="00060AE2"/>
    <w:rsid w:val="00062788"/>
    <w:rsid w:val="00073712"/>
    <w:rsid w:val="00074E56"/>
    <w:rsid w:val="00080372"/>
    <w:rsid w:val="000B0DDB"/>
    <w:rsid w:val="000B1FE3"/>
    <w:rsid w:val="000D7B78"/>
    <w:rsid w:val="000E018D"/>
    <w:rsid w:val="000E2598"/>
    <w:rsid w:val="000E6E3B"/>
    <w:rsid w:val="000F7E55"/>
    <w:rsid w:val="001115F5"/>
    <w:rsid w:val="00112132"/>
    <w:rsid w:val="00112BAA"/>
    <w:rsid w:val="00113BF4"/>
    <w:rsid w:val="00117B98"/>
    <w:rsid w:val="001236B3"/>
    <w:rsid w:val="00130E61"/>
    <w:rsid w:val="0014409C"/>
    <w:rsid w:val="001528FB"/>
    <w:rsid w:val="0015517A"/>
    <w:rsid w:val="00163C70"/>
    <w:rsid w:val="00181906"/>
    <w:rsid w:val="0018338F"/>
    <w:rsid w:val="0018548D"/>
    <w:rsid w:val="00191F06"/>
    <w:rsid w:val="0019576C"/>
    <w:rsid w:val="001A26B0"/>
    <w:rsid w:val="001A778D"/>
    <w:rsid w:val="001B360C"/>
    <w:rsid w:val="001D4369"/>
    <w:rsid w:val="001E1DCE"/>
    <w:rsid w:val="001F0743"/>
    <w:rsid w:val="00202D1C"/>
    <w:rsid w:val="00203398"/>
    <w:rsid w:val="00204C02"/>
    <w:rsid w:val="002125C7"/>
    <w:rsid w:val="00221B6E"/>
    <w:rsid w:val="0022257B"/>
    <w:rsid w:val="00223BE0"/>
    <w:rsid w:val="00224201"/>
    <w:rsid w:val="0022564A"/>
    <w:rsid w:val="00227E87"/>
    <w:rsid w:val="00241F37"/>
    <w:rsid w:val="00242325"/>
    <w:rsid w:val="0024623C"/>
    <w:rsid w:val="002567D3"/>
    <w:rsid w:val="00261965"/>
    <w:rsid w:val="00263562"/>
    <w:rsid w:val="00276C0D"/>
    <w:rsid w:val="00283C07"/>
    <w:rsid w:val="00284267"/>
    <w:rsid w:val="00293444"/>
    <w:rsid w:val="002950EE"/>
    <w:rsid w:val="002A1F65"/>
    <w:rsid w:val="002A443B"/>
    <w:rsid w:val="002B5BF5"/>
    <w:rsid w:val="002D0B73"/>
    <w:rsid w:val="002D63BA"/>
    <w:rsid w:val="002E018D"/>
    <w:rsid w:val="002E0954"/>
    <w:rsid w:val="002E1267"/>
    <w:rsid w:val="002E5E58"/>
    <w:rsid w:val="002F3CF4"/>
    <w:rsid w:val="0030093F"/>
    <w:rsid w:val="003050C7"/>
    <w:rsid w:val="00310999"/>
    <w:rsid w:val="003121E0"/>
    <w:rsid w:val="003138CE"/>
    <w:rsid w:val="00326F0C"/>
    <w:rsid w:val="00332C21"/>
    <w:rsid w:val="00332D1A"/>
    <w:rsid w:val="003479F9"/>
    <w:rsid w:val="00351E96"/>
    <w:rsid w:val="00363549"/>
    <w:rsid w:val="00371698"/>
    <w:rsid w:val="00382BA3"/>
    <w:rsid w:val="00396453"/>
    <w:rsid w:val="003A55D8"/>
    <w:rsid w:val="003B6962"/>
    <w:rsid w:val="003C2228"/>
    <w:rsid w:val="003C2A46"/>
    <w:rsid w:val="003C6759"/>
    <w:rsid w:val="003C7778"/>
    <w:rsid w:val="003D66AA"/>
    <w:rsid w:val="003E1CA6"/>
    <w:rsid w:val="003E6354"/>
    <w:rsid w:val="003F7FA5"/>
    <w:rsid w:val="004048AC"/>
    <w:rsid w:val="00405EEC"/>
    <w:rsid w:val="00407E0E"/>
    <w:rsid w:val="00413848"/>
    <w:rsid w:val="004164D1"/>
    <w:rsid w:val="00434396"/>
    <w:rsid w:val="00442A1E"/>
    <w:rsid w:val="004437E9"/>
    <w:rsid w:val="00446B95"/>
    <w:rsid w:val="004541D9"/>
    <w:rsid w:val="00455B22"/>
    <w:rsid w:val="00462EA3"/>
    <w:rsid w:val="00480492"/>
    <w:rsid w:val="00482BD0"/>
    <w:rsid w:val="00497F48"/>
    <w:rsid w:val="004B164B"/>
    <w:rsid w:val="004B3E69"/>
    <w:rsid w:val="004C3D10"/>
    <w:rsid w:val="004C4FE4"/>
    <w:rsid w:val="004C757E"/>
    <w:rsid w:val="004D15F3"/>
    <w:rsid w:val="004E7F7D"/>
    <w:rsid w:val="004F1F36"/>
    <w:rsid w:val="004F3AE9"/>
    <w:rsid w:val="004F5984"/>
    <w:rsid w:val="004F7DAB"/>
    <w:rsid w:val="0050261C"/>
    <w:rsid w:val="00505694"/>
    <w:rsid w:val="00513914"/>
    <w:rsid w:val="005153FA"/>
    <w:rsid w:val="00526323"/>
    <w:rsid w:val="00530E31"/>
    <w:rsid w:val="0053250B"/>
    <w:rsid w:val="00534EF3"/>
    <w:rsid w:val="00536A3E"/>
    <w:rsid w:val="005403D3"/>
    <w:rsid w:val="00544582"/>
    <w:rsid w:val="00544A88"/>
    <w:rsid w:val="0055279D"/>
    <w:rsid w:val="0055321B"/>
    <w:rsid w:val="00557038"/>
    <w:rsid w:val="00577040"/>
    <w:rsid w:val="00580F1D"/>
    <w:rsid w:val="00585B88"/>
    <w:rsid w:val="005A3B0E"/>
    <w:rsid w:val="005A3D60"/>
    <w:rsid w:val="005B6A84"/>
    <w:rsid w:val="005B75C4"/>
    <w:rsid w:val="005D08C6"/>
    <w:rsid w:val="005D1BFE"/>
    <w:rsid w:val="005D4997"/>
    <w:rsid w:val="005E48A5"/>
    <w:rsid w:val="005E5EE2"/>
    <w:rsid w:val="005F526E"/>
    <w:rsid w:val="005F73E6"/>
    <w:rsid w:val="005F7AD7"/>
    <w:rsid w:val="006014BC"/>
    <w:rsid w:val="006066EE"/>
    <w:rsid w:val="006116FC"/>
    <w:rsid w:val="006177AD"/>
    <w:rsid w:val="00630DAC"/>
    <w:rsid w:val="0063174B"/>
    <w:rsid w:val="00634051"/>
    <w:rsid w:val="006447B7"/>
    <w:rsid w:val="00645954"/>
    <w:rsid w:val="00647BB4"/>
    <w:rsid w:val="00653204"/>
    <w:rsid w:val="00655064"/>
    <w:rsid w:val="00662625"/>
    <w:rsid w:val="00676032"/>
    <w:rsid w:val="0068095E"/>
    <w:rsid w:val="0068101D"/>
    <w:rsid w:val="006823B3"/>
    <w:rsid w:val="006856C1"/>
    <w:rsid w:val="00693213"/>
    <w:rsid w:val="006B0E5C"/>
    <w:rsid w:val="006B2F5B"/>
    <w:rsid w:val="006B5DB3"/>
    <w:rsid w:val="006B7CD5"/>
    <w:rsid w:val="006D07C2"/>
    <w:rsid w:val="006D41E8"/>
    <w:rsid w:val="006D447B"/>
    <w:rsid w:val="006D5B07"/>
    <w:rsid w:val="006E7D62"/>
    <w:rsid w:val="006F13A5"/>
    <w:rsid w:val="006F2191"/>
    <w:rsid w:val="006F3D91"/>
    <w:rsid w:val="006F6456"/>
    <w:rsid w:val="00724347"/>
    <w:rsid w:val="00725C51"/>
    <w:rsid w:val="00726103"/>
    <w:rsid w:val="0073209A"/>
    <w:rsid w:val="00732CE4"/>
    <w:rsid w:val="0073355D"/>
    <w:rsid w:val="00743AB2"/>
    <w:rsid w:val="00747EF5"/>
    <w:rsid w:val="00751944"/>
    <w:rsid w:val="00752397"/>
    <w:rsid w:val="00753FA6"/>
    <w:rsid w:val="00757955"/>
    <w:rsid w:val="00760D93"/>
    <w:rsid w:val="0076225A"/>
    <w:rsid w:val="00762ED3"/>
    <w:rsid w:val="0077158A"/>
    <w:rsid w:val="00774F5B"/>
    <w:rsid w:val="00775120"/>
    <w:rsid w:val="00777125"/>
    <w:rsid w:val="00794D1C"/>
    <w:rsid w:val="007B4A44"/>
    <w:rsid w:val="007C1FAF"/>
    <w:rsid w:val="007C3F85"/>
    <w:rsid w:val="007D5874"/>
    <w:rsid w:val="007E00B4"/>
    <w:rsid w:val="007E2EBB"/>
    <w:rsid w:val="007E6622"/>
    <w:rsid w:val="007F0159"/>
    <w:rsid w:val="007F56C3"/>
    <w:rsid w:val="00816675"/>
    <w:rsid w:val="00836CE3"/>
    <w:rsid w:val="00836EA2"/>
    <w:rsid w:val="00851A80"/>
    <w:rsid w:val="0085293E"/>
    <w:rsid w:val="008559B4"/>
    <w:rsid w:val="008562CA"/>
    <w:rsid w:val="008646EB"/>
    <w:rsid w:val="00865DBE"/>
    <w:rsid w:val="0087173D"/>
    <w:rsid w:val="00874002"/>
    <w:rsid w:val="0088002D"/>
    <w:rsid w:val="0088591F"/>
    <w:rsid w:val="00893960"/>
    <w:rsid w:val="00893EB4"/>
    <w:rsid w:val="0089646A"/>
    <w:rsid w:val="008A04E1"/>
    <w:rsid w:val="008A342D"/>
    <w:rsid w:val="008C0015"/>
    <w:rsid w:val="008C36A4"/>
    <w:rsid w:val="008C63C1"/>
    <w:rsid w:val="008D2862"/>
    <w:rsid w:val="008D4C32"/>
    <w:rsid w:val="008E1F41"/>
    <w:rsid w:val="00902CE7"/>
    <w:rsid w:val="0090796D"/>
    <w:rsid w:val="00907A6A"/>
    <w:rsid w:val="009135D0"/>
    <w:rsid w:val="00913DE3"/>
    <w:rsid w:val="00934480"/>
    <w:rsid w:val="00940F21"/>
    <w:rsid w:val="00950290"/>
    <w:rsid w:val="009506DD"/>
    <w:rsid w:val="009513E5"/>
    <w:rsid w:val="0095487F"/>
    <w:rsid w:val="00955565"/>
    <w:rsid w:val="009572B0"/>
    <w:rsid w:val="009625A4"/>
    <w:rsid w:val="00963C46"/>
    <w:rsid w:val="0096687E"/>
    <w:rsid w:val="009767D1"/>
    <w:rsid w:val="00982D94"/>
    <w:rsid w:val="00991066"/>
    <w:rsid w:val="009A3D8F"/>
    <w:rsid w:val="009B0536"/>
    <w:rsid w:val="009B09F9"/>
    <w:rsid w:val="009B5335"/>
    <w:rsid w:val="009B78C9"/>
    <w:rsid w:val="009D24FE"/>
    <w:rsid w:val="009D2C64"/>
    <w:rsid w:val="009D3ADE"/>
    <w:rsid w:val="009D45B9"/>
    <w:rsid w:val="009E1007"/>
    <w:rsid w:val="00A10551"/>
    <w:rsid w:val="00A110B5"/>
    <w:rsid w:val="00A13520"/>
    <w:rsid w:val="00A21965"/>
    <w:rsid w:val="00A2291E"/>
    <w:rsid w:val="00A2435D"/>
    <w:rsid w:val="00A31154"/>
    <w:rsid w:val="00A325A1"/>
    <w:rsid w:val="00A36A21"/>
    <w:rsid w:val="00A4192C"/>
    <w:rsid w:val="00A42C44"/>
    <w:rsid w:val="00A442AF"/>
    <w:rsid w:val="00A61932"/>
    <w:rsid w:val="00A705E0"/>
    <w:rsid w:val="00A723AE"/>
    <w:rsid w:val="00A73F37"/>
    <w:rsid w:val="00A75D30"/>
    <w:rsid w:val="00A7721C"/>
    <w:rsid w:val="00A8274F"/>
    <w:rsid w:val="00A83E7B"/>
    <w:rsid w:val="00A85DF2"/>
    <w:rsid w:val="00AA0B8E"/>
    <w:rsid w:val="00AA10E4"/>
    <w:rsid w:val="00AA37E9"/>
    <w:rsid w:val="00AB4989"/>
    <w:rsid w:val="00AB66B4"/>
    <w:rsid w:val="00AB6DFF"/>
    <w:rsid w:val="00AB78CB"/>
    <w:rsid w:val="00AB7B18"/>
    <w:rsid w:val="00AD5288"/>
    <w:rsid w:val="00AE2D42"/>
    <w:rsid w:val="00AF72EB"/>
    <w:rsid w:val="00B005AC"/>
    <w:rsid w:val="00B05BB7"/>
    <w:rsid w:val="00B06A5F"/>
    <w:rsid w:val="00B1364F"/>
    <w:rsid w:val="00B179A5"/>
    <w:rsid w:val="00B3247D"/>
    <w:rsid w:val="00B35A6E"/>
    <w:rsid w:val="00B36FBC"/>
    <w:rsid w:val="00B37512"/>
    <w:rsid w:val="00B433E1"/>
    <w:rsid w:val="00B436E1"/>
    <w:rsid w:val="00B46B46"/>
    <w:rsid w:val="00B57271"/>
    <w:rsid w:val="00B57EE1"/>
    <w:rsid w:val="00B6431A"/>
    <w:rsid w:val="00B71884"/>
    <w:rsid w:val="00B81388"/>
    <w:rsid w:val="00B84CA6"/>
    <w:rsid w:val="00B85474"/>
    <w:rsid w:val="00B92977"/>
    <w:rsid w:val="00B947CC"/>
    <w:rsid w:val="00BC000E"/>
    <w:rsid w:val="00BD1B53"/>
    <w:rsid w:val="00BD20A4"/>
    <w:rsid w:val="00BD4F04"/>
    <w:rsid w:val="00BD5D1C"/>
    <w:rsid w:val="00BD5ECF"/>
    <w:rsid w:val="00BE4554"/>
    <w:rsid w:val="00BF216E"/>
    <w:rsid w:val="00C121F8"/>
    <w:rsid w:val="00C1688F"/>
    <w:rsid w:val="00C21E75"/>
    <w:rsid w:val="00C2418F"/>
    <w:rsid w:val="00C27FCB"/>
    <w:rsid w:val="00C37D3B"/>
    <w:rsid w:val="00C4007F"/>
    <w:rsid w:val="00C40274"/>
    <w:rsid w:val="00C4121D"/>
    <w:rsid w:val="00C4222C"/>
    <w:rsid w:val="00C42DFE"/>
    <w:rsid w:val="00C44BE8"/>
    <w:rsid w:val="00C61D4B"/>
    <w:rsid w:val="00C66116"/>
    <w:rsid w:val="00C662AF"/>
    <w:rsid w:val="00C67A46"/>
    <w:rsid w:val="00C67E45"/>
    <w:rsid w:val="00C702A1"/>
    <w:rsid w:val="00C84D98"/>
    <w:rsid w:val="00C912A2"/>
    <w:rsid w:val="00C9417A"/>
    <w:rsid w:val="00C94802"/>
    <w:rsid w:val="00CA4CC6"/>
    <w:rsid w:val="00CB1FDD"/>
    <w:rsid w:val="00CC4078"/>
    <w:rsid w:val="00CC59A3"/>
    <w:rsid w:val="00CE5AF2"/>
    <w:rsid w:val="00CF396B"/>
    <w:rsid w:val="00CF3F52"/>
    <w:rsid w:val="00D050B8"/>
    <w:rsid w:val="00D13885"/>
    <w:rsid w:val="00D13BDE"/>
    <w:rsid w:val="00D162FD"/>
    <w:rsid w:val="00D1732C"/>
    <w:rsid w:val="00D276B5"/>
    <w:rsid w:val="00D313A9"/>
    <w:rsid w:val="00D364A8"/>
    <w:rsid w:val="00D40FE9"/>
    <w:rsid w:val="00D4640D"/>
    <w:rsid w:val="00D469CE"/>
    <w:rsid w:val="00D5062C"/>
    <w:rsid w:val="00D5149F"/>
    <w:rsid w:val="00D531A8"/>
    <w:rsid w:val="00D53BBC"/>
    <w:rsid w:val="00D57179"/>
    <w:rsid w:val="00D600E4"/>
    <w:rsid w:val="00D66F7B"/>
    <w:rsid w:val="00D715F3"/>
    <w:rsid w:val="00D82903"/>
    <w:rsid w:val="00D85EAA"/>
    <w:rsid w:val="00DA353A"/>
    <w:rsid w:val="00DB1227"/>
    <w:rsid w:val="00DB308F"/>
    <w:rsid w:val="00DB3C71"/>
    <w:rsid w:val="00DC3F5A"/>
    <w:rsid w:val="00DD0509"/>
    <w:rsid w:val="00DE4545"/>
    <w:rsid w:val="00DF2C16"/>
    <w:rsid w:val="00DF5C7F"/>
    <w:rsid w:val="00DF5C9D"/>
    <w:rsid w:val="00DF6F5D"/>
    <w:rsid w:val="00DF70CF"/>
    <w:rsid w:val="00E011E4"/>
    <w:rsid w:val="00E02D6C"/>
    <w:rsid w:val="00E11D38"/>
    <w:rsid w:val="00E13DCF"/>
    <w:rsid w:val="00E17978"/>
    <w:rsid w:val="00E2578A"/>
    <w:rsid w:val="00E266E3"/>
    <w:rsid w:val="00E30454"/>
    <w:rsid w:val="00E32630"/>
    <w:rsid w:val="00E36D14"/>
    <w:rsid w:val="00E41C30"/>
    <w:rsid w:val="00E54575"/>
    <w:rsid w:val="00E56A40"/>
    <w:rsid w:val="00E702F8"/>
    <w:rsid w:val="00E72EBD"/>
    <w:rsid w:val="00E76DC5"/>
    <w:rsid w:val="00E8655C"/>
    <w:rsid w:val="00E87013"/>
    <w:rsid w:val="00E96F98"/>
    <w:rsid w:val="00E976BF"/>
    <w:rsid w:val="00EB4226"/>
    <w:rsid w:val="00EB55D3"/>
    <w:rsid w:val="00EB6B12"/>
    <w:rsid w:val="00EB6E81"/>
    <w:rsid w:val="00EC6003"/>
    <w:rsid w:val="00EC6D0B"/>
    <w:rsid w:val="00ED0681"/>
    <w:rsid w:val="00ED5BA9"/>
    <w:rsid w:val="00ED7253"/>
    <w:rsid w:val="00EE32E7"/>
    <w:rsid w:val="00EE5E8E"/>
    <w:rsid w:val="00EF105D"/>
    <w:rsid w:val="00F101A4"/>
    <w:rsid w:val="00F10992"/>
    <w:rsid w:val="00F1320F"/>
    <w:rsid w:val="00F156D4"/>
    <w:rsid w:val="00F22AFF"/>
    <w:rsid w:val="00F230E6"/>
    <w:rsid w:val="00F340C0"/>
    <w:rsid w:val="00F447F8"/>
    <w:rsid w:val="00F539D3"/>
    <w:rsid w:val="00F56506"/>
    <w:rsid w:val="00F65A2E"/>
    <w:rsid w:val="00F84EB8"/>
    <w:rsid w:val="00F85EA6"/>
    <w:rsid w:val="00F95F9A"/>
    <w:rsid w:val="00F9760D"/>
    <w:rsid w:val="00FA0D08"/>
    <w:rsid w:val="00FA0D32"/>
    <w:rsid w:val="00FA1173"/>
    <w:rsid w:val="00FA2936"/>
    <w:rsid w:val="00FA337A"/>
    <w:rsid w:val="00FB5420"/>
    <w:rsid w:val="00FB774A"/>
    <w:rsid w:val="00FC1B4A"/>
    <w:rsid w:val="00FC6D64"/>
    <w:rsid w:val="00FC730E"/>
    <w:rsid w:val="00FC7CD9"/>
    <w:rsid w:val="00FD04B7"/>
    <w:rsid w:val="00FD1209"/>
    <w:rsid w:val="00FD1FAA"/>
    <w:rsid w:val="00FD2CC0"/>
    <w:rsid w:val="00FD6CD0"/>
    <w:rsid w:val="00FE5AAF"/>
    <w:rsid w:val="00FF0E65"/>
    <w:rsid w:val="010C705D"/>
    <w:rsid w:val="0149388B"/>
    <w:rsid w:val="0155518A"/>
    <w:rsid w:val="0241381C"/>
    <w:rsid w:val="027A1CD0"/>
    <w:rsid w:val="028E207E"/>
    <w:rsid w:val="02A70134"/>
    <w:rsid w:val="032C318F"/>
    <w:rsid w:val="03702C20"/>
    <w:rsid w:val="039428DC"/>
    <w:rsid w:val="047D3BFE"/>
    <w:rsid w:val="0550578C"/>
    <w:rsid w:val="0657423C"/>
    <w:rsid w:val="07AA2698"/>
    <w:rsid w:val="07B3603E"/>
    <w:rsid w:val="084A4196"/>
    <w:rsid w:val="0860465F"/>
    <w:rsid w:val="088D2317"/>
    <w:rsid w:val="08900555"/>
    <w:rsid w:val="08A1534E"/>
    <w:rsid w:val="08BA02E0"/>
    <w:rsid w:val="09112C5E"/>
    <w:rsid w:val="092B7445"/>
    <w:rsid w:val="09EB359A"/>
    <w:rsid w:val="09FD3666"/>
    <w:rsid w:val="0A830CE3"/>
    <w:rsid w:val="0A970EA0"/>
    <w:rsid w:val="0AD94F29"/>
    <w:rsid w:val="0B23686C"/>
    <w:rsid w:val="0C884279"/>
    <w:rsid w:val="0D974B8C"/>
    <w:rsid w:val="0DA50F87"/>
    <w:rsid w:val="0DB06DAD"/>
    <w:rsid w:val="0E287970"/>
    <w:rsid w:val="0E311647"/>
    <w:rsid w:val="0E401DB6"/>
    <w:rsid w:val="0E49128A"/>
    <w:rsid w:val="0E550F5D"/>
    <w:rsid w:val="0EAE60D9"/>
    <w:rsid w:val="0ED461CB"/>
    <w:rsid w:val="0EDF7971"/>
    <w:rsid w:val="0F7F3538"/>
    <w:rsid w:val="0FCD1E18"/>
    <w:rsid w:val="10AA3859"/>
    <w:rsid w:val="10BF3C19"/>
    <w:rsid w:val="10C1623B"/>
    <w:rsid w:val="10D649B9"/>
    <w:rsid w:val="11316051"/>
    <w:rsid w:val="118F6822"/>
    <w:rsid w:val="1195331E"/>
    <w:rsid w:val="120733BE"/>
    <w:rsid w:val="12160C29"/>
    <w:rsid w:val="12205567"/>
    <w:rsid w:val="13084D53"/>
    <w:rsid w:val="132911E3"/>
    <w:rsid w:val="133E445C"/>
    <w:rsid w:val="145A0A13"/>
    <w:rsid w:val="1487383A"/>
    <w:rsid w:val="14F25115"/>
    <w:rsid w:val="15017637"/>
    <w:rsid w:val="150B7DDD"/>
    <w:rsid w:val="1564367A"/>
    <w:rsid w:val="16763196"/>
    <w:rsid w:val="16800E1D"/>
    <w:rsid w:val="16AA44EE"/>
    <w:rsid w:val="16AD6B66"/>
    <w:rsid w:val="16DE1044"/>
    <w:rsid w:val="16E42A4B"/>
    <w:rsid w:val="1709089D"/>
    <w:rsid w:val="1720382D"/>
    <w:rsid w:val="17224168"/>
    <w:rsid w:val="1728045D"/>
    <w:rsid w:val="17904222"/>
    <w:rsid w:val="18057B45"/>
    <w:rsid w:val="18474B07"/>
    <w:rsid w:val="188447F4"/>
    <w:rsid w:val="18A86DFD"/>
    <w:rsid w:val="1976080E"/>
    <w:rsid w:val="19AE3AE8"/>
    <w:rsid w:val="19F37B9A"/>
    <w:rsid w:val="19F90F8E"/>
    <w:rsid w:val="1A033AB3"/>
    <w:rsid w:val="1A1D4DDC"/>
    <w:rsid w:val="1A51371B"/>
    <w:rsid w:val="1A9D1422"/>
    <w:rsid w:val="1B074AAD"/>
    <w:rsid w:val="1B0D3C2A"/>
    <w:rsid w:val="1BD867BD"/>
    <w:rsid w:val="1C192F17"/>
    <w:rsid w:val="1C415109"/>
    <w:rsid w:val="1CA12A04"/>
    <w:rsid w:val="1CC4182B"/>
    <w:rsid w:val="1CDB0660"/>
    <w:rsid w:val="1DA828B9"/>
    <w:rsid w:val="1DB36C0D"/>
    <w:rsid w:val="1E986D35"/>
    <w:rsid w:val="1EB04945"/>
    <w:rsid w:val="1F4C54B5"/>
    <w:rsid w:val="1F845B86"/>
    <w:rsid w:val="204701D6"/>
    <w:rsid w:val="205C3958"/>
    <w:rsid w:val="208D0CC6"/>
    <w:rsid w:val="20ED5F40"/>
    <w:rsid w:val="210A15F7"/>
    <w:rsid w:val="21502DC8"/>
    <w:rsid w:val="21F943F0"/>
    <w:rsid w:val="220D6129"/>
    <w:rsid w:val="221A37CC"/>
    <w:rsid w:val="223B6FF9"/>
    <w:rsid w:val="2243665A"/>
    <w:rsid w:val="22A42DF0"/>
    <w:rsid w:val="22FA7A3D"/>
    <w:rsid w:val="237B388A"/>
    <w:rsid w:val="23DD79DA"/>
    <w:rsid w:val="24027CE5"/>
    <w:rsid w:val="2415215B"/>
    <w:rsid w:val="249442EF"/>
    <w:rsid w:val="24F44D4C"/>
    <w:rsid w:val="24F74330"/>
    <w:rsid w:val="2520149C"/>
    <w:rsid w:val="257F4912"/>
    <w:rsid w:val="25CF597A"/>
    <w:rsid w:val="26E16114"/>
    <w:rsid w:val="277D4839"/>
    <w:rsid w:val="27BC389A"/>
    <w:rsid w:val="28243A4B"/>
    <w:rsid w:val="283A7738"/>
    <w:rsid w:val="28CE7290"/>
    <w:rsid w:val="29DA0843"/>
    <w:rsid w:val="2A543E4B"/>
    <w:rsid w:val="2A601100"/>
    <w:rsid w:val="2ADF189F"/>
    <w:rsid w:val="2B4D4D8A"/>
    <w:rsid w:val="2B764A7B"/>
    <w:rsid w:val="2B9E500A"/>
    <w:rsid w:val="2C986C25"/>
    <w:rsid w:val="2D294EEE"/>
    <w:rsid w:val="2D582785"/>
    <w:rsid w:val="2D5A4D44"/>
    <w:rsid w:val="2D6E3F9D"/>
    <w:rsid w:val="2D8B4D71"/>
    <w:rsid w:val="2DE77EF0"/>
    <w:rsid w:val="2E2B1929"/>
    <w:rsid w:val="2E4C314F"/>
    <w:rsid w:val="2EAB6D24"/>
    <w:rsid w:val="2F78271C"/>
    <w:rsid w:val="2FFA0BA4"/>
    <w:rsid w:val="30BA78A2"/>
    <w:rsid w:val="30E8153E"/>
    <w:rsid w:val="30F5370A"/>
    <w:rsid w:val="3121551D"/>
    <w:rsid w:val="31DF20E1"/>
    <w:rsid w:val="329312B0"/>
    <w:rsid w:val="335E5B13"/>
    <w:rsid w:val="339C624F"/>
    <w:rsid w:val="33F10177"/>
    <w:rsid w:val="35462B1D"/>
    <w:rsid w:val="35690568"/>
    <w:rsid w:val="357712B5"/>
    <w:rsid w:val="3595207F"/>
    <w:rsid w:val="35CB682F"/>
    <w:rsid w:val="36395EF7"/>
    <w:rsid w:val="36451182"/>
    <w:rsid w:val="365944F5"/>
    <w:rsid w:val="366C3526"/>
    <w:rsid w:val="368336A7"/>
    <w:rsid w:val="37137991"/>
    <w:rsid w:val="375647AB"/>
    <w:rsid w:val="37786B4B"/>
    <w:rsid w:val="378E2133"/>
    <w:rsid w:val="379C1528"/>
    <w:rsid w:val="379D312F"/>
    <w:rsid w:val="37BD6055"/>
    <w:rsid w:val="37CE5629"/>
    <w:rsid w:val="380B58B3"/>
    <w:rsid w:val="389A6079"/>
    <w:rsid w:val="3A67591B"/>
    <w:rsid w:val="3A767881"/>
    <w:rsid w:val="3A9279AA"/>
    <w:rsid w:val="3A9B137F"/>
    <w:rsid w:val="3ADC582E"/>
    <w:rsid w:val="3B2055AC"/>
    <w:rsid w:val="3B514323"/>
    <w:rsid w:val="3B642762"/>
    <w:rsid w:val="3B6B1BC2"/>
    <w:rsid w:val="3B8A0B69"/>
    <w:rsid w:val="3BC74556"/>
    <w:rsid w:val="3D5A156F"/>
    <w:rsid w:val="3D857E34"/>
    <w:rsid w:val="3D995328"/>
    <w:rsid w:val="3DA02254"/>
    <w:rsid w:val="3DBE5ECC"/>
    <w:rsid w:val="3E6E7E3B"/>
    <w:rsid w:val="3E6F6CA0"/>
    <w:rsid w:val="3ED97F5E"/>
    <w:rsid w:val="3EE44CA7"/>
    <w:rsid w:val="3EF2601B"/>
    <w:rsid w:val="3F35198B"/>
    <w:rsid w:val="40036746"/>
    <w:rsid w:val="402D43FF"/>
    <w:rsid w:val="407804FE"/>
    <w:rsid w:val="4099746E"/>
    <w:rsid w:val="40AA4956"/>
    <w:rsid w:val="40B575A8"/>
    <w:rsid w:val="4146392B"/>
    <w:rsid w:val="4150634A"/>
    <w:rsid w:val="41A36110"/>
    <w:rsid w:val="41B950E9"/>
    <w:rsid w:val="432053ED"/>
    <w:rsid w:val="43524114"/>
    <w:rsid w:val="43535F05"/>
    <w:rsid w:val="439D6D92"/>
    <w:rsid w:val="43E45432"/>
    <w:rsid w:val="43EB69EB"/>
    <w:rsid w:val="44930676"/>
    <w:rsid w:val="44F35523"/>
    <w:rsid w:val="4560248A"/>
    <w:rsid w:val="458C74B0"/>
    <w:rsid w:val="45FC3105"/>
    <w:rsid w:val="46111F69"/>
    <w:rsid w:val="464130A6"/>
    <w:rsid w:val="46DE4F05"/>
    <w:rsid w:val="470502C0"/>
    <w:rsid w:val="473659CA"/>
    <w:rsid w:val="47766607"/>
    <w:rsid w:val="47DD697E"/>
    <w:rsid w:val="47F72B32"/>
    <w:rsid w:val="48B3678B"/>
    <w:rsid w:val="49084BAC"/>
    <w:rsid w:val="490B6F42"/>
    <w:rsid w:val="498A1D95"/>
    <w:rsid w:val="498B71BD"/>
    <w:rsid w:val="49E246F0"/>
    <w:rsid w:val="49FF76AF"/>
    <w:rsid w:val="4A2216AD"/>
    <w:rsid w:val="4A3D5007"/>
    <w:rsid w:val="4AAA6D24"/>
    <w:rsid w:val="4B001BA5"/>
    <w:rsid w:val="4B45012E"/>
    <w:rsid w:val="4C096F4A"/>
    <w:rsid w:val="4C0F0632"/>
    <w:rsid w:val="4C2557DE"/>
    <w:rsid w:val="4C495C6F"/>
    <w:rsid w:val="4CC663E5"/>
    <w:rsid w:val="4CEC18F9"/>
    <w:rsid w:val="4D4D2AA2"/>
    <w:rsid w:val="4D920A12"/>
    <w:rsid w:val="4E09312A"/>
    <w:rsid w:val="4E313E17"/>
    <w:rsid w:val="4E6A7743"/>
    <w:rsid w:val="4E8713A0"/>
    <w:rsid w:val="4EB500F2"/>
    <w:rsid w:val="4ECE7A41"/>
    <w:rsid w:val="4EFC4FB6"/>
    <w:rsid w:val="4F163F6A"/>
    <w:rsid w:val="4F3D10BE"/>
    <w:rsid w:val="4FB07B0C"/>
    <w:rsid w:val="50400BB1"/>
    <w:rsid w:val="512330CA"/>
    <w:rsid w:val="51E16491"/>
    <w:rsid w:val="51F3332B"/>
    <w:rsid w:val="51FC76CE"/>
    <w:rsid w:val="52185BD1"/>
    <w:rsid w:val="522E7588"/>
    <w:rsid w:val="5240472D"/>
    <w:rsid w:val="525A3F4F"/>
    <w:rsid w:val="526425B0"/>
    <w:rsid w:val="52846027"/>
    <w:rsid w:val="52B80776"/>
    <w:rsid w:val="52E7630A"/>
    <w:rsid w:val="532245AB"/>
    <w:rsid w:val="53666653"/>
    <w:rsid w:val="53C3595A"/>
    <w:rsid w:val="53F22A8F"/>
    <w:rsid w:val="54884D72"/>
    <w:rsid w:val="54C100A8"/>
    <w:rsid w:val="551746EA"/>
    <w:rsid w:val="557535A3"/>
    <w:rsid w:val="558A4E2D"/>
    <w:rsid w:val="55BC46A4"/>
    <w:rsid w:val="56001802"/>
    <w:rsid w:val="562960EF"/>
    <w:rsid w:val="5632456E"/>
    <w:rsid w:val="563873EE"/>
    <w:rsid w:val="56FB7952"/>
    <w:rsid w:val="57594BFB"/>
    <w:rsid w:val="57CF4881"/>
    <w:rsid w:val="57DF4E40"/>
    <w:rsid w:val="5843351D"/>
    <w:rsid w:val="589D51EF"/>
    <w:rsid w:val="58D93217"/>
    <w:rsid w:val="590B1D85"/>
    <w:rsid w:val="5922765C"/>
    <w:rsid w:val="59987710"/>
    <w:rsid w:val="5A2E40AB"/>
    <w:rsid w:val="5A3F1DF3"/>
    <w:rsid w:val="5ABD4F00"/>
    <w:rsid w:val="5B432188"/>
    <w:rsid w:val="5B85412B"/>
    <w:rsid w:val="5BBE09FB"/>
    <w:rsid w:val="5BC565DE"/>
    <w:rsid w:val="5BD070A4"/>
    <w:rsid w:val="5BED5473"/>
    <w:rsid w:val="5CB23479"/>
    <w:rsid w:val="5D863353"/>
    <w:rsid w:val="5DE5504D"/>
    <w:rsid w:val="5E176973"/>
    <w:rsid w:val="5EB90A42"/>
    <w:rsid w:val="5ED25D72"/>
    <w:rsid w:val="5EE15971"/>
    <w:rsid w:val="5F6175EA"/>
    <w:rsid w:val="5FB279AB"/>
    <w:rsid w:val="60097804"/>
    <w:rsid w:val="608C3807"/>
    <w:rsid w:val="60D12CCD"/>
    <w:rsid w:val="61503329"/>
    <w:rsid w:val="61595326"/>
    <w:rsid w:val="61615C22"/>
    <w:rsid w:val="617C7B99"/>
    <w:rsid w:val="61976D6E"/>
    <w:rsid w:val="619805CD"/>
    <w:rsid w:val="61B135BE"/>
    <w:rsid w:val="61BF206B"/>
    <w:rsid w:val="61E370A2"/>
    <w:rsid w:val="61ED535F"/>
    <w:rsid w:val="6281278A"/>
    <w:rsid w:val="62931681"/>
    <w:rsid w:val="62990C07"/>
    <w:rsid w:val="63334681"/>
    <w:rsid w:val="636A1150"/>
    <w:rsid w:val="639254C2"/>
    <w:rsid w:val="63DE1528"/>
    <w:rsid w:val="63E055ED"/>
    <w:rsid w:val="64554ECB"/>
    <w:rsid w:val="64A134F8"/>
    <w:rsid w:val="64F6603C"/>
    <w:rsid w:val="65663CB5"/>
    <w:rsid w:val="65B119DF"/>
    <w:rsid w:val="65BC5132"/>
    <w:rsid w:val="66A453E4"/>
    <w:rsid w:val="66AA4D7C"/>
    <w:rsid w:val="66C501B1"/>
    <w:rsid w:val="67750B9F"/>
    <w:rsid w:val="67E0052D"/>
    <w:rsid w:val="69037482"/>
    <w:rsid w:val="69176863"/>
    <w:rsid w:val="695879EB"/>
    <w:rsid w:val="6A0E031A"/>
    <w:rsid w:val="6AA941DC"/>
    <w:rsid w:val="6ABB45A2"/>
    <w:rsid w:val="6AF72261"/>
    <w:rsid w:val="6B8F152A"/>
    <w:rsid w:val="6C05491E"/>
    <w:rsid w:val="6C9B3A32"/>
    <w:rsid w:val="6CC83207"/>
    <w:rsid w:val="6D037B59"/>
    <w:rsid w:val="6DA13336"/>
    <w:rsid w:val="6EAA4C7B"/>
    <w:rsid w:val="6EF14A2E"/>
    <w:rsid w:val="6F0A19AF"/>
    <w:rsid w:val="6F980707"/>
    <w:rsid w:val="6FC75EFA"/>
    <w:rsid w:val="6FD06766"/>
    <w:rsid w:val="70023608"/>
    <w:rsid w:val="70500A16"/>
    <w:rsid w:val="710C4B09"/>
    <w:rsid w:val="7134606C"/>
    <w:rsid w:val="727E5BBF"/>
    <w:rsid w:val="72906B99"/>
    <w:rsid w:val="729508A6"/>
    <w:rsid w:val="72987776"/>
    <w:rsid w:val="72E91A19"/>
    <w:rsid w:val="73187D15"/>
    <w:rsid w:val="732151B9"/>
    <w:rsid w:val="7344425C"/>
    <w:rsid w:val="738366FC"/>
    <w:rsid w:val="74192FC9"/>
    <w:rsid w:val="74714CFB"/>
    <w:rsid w:val="75295C20"/>
    <w:rsid w:val="753808EC"/>
    <w:rsid w:val="75924D63"/>
    <w:rsid w:val="75AA410B"/>
    <w:rsid w:val="75C02BC1"/>
    <w:rsid w:val="760D2455"/>
    <w:rsid w:val="76782C8E"/>
    <w:rsid w:val="767B384D"/>
    <w:rsid w:val="76C30415"/>
    <w:rsid w:val="784B6F9E"/>
    <w:rsid w:val="787B4F71"/>
    <w:rsid w:val="78CA0C9E"/>
    <w:rsid w:val="78DD675C"/>
    <w:rsid w:val="796D26A3"/>
    <w:rsid w:val="79723E15"/>
    <w:rsid w:val="797F32B4"/>
    <w:rsid w:val="79A46B34"/>
    <w:rsid w:val="79AA1862"/>
    <w:rsid w:val="79D30C5E"/>
    <w:rsid w:val="7A356B7A"/>
    <w:rsid w:val="7A681F5D"/>
    <w:rsid w:val="7ACB5C53"/>
    <w:rsid w:val="7B7F23B7"/>
    <w:rsid w:val="7B943423"/>
    <w:rsid w:val="7C182B38"/>
    <w:rsid w:val="7C4E2C44"/>
    <w:rsid w:val="7C9725DF"/>
    <w:rsid w:val="7D7F7317"/>
    <w:rsid w:val="7DB70DDF"/>
    <w:rsid w:val="7DE147FB"/>
    <w:rsid w:val="7E7C41D7"/>
    <w:rsid w:val="7EA60AB3"/>
    <w:rsid w:val="7F0D68C8"/>
    <w:rsid w:val="7F6E09B8"/>
    <w:rsid w:val="7F83550C"/>
    <w:rsid w:val="7FFD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A3BAD"/>
  <w15:docId w15:val="{C94C3A2E-46F4-4AC8-8EC3-15536DE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libri Light" w:eastAsia="黑体" w:hAnsi="Calibri Light"/>
      <w:sz w:val="20"/>
      <w:szCs w:val="20"/>
    </w:rPr>
  </w:style>
  <w:style w:type="paragraph" w:styleId="TOC3">
    <w:name w:val="toc 3"/>
    <w:basedOn w:val="a"/>
    <w:next w:val="a"/>
    <w:uiPriority w:val="39"/>
    <w:unhideWhenUsed/>
    <w:qFormat/>
    <w:pPr>
      <w:ind w:leftChars="400" w:left="840"/>
    </w:pPr>
  </w:style>
  <w:style w:type="paragraph" w:styleId="a4">
    <w:name w:val="Plain Text"/>
    <w:basedOn w:val="a"/>
    <w:uiPriority w:val="99"/>
    <w:unhideWhenUsed/>
    <w:qFormat/>
    <w:rPr>
      <w:rFonts w:ascii="宋体" w:hAnsi="Courier New" w:cs="Courier New"/>
      <w:szCs w:val="21"/>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uiPriority w:val="22"/>
    <w:qFormat/>
    <w:rPr>
      <w:b/>
      <w:bCs/>
    </w:rPr>
  </w:style>
  <w:style w:type="character" w:styleId="ad">
    <w:name w:val="FollowedHyperlink"/>
    <w:basedOn w:val="a0"/>
    <w:uiPriority w:val="99"/>
    <w:unhideWhenUsed/>
    <w:qFormat/>
    <w:rPr>
      <w:color w:val="000000"/>
      <w:u w:val="none"/>
    </w:rPr>
  </w:style>
  <w:style w:type="character" w:styleId="ae">
    <w:name w:val="Emphasis"/>
    <w:basedOn w:val="a0"/>
    <w:uiPriority w:val="20"/>
    <w:qFormat/>
  </w:style>
  <w:style w:type="character" w:styleId="HTML">
    <w:name w:val="HTML Definition"/>
    <w:basedOn w:val="a0"/>
    <w:uiPriority w:val="99"/>
    <w:unhideWhenUsed/>
    <w:qFormat/>
  </w:style>
  <w:style w:type="character" w:styleId="HTML0">
    <w:name w:val="HTML Typewriter"/>
    <w:basedOn w:val="a0"/>
    <w:uiPriority w:val="99"/>
    <w:unhideWhenUsed/>
    <w:qFormat/>
    <w:rPr>
      <w:rFonts w:ascii="Courier New" w:hAnsi="Courier New" w:cs="Courier New"/>
      <w:sz w:val="20"/>
    </w:rPr>
  </w:style>
  <w:style w:type="character" w:styleId="HTML1">
    <w:name w:val="HTML Acronym"/>
    <w:basedOn w:val="a0"/>
    <w:uiPriority w:val="99"/>
    <w:unhideWhenUsed/>
    <w:qFormat/>
  </w:style>
  <w:style w:type="character" w:styleId="HTML2">
    <w:name w:val="HTML Variable"/>
    <w:basedOn w:val="a0"/>
    <w:uiPriority w:val="99"/>
    <w:unhideWhenUsed/>
    <w:qFormat/>
  </w:style>
  <w:style w:type="character" w:styleId="af">
    <w:name w:val="Hyperlink"/>
    <w:basedOn w:val="a0"/>
    <w:uiPriority w:val="99"/>
    <w:unhideWhenUsed/>
    <w:qFormat/>
    <w:rPr>
      <w:color w:val="0000FF"/>
      <w:u w:val="single"/>
    </w:rPr>
  </w:style>
  <w:style w:type="character" w:styleId="HTML3">
    <w:name w:val="HTML Code"/>
    <w:basedOn w:val="a0"/>
    <w:uiPriority w:val="99"/>
    <w:unhideWhenUsed/>
    <w:qFormat/>
    <w:rPr>
      <w:rFonts w:ascii="Courier New" w:hAnsi="Courier New" w:cs="Courier New" w:hint="default"/>
      <w:sz w:val="20"/>
    </w:rPr>
  </w:style>
  <w:style w:type="character" w:styleId="HTML4">
    <w:name w:val="HTML Cite"/>
    <w:basedOn w:val="a0"/>
    <w:uiPriority w:val="99"/>
    <w:unhideWhenUsed/>
    <w:qFormat/>
  </w:style>
  <w:style w:type="character" w:styleId="HTML5">
    <w:name w:val="HTML Keyboard"/>
    <w:basedOn w:val="a0"/>
    <w:uiPriority w:val="99"/>
    <w:unhideWhenUsed/>
    <w:qFormat/>
    <w:rPr>
      <w:rFonts w:ascii="Courier New" w:hAnsi="Courier New" w:cs="Courier New" w:hint="default"/>
      <w:sz w:val="20"/>
    </w:rPr>
  </w:style>
  <w:style w:type="character" w:styleId="HTML6">
    <w:name w:val="HTML Sample"/>
    <w:basedOn w:val="a0"/>
    <w:uiPriority w:val="99"/>
    <w:unhideWhenUsed/>
    <w:qFormat/>
    <w:rPr>
      <w:rFonts w:ascii="Courier New" w:hAnsi="Courier New" w:cs="Courier New" w:hint="default"/>
    </w:rPr>
  </w:style>
  <w:style w:type="table" w:styleId="af0">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ppx02">
    <w:name w:val="ppx_02"/>
    <w:basedOn w:val="a0"/>
    <w:qFormat/>
  </w:style>
  <w:style w:type="paragraph" w:customStyle="1" w:styleId="11">
    <w:name w:val="列出段落1"/>
    <w:basedOn w:val="a"/>
    <w:qFormat/>
    <w:pPr>
      <w:ind w:firstLineChars="200" w:firstLine="420"/>
    </w:pPr>
  </w:style>
  <w:style w:type="paragraph" w:customStyle="1" w:styleId="af1">
    <w:name w:val="大标题"/>
    <w:basedOn w:val="a"/>
    <w:qFormat/>
    <w:pPr>
      <w:adjustRightInd w:val="0"/>
      <w:spacing w:before="2840" w:line="320" w:lineRule="atLeast"/>
      <w:jc w:val="center"/>
      <w:textAlignment w:val="bottom"/>
    </w:pPr>
    <w:rPr>
      <w:rFonts w:eastAsia="文鼎大标宋简"/>
      <w:kern w:val="0"/>
      <w:sz w:val="36"/>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character" w:customStyle="1" w:styleId="mailnum">
    <w:name w:val="mailnum"/>
    <w:basedOn w:val="a0"/>
    <w:qFormat/>
    <w:rPr>
      <w:b/>
    </w:rPr>
  </w:style>
  <w:style w:type="character" w:customStyle="1" w:styleId="btnspan">
    <w:name w:val="btnspan"/>
    <w:basedOn w:val="a0"/>
    <w:qFormat/>
  </w:style>
  <w:style w:type="character" w:customStyle="1" w:styleId="normalspan">
    <w:name w:val="normalspan"/>
    <w:basedOn w:val="a0"/>
    <w:qFormat/>
    <w:rPr>
      <w:color w:val="auto"/>
    </w:rPr>
  </w:style>
  <w:style w:type="numbering" w:customStyle="1" w:styleId="12">
    <w:name w:val="无列表1"/>
    <w:next w:val="a2"/>
    <w:uiPriority w:val="99"/>
    <w:semiHidden/>
    <w:unhideWhenUsed/>
    <w:rsid w:val="00EF105D"/>
  </w:style>
  <w:style w:type="paragraph" w:customStyle="1" w:styleId="wpvisitcount">
    <w:name w:val="wp_visitcount"/>
    <w:basedOn w:val="a"/>
    <w:rsid w:val="00EF105D"/>
    <w:pPr>
      <w:widowControl/>
      <w:jc w:val="left"/>
    </w:pPr>
    <w:rPr>
      <w:rFonts w:ascii="宋体" w:eastAsia="宋体" w:hAnsi="宋体" w:cs="宋体"/>
      <w:vanish/>
      <w:kern w:val="0"/>
      <w:sz w:val="24"/>
      <w:szCs w:val="24"/>
    </w:rPr>
  </w:style>
  <w:style w:type="paragraph" w:customStyle="1" w:styleId="wppdfplayer">
    <w:name w:val="wp_pdf_player"/>
    <w:basedOn w:val="a"/>
    <w:rsid w:val="00EF105D"/>
    <w:pPr>
      <w:widowControl/>
      <w:pBdr>
        <w:top w:val="single" w:sz="6" w:space="0" w:color="DDDDDD"/>
        <w:left w:val="single" w:sz="6" w:space="0" w:color="DDDDDD"/>
        <w:bottom w:val="single" w:sz="6" w:space="0" w:color="DDDDDD"/>
        <w:right w:val="single" w:sz="6" w:space="0" w:color="DDDDDD"/>
      </w:pBdr>
      <w:jc w:val="left"/>
    </w:pPr>
    <w:rPr>
      <w:rFonts w:ascii="宋体" w:eastAsia="宋体" w:hAnsi="宋体" w:cs="宋体"/>
      <w:kern w:val="0"/>
      <w:sz w:val="24"/>
      <w:szCs w:val="24"/>
    </w:rPr>
  </w:style>
  <w:style w:type="paragraph" w:customStyle="1" w:styleId="wpeditorarttable">
    <w:name w:val="wp_editor_art_table"/>
    <w:basedOn w:val="a"/>
    <w:rsid w:val="00EF105D"/>
    <w:pPr>
      <w:widowControl/>
      <w:spacing w:after="150"/>
      <w:jc w:val="left"/>
    </w:pPr>
    <w:rPr>
      <w:rFonts w:ascii="宋体" w:eastAsia="宋体" w:hAnsi="宋体" w:cs="宋体"/>
      <w:kern w:val="0"/>
      <w:sz w:val="24"/>
      <w:szCs w:val="24"/>
    </w:rPr>
  </w:style>
  <w:style w:type="paragraph" w:customStyle="1" w:styleId="wpeditortpltable">
    <w:name w:val="wp_editor_tpl_table"/>
    <w:basedOn w:val="a"/>
    <w:rsid w:val="00EF105D"/>
    <w:pPr>
      <w:widowControl/>
      <w:spacing w:after="150"/>
      <w:jc w:val="left"/>
    </w:pPr>
    <w:rPr>
      <w:rFonts w:ascii="宋体" w:eastAsia="宋体" w:hAnsi="宋体" w:cs="宋体"/>
      <w:kern w:val="0"/>
      <w:sz w:val="24"/>
      <w:szCs w:val="24"/>
    </w:rPr>
  </w:style>
  <w:style w:type="paragraph" w:customStyle="1" w:styleId="wpeditorartexceltable">
    <w:name w:val="wp_editor_art_excel_table"/>
    <w:basedOn w:val="a"/>
    <w:rsid w:val="00EF105D"/>
    <w:pPr>
      <w:widowControl/>
      <w:spacing w:after="150"/>
      <w:jc w:val="left"/>
    </w:pPr>
    <w:rPr>
      <w:rFonts w:ascii="宋体" w:eastAsia="宋体" w:hAnsi="宋体" w:cs="宋体"/>
      <w:kern w:val="0"/>
      <w:sz w:val="24"/>
      <w:szCs w:val="24"/>
    </w:rPr>
  </w:style>
  <w:style w:type="paragraph" w:customStyle="1" w:styleId="wpeditorartpastetable">
    <w:name w:val="wp_editor_art_paste_table"/>
    <w:basedOn w:val="a"/>
    <w:rsid w:val="00EF105D"/>
    <w:pPr>
      <w:widowControl/>
      <w:spacing w:after="150"/>
      <w:jc w:val="left"/>
    </w:pPr>
    <w:rPr>
      <w:rFonts w:ascii="宋体" w:eastAsia="宋体" w:hAnsi="宋体" w:cs="宋体"/>
      <w:kern w:val="0"/>
      <w:sz w:val="24"/>
      <w:szCs w:val="24"/>
    </w:rPr>
  </w:style>
  <w:style w:type="paragraph" w:customStyle="1" w:styleId="wpeditorartimgwrapper">
    <w:name w:val="wp_editor_art_img_wrapper"/>
    <w:basedOn w:val="a"/>
    <w:rsid w:val="00EF105D"/>
    <w:pPr>
      <w:widowControl/>
      <w:spacing w:before="450"/>
      <w:jc w:val="center"/>
    </w:pPr>
    <w:rPr>
      <w:rFonts w:ascii="宋体" w:eastAsia="宋体" w:hAnsi="宋体" w:cs="宋体"/>
      <w:kern w:val="0"/>
      <w:sz w:val="24"/>
      <w:szCs w:val="24"/>
    </w:rPr>
  </w:style>
  <w:style w:type="paragraph" w:customStyle="1" w:styleId="wpeditorartpastep">
    <w:name w:val="wp_editor_art_paste_p"/>
    <w:basedOn w:val="a"/>
    <w:rsid w:val="00EF105D"/>
    <w:pPr>
      <w:widowControl/>
      <w:jc w:val="left"/>
    </w:pPr>
    <w:rPr>
      <w:rFonts w:ascii="宋体" w:eastAsia="宋体" w:hAnsi="宋体" w:cs="宋体"/>
      <w:kern w:val="0"/>
      <w:sz w:val="24"/>
      <w:szCs w:val="24"/>
    </w:rPr>
  </w:style>
  <w:style w:type="paragraph" w:customStyle="1" w:styleId="wpeditorartpasteptextindent2">
    <w:name w:val="wp_editor_art_paste_p_textindent_2"/>
    <w:basedOn w:val="a"/>
    <w:rsid w:val="00EF105D"/>
    <w:pPr>
      <w:widowControl/>
      <w:ind w:firstLine="480"/>
      <w:jc w:val="left"/>
    </w:pPr>
    <w:rPr>
      <w:rFonts w:ascii="宋体" w:eastAsia="宋体" w:hAnsi="宋体" w:cs="宋体"/>
      <w:kern w:val="0"/>
      <w:sz w:val="24"/>
      <w:szCs w:val="24"/>
    </w:rPr>
  </w:style>
  <w:style w:type="paragraph" w:customStyle="1" w:styleId="wpeditorartpastepimg">
    <w:name w:val="wp_editor_art_paste_pimg"/>
    <w:basedOn w:val="a"/>
    <w:rsid w:val="00EF105D"/>
    <w:pPr>
      <w:widowControl/>
      <w:jc w:val="center"/>
    </w:pPr>
    <w:rPr>
      <w:rFonts w:ascii="宋体" w:eastAsia="宋体" w:hAnsi="宋体" w:cs="宋体"/>
      <w:kern w:val="0"/>
      <w:sz w:val="24"/>
      <w:szCs w:val="24"/>
    </w:rPr>
  </w:style>
  <w:style w:type="paragraph" w:customStyle="1" w:styleId="sudy-mgc">
    <w:name w:val="sudy-mgc"/>
    <w:basedOn w:val="a"/>
    <w:rsid w:val="00EF105D"/>
    <w:pPr>
      <w:widowControl/>
      <w:jc w:val="left"/>
    </w:pPr>
    <w:rPr>
      <w:rFonts w:ascii="宋体" w:eastAsia="宋体" w:hAnsi="宋体" w:cs="宋体"/>
      <w:color w:val="F100C1"/>
      <w:kern w:val="0"/>
      <w:sz w:val="24"/>
      <w:szCs w:val="24"/>
      <w:u w:val="single"/>
    </w:rPr>
  </w:style>
  <w:style w:type="paragraph" w:customStyle="1" w:styleId="possplit">
    <w:name w:val="possplit"/>
    <w:basedOn w:val="a"/>
    <w:rsid w:val="00EF105D"/>
    <w:pPr>
      <w:widowControl/>
      <w:pBdr>
        <w:top w:val="single" w:sz="2" w:space="0" w:color="FF0000"/>
        <w:left w:val="single" w:sz="2" w:space="0" w:color="FF0000"/>
        <w:bottom w:val="single" w:sz="2" w:space="0" w:color="FF0000"/>
        <w:right w:val="single" w:sz="2" w:space="0" w:color="FF0000"/>
      </w:pBdr>
      <w:ind w:firstLine="330"/>
      <w:jc w:val="left"/>
    </w:pPr>
    <w:rPr>
      <w:rFonts w:ascii="宋体" w:eastAsia="宋体" w:hAnsi="宋体" w:cs="宋体"/>
      <w:kern w:val="0"/>
      <w:sz w:val="24"/>
      <w:szCs w:val="24"/>
    </w:rPr>
  </w:style>
  <w:style w:type="paragraph" w:customStyle="1" w:styleId="more">
    <w:name w:val="more"/>
    <w:basedOn w:val="a"/>
    <w:rsid w:val="00EF105D"/>
    <w:pPr>
      <w:widowControl/>
      <w:spacing w:before="45"/>
      <w:jc w:val="right"/>
    </w:pPr>
    <w:rPr>
      <w:rFonts w:ascii="宋体" w:eastAsia="宋体" w:hAnsi="宋体" w:cs="宋体"/>
      <w:kern w:val="0"/>
      <w:sz w:val="24"/>
      <w:szCs w:val="24"/>
    </w:rPr>
  </w:style>
  <w:style w:type="paragraph" w:customStyle="1" w:styleId="wparticlelist">
    <w:name w:val="wp_article_list"/>
    <w:basedOn w:val="a"/>
    <w:rsid w:val="00EF105D"/>
    <w:pPr>
      <w:widowControl/>
      <w:jc w:val="left"/>
    </w:pPr>
    <w:rPr>
      <w:rFonts w:ascii="宋体" w:eastAsia="宋体" w:hAnsi="宋体" w:cs="宋体"/>
      <w:kern w:val="0"/>
      <w:sz w:val="24"/>
      <w:szCs w:val="24"/>
    </w:rPr>
  </w:style>
  <w:style w:type="paragraph" w:customStyle="1" w:styleId="wpsubcolumnlist">
    <w:name w:val="wp_subcolumn_list"/>
    <w:basedOn w:val="a"/>
    <w:rsid w:val="00EF105D"/>
    <w:pPr>
      <w:widowControl/>
      <w:jc w:val="left"/>
    </w:pPr>
    <w:rPr>
      <w:rFonts w:ascii="宋体" w:eastAsia="宋体" w:hAnsi="宋体" w:cs="宋体"/>
      <w:kern w:val="0"/>
      <w:sz w:val="24"/>
      <w:szCs w:val="24"/>
    </w:rPr>
  </w:style>
  <w:style w:type="paragraph" w:customStyle="1" w:styleId="wpentry">
    <w:name w:val="wp_entry"/>
    <w:basedOn w:val="a"/>
    <w:rsid w:val="00EF105D"/>
    <w:pPr>
      <w:widowControl/>
      <w:spacing w:line="408" w:lineRule="atLeast"/>
      <w:jc w:val="left"/>
    </w:pPr>
    <w:rPr>
      <w:rFonts w:ascii="宋体" w:eastAsia="宋体" w:hAnsi="宋体" w:cs="宋体"/>
      <w:color w:val="333333"/>
      <w:kern w:val="0"/>
      <w:sz w:val="20"/>
      <w:szCs w:val="20"/>
    </w:rPr>
  </w:style>
  <w:style w:type="paragraph" w:customStyle="1" w:styleId="wplistcolumn">
    <w:name w:val="wp_listcolumn"/>
    <w:basedOn w:val="a"/>
    <w:rsid w:val="00EF105D"/>
    <w:pPr>
      <w:widowControl/>
      <w:pBdr>
        <w:top w:val="single" w:sz="6" w:space="0" w:color="DDDDDD"/>
        <w:bottom w:val="single" w:sz="6" w:space="0" w:color="FFFFFF"/>
      </w:pBdr>
      <w:jc w:val="left"/>
    </w:pPr>
    <w:rPr>
      <w:rFonts w:ascii="宋体" w:eastAsia="宋体" w:hAnsi="宋体" w:cs="宋体"/>
      <w:kern w:val="0"/>
      <w:sz w:val="24"/>
      <w:szCs w:val="24"/>
    </w:rPr>
  </w:style>
  <w:style w:type="paragraph" w:customStyle="1" w:styleId="wplistcolumnx">
    <w:name w:val="wp_listcolumn_x"/>
    <w:basedOn w:val="a"/>
    <w:rsid w:val="00EF105D"/>
    <w:pPr>
      <w:widowControl/>
      <w:jc w:val="left"/>
    </w:pPr>
    <w:rPr>
      <w:rFonts w:ascii="宋体" w:eastAsia="宋体" w:hAnsi="宋体" w:cs="宋体"/>
      <w:kern w:val="0"/>
      <w:sz w:val="24"/>
      <w:szCs w:val="24"/>
    </w:rPr>
  </w:style>
  <w:style w:type="paragraph" w:customStyle="1" w:styleId="wppaging">
    <w:name w:val="wp_paging"/>
    <w:basedOn w:val="a"/>
    <w:rsid w:val="00EF105D"/>
    <w:pPr>
      <w:widowControl/>
      <w:jc w:val="left"/>
    </w:pPr>
    <w:rPr>
      <w:rFonts w:ascii="微软雅黑" w:eastAsia="宋体" w:hAnsi="微软雅黑" w:cs="宋体"/>
      <w:color w:val="494949"/>
      <w:kern w:val="0"/>
      <w:sz w:val="20"/>
      <w:szCs w:val="20"/>
    </w:rPr>
  </w:style>
  <w:style w:type="paragraph" w:customStyle="1" w:styleId="wplistalbumn">
    <w:name w:val="wp_listalbumn"/>
    <w:basedOn w:val="a"/>
    <w:rsid w:val="00EF105D"/>
    <w:pPr>
      <w:widowControl/>
      <w:jc w:val="left"/>
    </w:pPr>
    <w:rPr>
      <w:rFonts w:ascii="宋体" w:eastAsia="宋体" w:hAnsi="宋体" w:cs="宋体"/>
      <w:kern w:val="0"/>
      <w:sz w:val="24"/>
      <w:szCs w:val="24"/>
    </w:rPr>
  </w:style>
  <w:style w:type="paragraph" w:customStyle="1" w:styleId="wpcontentfold">
    <w:name w:val="wp_contentfold"/>
    <w:basedOn w:val="a"/>
    <w:rsid w:val="00EF105D"/>
    <w:pPr>
      <w:widowControl/>
      <w:jc w:val="left"/>
    </w:pPr>
    <w:rPr>
      <w:rFonts w:ascii="宋体" w:eastAsia="宋体" w:hAnsi="宋体" w:cs="宋体"/>
      <w:kern w:val="0"/>
      <w:sz w:val="24"/>
      <w:szCs w:val="24"/>
    </w:rPr>
  </w:style>
  <w:style w:type="paragraph" w:customStyle="1" w:styleId="wprankinglist">
    <w:name w:val="wp_ranking_list"/>
    <w:basedOn w:val="a"/>
    <w:rsid w:val="00EF105D"/>
    <w:pPr>
      <w:widowControl/>
      <w:jc w:val="left"/>
    </w:pPr>
    <w:rPr>
      <w:rFonts w:ascii="宋体" w:eastAsia="宋体" w:hAnsi="宋体" w:cs="宋体"/>
      <w:kern w:val="0"/>
      <w:sz w:val="24"/>
      <w:szCs w:val="24"/>
    </w:rPr>
  </w:style>
  <w:style w:type="paragraph" w:customStyle="1" w:styleId="wploginx">
    <w:name w:val="wp_login_x"/>
    <w:basedOn w:val="a"/>
    <w:rsid w:val="00EF105D"/>
    <w:pPr>
      <w:widowControl/>
      <w:jc w:val="left"/>
    </w:pPr>
    <w:rPr>
      <w:rFonts w:ascii="宋体" w:eastAsia="宋体" w:hAnsi="宋体" w:cs="宋体"/>
      <w:kern w:val="0"/>
      <w:sz w:val="24"/>
      <w:szCs w:val="24"/>
    </w:rPr>
  </w:style>
  <w:style w:type="paragraph" w:customStyle="1" w:styleId="wplogin">
    <w:name w:val="wp_login"/>
    <w:basedOn w:val="a"/>
    <w:rsid w:val="00EF105D"/>
    <w:pPr>
      <w:widowControl/>
      <w:jc w:val="left"/>
    </w:pPr>
    <w:rPr>
      <w:rFonts w:ascii="宋体" w:eastAsia="宋体" w:hAnsi="宋体" w:cs="宋体"/>
      <w:kern w:val="0"/>
      <w:sz w:val="24"/>
      <w:szCs w:val="24"/>
    </w:rPr>
  </w:style>
  <w:style w:type="paragraph" w:customStyle="1" w:styleId="wplistmiltivote">
    <w:name w:val="wp_listmiltivote"/>
    <w:basedOn w:val="a"/>
    <w:rsid w:val="00EF105D"/>
    <w:pPr>
      <w:widowControl/>
      <w:jc w:val="center"/>
    </w:pPr>
    <w:rPr>
      <w:rFonts w:ascii="宋体" w:eastAsia="宋体" w:hAnsi="宋体" w:cs="宋体"/>
      <w:kern w:val="0"/>
      <w:sz w:val="24"/>
      <w:szCs w:val="24"/>
    </w:rPr>
  </w:style>
  <w:style w:type="paragraph" w:customStyle="1" w:styleId="wpmiltivotesubmit">
    <w:name w:val="wp_miltivote_submit"/>
    <w:basedOn w:val="a"/>
    <w:rsid w:val="00EF105D"/>
    <w:pPr>
      <w:widowControl/>
      <w:jc w:val="center"/>
    </w:pPr>
    <w:rPr>
      <w:rFonts w:ascii="宋体" w:eastAsia="宋体" w:hAnsi="宋体" w:cs="宋体"/>
      <w:kern w:val="0"/>
      <w:sz w:val="24"/>
      <w:szCs w:val="24"/>
    </w:rPr>
  </w:style>
  <w:style w:type="paragraph" w:customStyle="1" w:styleId="wpartreadstatusunread">
    <w:name w:val="wp_artreadstatus_unread"/>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wplistcolumnsearchbartree">
    <w:name w:val="wp_listcolumn_searchbartree"/>
    <w:basedOn w:val="a"/>
    <w:rsid w:val="00EF105D"/>
    <w:pPr>
      <w:widowControl/>
      <w:jc w:val="left"/>
    </w:pPr>
    <w:rPr>
      <w:rFonts w:ascii="宋体" w:eastAsia="宋体" w:hAnsi="宋体" w:cs="宋体"/>
      <w:kern w:val="0"/>
      <w:sz w:val="24"/>
      <w:szCs w:val="24"/>
    </w:rPr>
  </w:style>
  <w:style w:type="paragraph" w:customStyle="1" w:styleId="wplistcolumnsearchbttree">
    <w:name w:val="wp_listcolumn_searchbttree"/>
    <w:basedOn w:val="a"/>
    <w:rsid w:val="00EF105D"/>
    <w:pPr>
      <w:widowControl/>
      <w:shd w:val="clear" w:color="auto" w:fill="ECEFEC"/>
      <w:spacing w:line="345" w:lineRule="atLeast"/>
      <w:jc w:val="left"/>
      <w:textAlignment w:val="center"/>
    </w:pPr>
    <w:rPr>
      <w:rFonts w:ascii="宋体" w:eastAsia="宋体" w:hAnsi="宋体" w:cs="宋体"/>
      <w:kern w:val="0"/>
      <w:sz w:val="24"/>
      <w:szCs w:val="24"/>
    </w:rPr>
  </w:style>
  <w:style w:type="paragraph" w:customStyle="1" w:styleId="bbit-dp">
    <w:name w:val="bbit-dp"/>
    <w:basedOn w:val="a"/>
    <w:rsid w:val="00EF105D"/>
    <w:pPr>
      <w:widowControl/>
      <w:pBdr>
        <w:top w:val="single" w:sz="6" w:space="0" w:color="718BB7"/>
        <w:left w:val="single" w:sz="6" w:space="0" w:color="718BB7"/>
        <w:bottom w:val="single" w:sz="6" w:space="0" w:color="718BB7"/>
        <w:right w:val="single" w:sz="6" w:space="0" w:color="718BB7"/>
      </w:pBdr>
      <w:shd w:val="clear" w:color="auto" w:fill="FFFFFF"/>
      <w:jc w:val="left"/>
    </w:pPr>
    <w:rPr>
      <w:rFonts w:ascii="Tahoma" w:eastAsia="宋体" w:hAnsi="Tahoma" w:cs="Tahoma"/>
      <w:kern w:val="0"/>
      <w:sz w:val="17"/>
      <w:szCs w:val="17"/>
    </w:rPr>
  </w:style>
  <w:style w:type="paragraph" w:customStyle="1" w:styleId="bbit-dp-top-center">
    <w:name w:val="bbit-dp-top-center"/>
    <w:basedOn w:val="a"/>
    <w:rsid w:val="00EF105D"/>
    <w:pPr>
      <w:widowControl/>
      <w:jc w:val="center"/>
    </w:pPr>
    <w:rPr>
      <w:rFonts w:ascii="Tahoma" w:eastAsia="宋体" w:hAnsi="Tahoma" w:cs="Tahoma"/>
      <w:color w:val="FFFFFF"/>
      <w:kern w:val="0"/>
      <w:sz w:val="17"/>
      <w:szCs w:val="17"/>
    </w:rPr>
  </w:style>
  <w:style w:type="paragraph" w:customStyle="1" w:styleId="bbit-dp-top-right">
    <w:name w:val="bbit-dp-top-right"/>
    <w:basedOn w:val="a"/>
    <w:rsid w:val="00EF105D"/>
    <w:pPr>
      <w:widowControl/>
      <w:jc w:val="right"/>
    </w:pPr>
    <w:rPr>
      <w:rFonts w:ascii="宋体" w:eastAsia="宋体" w:hAnsi="宋体" w:cs="宋体"/>
      <w:kern w:val="0"/>
      <w:sz w:val="24"/>
      <w:szCs w:val="24"/>
    </w:rPr>
  </w:style>
  <w:style w:type="paragraph" w:customStyle="1" w:styleId="bbit-dp-top-left">
    <w:name w:val="bbit-dp-top-left"/>
    <w:basedOn w:val="a"/>
    <w:rsid w:val="00EF105D"/>
    <w:pPr>
      <w:widowControl/>
      <w:jc w:val="left"/>
    </w:pPr>
    <w:rPr>
      <w:rFonts w:ascii="宋体" w:eastAsia="宋体" w:hAnsi="宋体" w:cs="宋体"/>
      <w:kern w:val="0"/>
      <w:sz w:val="24"/>
      <w:szCs w:val="24"/>
    </w:rPr>
  </w:style>
  <w:style w:type="paragraph" w:customStyle="1" w:styleId="bbit-dp-bottom">
    <w:name w:val="bbit-dp-bottom"/>
    <w:basedOn w:val="a"/>
    <w:rsid w:val="00EF105D"/>
    <w:pPr>
      <w:widowControl/>
      <w:pBdr>
        <w:top w:val="single" w:sz="6" w:space="2" w:color="A3BAD9"/>
      </w:pBdr>
      <w:shd w:val="clear" w:color="auto" w:fill="DFECFB"/>
      <w:jc w:val="left"/>
    </w:pPr>
    <w:rPr>
      <w:rFonts w:ascii="宋体" w:eastAsia="宋体" w:hAnsi="宋体" w:cs="宋体"/>
      <w:kern w:val="0"/>
      <w:sz w:val="24"/>
      <w:szCs w:val="24"/>
    </w:rPr>
  </w:style>
  <w:style w:type="paragraph" w:customStyle="1" w:styleId="bbit-dp-mp">
    <w:name w:val="bbit-dp-mp"/>
    <w:basedOn w:val="a"/>
    <w:rsid w:val="00EF105D"/>
    <w:pPr>
      <w:widowControl/>
      <w:shd w:val="clear" w:color="auto" w:fill="FFFFFF"/>
      <w:jc w:val="left"/>
    </w:pPr>
    <w:rPr>
      <w:rFonts w:ascii="宋体" w:eastAsia="宋体" w:hAnsi="宋体" w:cs="宋体"/>
      <w:vanish/>
      <w:kern w:val="0"/>
      <w:sz w:val="24"/>
      <w:szCs w:val="24"/>
    </w:rPr>
  </w:style>
  <w:style w:type="paragraph" w:customStyle="1" w:styleId="bbit-dp-mp-ok">
    <w:name w:val="bbit-dp-mp-ok"/>
    <w:basedOn w:val="a"/>
    <w:rsid w:val="00EF105D"/>
    <w:pPr>
      <w:widowControl/>
      <w:ind w:right="45"/>
      <w:jc w:val="left"/>
    </w:pPr>
    <w:rPr>
      <w:rFonts w:ascii="宋体" w:eastAsia="宋体" w:hAnsi="宋体" w:cs="宋体"/>
      <w:kern w:val="0"/>
      <w:sz w:val="24"/>
      <w:szCs w:val="24"/>
    </w:rPr>
  </w:style>
  <w:style w:type="paragraph" w:customStyle="1" w:styleId="bbit-dp-mp-btns">
    <w:name w:val="bbit-dp-mp-btns"/>
    <w:basedOn w:val="a"/>
    <w:rsid w:val="00EF105D"/>
    <w:pPr>
      <w:widowControl/>
      <w:shd w:val="clear" w:color="auto" w:fill="DFECFB"/>
      <w:jc w:val="left"/>
    </w:pPr>
    <w:rPr>
      <w:rFonts w:ascii="宋体" w:eastAsia="宋体" w:hAnsi="宋体" w:cs="宋体"/>
      <w:kern w:val="0"/>
      <w:sz w:val="24"/>
      <w:szCs w:val="24"/>
    </w:rPr>
  </w:style>
  <w:style w:type="paragraph" w:customStyle="1" w:styleId="bbit-dp-mp-ybtn">
    <w:name w:val="bbit-dp-mp-ybtn"/>
    <w:basedOn w:val="a"/>
    <w:rsid w:val="00EF105D"/>
    <w:pPr>
      <w:widowControl/>
      <w:jc w:val="center"/>
    </w:pPr>
    <w:rPr>
      <w:rFonts w:ascii="宋体" w:eastAsia="宋体" w:hAnsi="宋体" w:cs="宋体"/>
      <w:kern w:val="0"/>
      <w:sz w:val="24"/>
      <w:szCs w:val="24"/>
    </w:rPr>
  </w:style>
  <w:style w:type="paragraph" w:customStyle="1" w:styleId="bbit-dp-input">
    <w:name w:val="bbit-dp-input"/>
    <w:basedOn w:val="a"/>
    <w:rsid w:val="00EF105D"/>
    <w:pPr>
      <w:widowControl/>
      <w:jc w:val="left"/>
    </w:pPr>
    <w:rPr>
      <w:rFonts w:ascii="宋体" w:eastAsia="宋体" w:hAnsi="宋体" w:cs="宋体"/>
      <w:kern w:val="0"/>
      <w:sz w:val="24"/>
      <w:szCs w:val="24"/>
    </w:rPr>
  </w:style>
  <w:style w:type="paragraph" w:customStyle="1" w:styleId="wpnav">
    <w:name w:val="wp_nav"/>
    <w:basedOn w:val="a"/>
    <w:rsid w:val="00EF105D"/>
    <w:pPr>
      <w:widowControl/>
      <w:jc w:val="left"/>
    </w:pPr>
    <w:rPr>
      <w:rFonts w:ascii="宋体" w:eastAsia="宋体" w:hAnsi="宋体" w:cs="宋体"/>
      <w:kern w:val="0"/>
      <w:sz w:val="24"/>
      <w:szCs w:val="24"/>
    </w:rPr>
  </w:style>
  <w:style w:type="paragraph" w:customStyle="1" w:styleId="mt10">
    <w:name w:val="mt10"/>
    <w:basedOn w:val="a"/>
    <w:rsid w:val="00EF105D"/>
    <w:pPr>
      <w:widowControl/>
      <w:spacing w:before="150"/>
      <w:jc w:val="left"/>
    </w:pPr>
    <w:rPr>
      <w:rFonts w:ascii="宋体" w:eastAsia="宋体" w:hAnsi="宋体" w:cs="宋体"/>
      <w:kern w:val="0"/>
      <w:sz w:val="24"/>
      <w:szCs w:val="24"/>
    </w:rPr>
  </w:style>
  <w:style w:type="paragraph" w:customStyle="1" w:styleId="mb10">
    <w:name w:val="mb10"/>
    <w:basedOn w:val="a"/>
    <w:rsid w:val="00EF105D"/>
    <w:pPr>
      <w:widowControl/>
      <w:spacing w:after="150"/>
      <w:jc w:val="left"/>
    </w:pPr>
    <w:rPr>
      <w:rFonts w:ascii="宋体" w:eastAsia="宋体" w:hAnsi="宋体" w:cs="宋体"/>
      <w:kern w:val="0"/>
      <w:sz w:val="24"/>
      <w:szCs w:val="24"/>
    </w:rPr>
  </w:style>
  <w:style w:type="paragraph" w:customStyle="1" w:styleId="input-text">
    <w:name w:val="input-text"/>
    <w:basedOn w:val="a"/>
    <w:rsid w:val="00EF105D"/>
    <w:pPr>
      <w:widowControl/>
      <w:jc w:val="left"/>
    </w:pPr>
    <w:rPr>
      <w:rFonts w:ascii="宋体" w:eastAsia="宋体" w:hAnsi="宋体" w:cs="宋体"/>
      <w:kern w:val="0"/>
      <w:sz w:val="18"/>
      <w:szCs w:val="18"/>
    </w:rPr>
  </w:style>
  <w:style w:type="paragraph" w:customStyle="1" w:styleId="clear">
    <w:name w:val="clear"/>
    <w:basedOn w:val="a"/>
    <w:rsid w:val="00EF105D"/>
    <w:pPr>
      <w:widowControl/>
      <w:jc w:val="left"/>
    </w:pPr>
    <w:rPr>
      <w:rFonts w:ascii="宋体" w:eastAsia="宋体" w:hAnsi="宋体" w:cs="宋体"/>
      <w:kern w:val="0"/>
      <w:sz w:val="24"/>
      <w:szCs w:val="24"/>
    </w:rPr>
  </w:style>
  <w:style w:type="paragraph" w:customStyle="1" w:styleId="hide">
    <w:name w:val="hide"/>
    <w:basedOn w:val="a"/>
    <w:rsid w:val="00EF105D"/>
    <w:pPr>
      <w:widowControl/>
      <w:jc w:val="left"/>
    </w:pPr>
    <w:rPr>
      <w:rFonts w:ascii="宋体" w:eastAsia="宋体" w:hAnsi="宋体" w:cs="宋体"/>
      <w:vanish/>
      <w:kern w:val="0"/>
      <w:sz w:val="24"/>
      <w:szCs w:val="24"/>
    </w:rPr>
  </w:style>
  <w:style w:type="paragraph" w:customStyle="1" w:styleId="13">
    <w:name w:val="页眉1"/>
    <w:basedOn w:val="a"/>
    <w:rsid w:val="00EF105D"/>
    <w:pPr>
      <w:widowControl/>
      <w:jc w:val="left"/>
    </w:pPr>
    <w:rPr>
      <w:rFonts w:ascii="宋体" w:eastAsia="宋体" w:hAnsi="宋体" w:cs="宋体"/>
      <w:kern w:val="0"/>
      <w:sz w:val="24"/>
      <w:szCs w:val="24"/>
    </w:rPr>
  </w:style>
  <w:style w:type="paragraph" w:customStyle="1" w:styleId="nav">
    <w:name w:val="nav"/>
    <w:basedOn w:val="a"/>
    <w:rsid w:val="00EF105D"/>
    <w:pPr>
      <w:widowControl/>
      <w:jc w:val="left"/>
    </w:pPr>
    <w:rPr>
      <w:rFonts w:ascii="宋体" w:eastAsia="宋体" w:hAnsi="宋体" w:cs="宋体"/>
      <w:kern w:val="0"/>
      <w:sz w:val="24"/>
      <w:szCs w:val="24"/>
    </w:rPr>
  </w:style>
  <w:style w:type="paragraph" w:customStyle="1" w:styleId="search-box">
    <w:name w:val="search-box"/>
    <w:basedOn w:val="a"/>
    <w:rsid w:val="00EF105D"/>
    <w:pPr>
      <w:widowControl/>
      <w:jc w:val="left"/>
    </w:pPr>
    <w:rPr>
      <w:rFonts w:ascii="宋体" w:eastAsia="宋体" w:hAnsi="宋体" w:cs="宋体"/>
      <w:kern w:val="0"/>
      <w:sz w:val="24"/>
      <w:szCs w:val="24"/>
    </w:rPr>
  </w:style>
  <w:style w:type="paragraph" w:customStyle="1" w:styleId="copyright">
    <w:name w:val="copyright"/>
    <w:basedOn w:val="a"/>
    <w:rsid w:val="00EF105D"/>
    <w:pPr>
      <w:widowControl/>
      <w:spacing w:line="270" w:lineRule="atLeast"/>
      <w:jc w:val="left"/>
    </w:pPr>
    <w:rPr>
      <w:rFonts w:ascii="Arial" w:eastAsia="宋体" w:hAnsi="Arial" w:cs="Arial"/>
      <w:color w:val="FFFFFF"/>
      <w:kern w:val="0"/>
      <w:sz w:val="18"/>
      <w:szCs w:val="18"/>
    </w:rPr>
  </w:style>
  <w:style w:type="paragraph" w:customStyle="1" w:styleId="share-bar">
    <w:name w:val="share-bar"/>
    <w:basedOn w:val="a"/>
    <w:rsid w:val="00EF105D"/>
    <w:pPr>
      <w:widowControl/>
      <w:jc w:val="left"/>
    </w:pPr>
    <w:rPr>
      <w:rFonts w:ascii="宋体" w:eastAsia="宋体" w:hAnsi="宋体" w:cs="宋体"/>
      <w:kern w:val="0"/>
      <w:sz w:val="24"/>
      <w:szCs w:val="24"/>
    </w:rPr>
  </w:style>
  <w:style w:type="paragraph" w:customStyle="1" w:styleId="tpzs">
    <w:name w:val="tpzs"/>
    <w:basedOn w:val="a"/>
    <w:rsid w:val="00EF105D"/>
    <w:pPr>
      <w:widowControl/>
      <w:jc w:val="left"/>
    </w:pPr>
    <w:rPr>
      <w:rFonts w:ascii="宋体" w:eastAsia="宋体" w:hAnsi="宋体" w:cs="宋体"/>
      <w:kern w:val="0"/>
      <w:sz w:val="24"/>
      <w:szCs w:val="24"/>
    </w:rPr>
  </w:style>
  <w:style w:type="paragraph" w:customStyle="1" w:styleId="tpzst">
    <w:name w:val="tpzst"/>
    <w:basedOn w:val="a"/>
    <w:rsid w:val="00EF105D"/>
    <w:pPr>
      <w:widowControl/>
      <w:jc w:val="left"/>
    </w:pPr>
    <w:rPr>
      <w:rFonts w:ascii="宋体" w:eastAsia="宋体" w:hAnsi="宋体" w:cs="宋体"/>
      <w:kern w:val="0"/>
      <w:sz w:val="24"/>
      <w:szCs w:val="24"/>
    </w:rPr>
  </w:style>
  <w:style w:type="paragraph" w:customStyle="1" w:styleId="tpzsbt">
    <w:name w:val="tpzsbt"/>
    <w:basedOn w:val="a"/>
    <w:rsid w:val="00EF105D"/>
    <w:pPr>
      <w:widowControl/>
      <w:jc w:val="center"/>
    </w:pPr>
    <w:rPr>
      <w:rFonts w:ascii="宋体" w:eastAsia="宋体" w:hAnsi="宋体" w:cs="宋体"/>
      <w:kern w:val="0"/>
      <w:sz w:val="24"/>
      <w:szCs w:val="24"/>
    </w:rPr>
  </w:style>
  <w:style w:type="paragraph" w:customStyle="1" w:styleId="zzhfwtb">
    <w:name w:val="zzhfwtb"/>
    <w:basedOn w:val="a"/>
    <w:rsid w:val="00EF105D"/>
    <w:pPr>
      <w:widowControl/>
      <w:jc w:val="left"/>
    </w:pPr>
    <w:rPr>
      <w:rFonts w:ascii="宋体" w:eastAsia="宋体" w:hAnsi="宋体" w:cs="宋体"/>
      <w:kern w:val="0"/>
      <w:sz w:val="24"/>
      <w:szCs w:val="24"/>
    </w:rPr>
  </w:style>
  <w:style w:type="paragraph" w:customStyle="1" w:styleId="banner">
    <w:name w:val="banner"/>
    <w:basedOn w:val="a"/>
    <w:rsid w:val="00EF105D"/>
    <w:pPr>
      <w:widowControl/>
      <w:jc w:val="left"/>
    </w:pPr>
    <w:rPr>
      <w:rFonts w:ascii="宋体" w:eastAsia="宋体" w:hAnsi="宋体" w:cs="宋体"/>
      <w:kern w:val="0"/>
      <w:sz w:val="24"/>
      <w:szCs w:val="24"/>
    </w:rPr>
  </w:style>
  <w:style w:type="paragraph" w:customStyle="1" w:styleId="wrap">
    <w:name w:val="wrap"/>
    <w:basedOn w:val="a"/>
    <w:rsid w:val="00EF105D"/>
    <w:pPr>
      <w:widowControl/>
      <w:spacing w:after="600"/>
      <w:jc w:val="left"/>
    </w:pPr>
    <w:rPr>
      <w:rFonts w:ascii="宋体" w:eastAsia="宋体" w:hAnsi="宋体" w:cs="宋体"/>
      <w:kern w:val="0"/>
      <w:sz w:val="24"/>
      <w:szCs w:val="24"/>
    </w:rPr>
  </w:style>
  <w:style w:type="paragraph" w:customStyle="1" w:styleId="cataloga">
    <w:name w:val="catalog_a"/>
    <w:basedOn w:val="a"/>
    <w:rsid w:val="00EF105D"/>
    <w:pPr>
      <w:widowControl/>
      <w:jc w:val="left"/>
    </w:pPr>
    <w:rPr>
      <w:rFonts w:ascii="宋体" w:eastAsia="宋体" w:hAnsi="宋体" w:cs="宋体"/>
      <w:kern w:val="0"/>
      <w:sz w:val="24"/>
      <w:szCs w:val="24"/>
    </w:rPr>
  </w:style>
  <w:style w:type="paragraph" w:customStyle="1" w:styleId="listpage">
    <w:name w:val="list_page"/>
    <w:basedOn w:val="a"/>
    <w:rsid w:val="00EF105D"/>
    <w:pPr>
      <w:widowControl/>
      <w:jc w:val="left"/>
    </w:pPr>
    <w:rPr>
      <w:rFonts w:ascii="宋体" w:eastAsia="宋体" w:hAnsi="宋体" w:cs="宋体"/>
      <w:kern w:val="0"/>
      <w:sz w:val="24"/>
      <w:szCs w:val="24"/>
    </w:rPr>
  </w:style>
  <w:style w:type="paragraph" w:customStyle="1" w:styleId="cg-page">
    <w:name w:val="cg-page"/>
    <w:basedOn w:val="a"/>
    <w:rsid w:val="00EF105D"/>
    <w:pPr>
      <w:widowControl/>
      <w:jc w:val="center"/>
    </w:pPr>
    <w:rPr>
      <w:rFonts w:ascii="宋体" w:eastAsia="宋体" w:hAnsi="宋体" w:cs="宋体"/>
      <w:kern w:val="0"/>
      <w:sz w:val="24"/>
      <w:szCs w:val="24"/>
    </w:rPr>
  </w:style>
  <w:style w:type="paragraph" w:customStyle="1" w:styleId="ebook-more">
    <w:name w:val="ebook-more"/>
    <w:basedOn w:val="a"/>
    <w:rsid w:val="00EF105D"/>
    <w:pPr>
      <w:widowControl/>
      <w:spacing w:before="150"/>
      <w:ind w:hanging="15000"/>
      <w:jc w:val="left"/>
    </w:pPr>
    <w:rPr>
      <w:rFonts w:ascii="宋体" w:eastAsia="宋体" w:hAnsi="宋体" w:cs="宋体"/>
      <w:kern w:val="0"/>
      <w:sz w:val="24"/>
      <w:szCs w:val="24"/>
    </w:rPr>
  </w:style>
  <w:style w:type="paragraph" w:customStyle="1" w:styleId="map">
    <w:name w:val="map"/>
    <w:basedOn w:val="a"/>
    <w:rsid w:val="00EF105D"/>
    <w:pPr>
      <w:widowControl/>
      <w:spacing w:before="150" w:after="150"/>
      <w:jc w:val="left"/>
    </w:pPr>
    <w:rPr>
      <w:rFonts w:ascii="宋体" w:eastAsia="宋体" w:hAnsi="宋体" w:cs="宋体"/>
      <w:color w:val="000000"/>
      <w:kern w:val="0"/>
      <w:sz w:val="24"/>
      <w:szCs w:val="24"/>
    </w:rPr>
  </w:style>
  <w:style w:type="paragraph" w:customStyle="1" w:styleId="map2">
    <w:name w:val="map2"/>
    <w:basedOn w:val="a"/>
    <w:rsid w:val="00EF105D"/>
    <w:pPr>
      <w:widowControl/>
      <w:spacing w:before="120" w:after="120" w:line="330" w:lineRule="atLeast"/>
      <w:jc w:val="left"/>
    </w:pPr>
    <w:rPr>
      <w:rFonts w:ascii="宋体" w:eastAsia="宋体" w:hAnsi="宋体" w:cs="宋体"/>
      <w:kern w:val="0"/>
      <w:sz w:val="24"/>
      <w:szCs w:val="24"/>
    </w:rPr>
  </w:style>
  <w:style w:type="paragraph" w:customStyle="1" w:styleId="guestbook-tips">
    <w:name w:val="guestbook-tips"/>
    <w:basedOn w:val="a"/>
    <w:rsid w:val="00EF105D"/>
    <w:pPr>
      <w:widowControl/>
      <w:pBdr>
        <w:top w:val="single" w:sz="6" w:space="8" w:color="CC6600"/>
        <w:left w:val="single" w:sz="6" w:space="8" w:color="CC6600"/>
        <w:bottom w:val="single" w:sz="6" w:space="8" w:color="CC6600"/>
        <w:right w:val="single" w:sz="6" w:space="8" w:color="CC6600"/>
      </w:pBdr>
      <w:shd w:val="clear" w:color="auto" w:fill="FFFFCC"/>
      <w:spacing w:before="150" w:after="150"/>
      <w:jc w:val="center"/>
    </w:pPr>
    <w:rPr>
      <w:rFonts w:ascii="宋体" w:eastAsia="宋体" w:hAnsi="宋体" w:cs="宋体"/>
      <w:b/>
      <w:bCs/>
      <w:kern w:val="0"/>
      <w:sz w:val="24"/>
      <w:szCs w:val="24"/>
    </w:rPr>
  </w:style>
  <w:style w:type="paragraph" w:customStyle="1" w:styleId="guestbook-input-text">
    <w:name w:val="guestbook-input-text"/>
    <w:basedOn w:val="a"/>
    <w:rsid w:val="00EF105D"/>
    <w:pPr>
      <w:widowControl/>
      <w:pBdr>
        <w:top w:val="single" w:sz="6" w:space="0" w:color="D6D6D6"/>
        <w:left w:val="single" w:sz="6" w:space="0" w:color="D6D6D6"/>
        <w:bottom w:val="single" w:sz="6" w:space="0" w:color="D6D6D6"/>
        <w:right w:val="single" w:sz="6" w:space="0" w:color="D6D6D6"/>
      </w:pBdr>
      <w:jc w:val="left"/>
    </w:pPr>
    <w:rPr>
      <w:rFonts w:ascii="宋体" w:eastAsia="宋体" w:hAnsi="宋体" w:cs="宋体"/>
      <w:kern w:val="0"/>
      <w:sz w:val="24"/>
      <w:szCs w:val="24"/>
    </w:rPr>
  </w:style>
  <w:style w:type="paragraph" w:customStyle="1" w:styleId="messageblock">
    <w:name w:val="message_block"/>
    <w:basedOn w:val="a"/>
    <w:rsid w:val="00EF105D"/>
    <w:pPr>
      <w:widowControl/>
      <w:pBdr>
        <w:top w:val="single" w:sz="6" w:space="6" w:color="999999"/>
        <w:left w:val="single" w:sz="6" w:space="12" w:color="999999"/>
        <w:bottom w:val="single" w:sz="6" w:space="6" w:color="999999"/>
        <w:right w:val="single" w:sz="6" w:space="12" w:color="999999"/>
      </w:pBdr>
      <w:spacing w:before="75" w:line="300" w:lineRule="atLeast"/>
      <w:jc w:val="left"/>
    </w:pPr>
    <w:rPr>
      <w:rFonts w:ascii="宋体" w:eastAsia="宋体" w:hAnsi="宋体" w:cs="宋体"/>
      <w:kern w:val="0"/>
      <w:sz w:val="24"/>
      <w:szCs w:val="24"/>
    </w:rPr>
  </w:style>
  <w:style w:type="paragraph" w:customStyle="1" w:styleId="guestbookpages">
    <w:name w:val="guestbook_pages"/>
    <w:basedOn w:val="a"/>
    <w:rsid w:val="00EF105D"/>
    <w:pPr>
      <w:widowControl/>
      <w:spacing w:line="450" w:lineRule="atLeast"/>
      <w:jc w:val="center"/>
    </w:pPr>
    <w:rPr>
      <w:rFonts w:ascii="宋体" w:eastAsia="宋体" w:hAnsi="宋体" w:cs="宋体"/>
      <w:kern w:val="0"/>
      <w:sz w:val="24"/>
      <w:szCs w:val="24"/>
    </w:rPr>
  </w:style>
  <w:style w:type="paragraph" w:customStyle="1" w:styleId="peoplecontent">
    <w:name w:val="people_content"/>
    <w:basedOn w:val="a"/>
    <w:rsid w:val="00EF105D"/>
    <w:pPr>
      <w:widowControl/>
      <w:spacing w:line="360" w:lineRule="auto"/>
      <w:jc w:val="left"/>
    </w:pPr>
    <w:rPr>
      <w:rFonts w:ascii="宋体" w:eastAsia="宋体" w:hAnsi="宋体" w:cs="宋体"/>
      <w:kern w:val="0"/>
      <w:sz w:val="24"/>
      <w:szCs w:val="24"/>
    </w:rPr>
  </w:style>
  <w:style w:type="paragraph" w:customStyle="1" w:styleId="message-list">
    <w:name w:val="message-list"/>
    <w:basedOn w:val="a"/>
    <w:rsid w:val="00EF105D"/>
    <w:pPr>
      <w:widowControl/>
      <w:jc w:val="left"/>
    </w:pPr>
    <w:rPr>
      <w:rFonts w:ascii="宋体" w:eastAsia="宋体" w:hAnsi="宋体" w:cs="宋体"/>
      <w:kern w:val="0"/>
      <w:szCs w:val="21"/>
    </w:rPr>
  </w:style>
  <w:style w:type="paragraph" w:customStyle="1" w:styleId="dzjgt">
    <w:name w:val="dzjg_t"/>
    <w:basedOn w:val="a"/>
    <w:rsid w:val="00EF105D"/>
    <w:pPr>
      <w:widowControl/>
      <w:spacing w:line="390" w:lineRule="atLeast"/>
      <w:jc w:val="left"/>
    </w:pPr>
    <w:rPr>
      <w:rFonts w:ascii="宋体" w:eastAsia="宋体" w:hAnsi="宋体" w:cs="宋体"/>
      <w:b/>
      <w:bCs/>
      <w:kern w:val="0"/>
      <w:sz w:val="24"/>
      <w:szCs w:val="24"/>
    </w:rPr>
  </w:style>
  <w:style w:type="paragraph" w:customStyle="1" w:styleId="dzjgh">
    <w:name w:val="dzjg_h"/>
    <w:basedOn w:val="a"/>
    <w:rsid w:val="00EF105D"/>
    <w:pPr>
      <w:widowControl/>
      <w:spacing w:line="432" w:lineRule="auto"/>
      <w:jc w:val="left"/>
    </w:pPr>
    <w:rPr>
      <w:rFonts w:ascii="宋体" w:eastAsia="宋体" w:hAnsi="宋体" w:cs="宋体"/>
      <w:kern w:val="0"/>
      <w:szCs w:val="21"/>
    </w:rPr>
  </w:style>
  <w:style w:type="paragraph" w:customStyle="1" w:styleId="fldh-main">
    <w:name w:val="fldh-main"/>
    <w:basedOn w:val="a"/>
    <w:rsid w:val="00EF105D"/>
    <w:pPr>
      <w:widowControl/>
      <w:jc w:val="left"/>
    </w:pPr>
    <w:rPr>
      <w:rFonts w:ascii="宋体" w:eastAsia="宋体" w:hAnsi="宋体" w:cs="宋体"/>
      <w:kern w:val="0"/>
      <w:sz w:val="24"/>
      <w:szCs w:val="24"/>
    </w:rPr>
  </w:style>
  <w:style w:type="paragraph" w:customStyle="1" w:styleId="cdtabpic">
    <w:name w:val="cd_tab_pic"/>
    <w:basedOn w:val="a"/>
    <w:rsid w:val="00EF105D"/>
    <w:pPr>
      <w:widowControl/>
      <w:jc w:val="left"/>
    </w:pPr>
    <w:rPr>
      <w:rFonts w:ascii="宋体" w:eastAsia="宋体" w:hAnsi="宋体" w:cs="宋体"/>
      <w:kern w:val="0"/>
      <w:sz w:val="24"/>
      <w:szCs w:val="24"/>
    </w:rPr>
  </w:style>
  <w:style w:type="paragraph" w:customStyle="1" w:styleId="paperimg">
    <w:name w:val="paper_img"/>
    <w:basedOn w:val="a"/>
    <w:rsid w:val="00EF105D"/>
    <w:pPr>
      <w:widowControl/>
      <w:jc w:val="left"/>
    </w:pPr>
    <w:rPr>
      <w:rFonts w:ascii="宋体" w:eastAsia="宋体" w:hAnsi="宋体" w:cs="宋体"/>
      <w:kern w:val="0"/>
      <w:sz w:val="24"/>
      <w:szCs w:val="24"/>
    </w:rPr>
  </w:style>
  <w:style w:type="paragraph" w:customStyle="1" w:styleId="catalogtitile">
    <w:name w:val="catalog_titile"/>
    <w:basedOn w:val="a"/>
    <w:rsid w:val="00EF105D"/>
    <w:pPr>
      <w:widowControl/>
      <w:jc w:val="left"/>
    </w:pPr>
    <w:rPr>
      <w:rFonts w:ascii="宋体" w:eastAsia="宋体" w:hAnsi="宋体" w:cs="宋体"/>
      <w:kern w:val="0"/>
      <w:szCs w:val="21"/>
    </w:rPr>
  </w:style>
  <w:style w:type="paragraph" w:customStyle="1" w:styleId="bannerbg">
    <w:name w:val="banner_bg"/>
    <w:basedOn w:val="a"/>
    <w:rsid w:val="00EF105D"/>
    <w:pPr>
      <w:widowControl/>
      <w:jc w:val="left"/>
    </w:pPr>
    <w:rPr>
      <w:rFonts w:ascii="宋体" w:eastAsia="宋体" w:hAnsi="宋体" w:cs="宋体"/>
      <w:kern w:val="0"/>
      <w:sz w:val="24"/>
      <w:szCs w:val="24"/>
    </w:rPr>
  </w:style>
  <w:style w:type="paragraph" w:customStyle="1" w:styleId="wpeditorartimgdescr">
    <w:name w:val="wp_editor_art_img_descr"/>
    <w:basedOn w:val="a"/>
    <w:rsid w:val="00EF105D"/>
    <w:pPr>
      <w:widowControl/>
      <w:jc w:val="left"/>
    </w:pPr>
    <w:rPr>
      <w:rFonts w:ascii="宋体" w:eastAsia="宋体" w:hAnsi="宋体" w:cs="宋体"/>
      <w:kern w:val="0"/>
      <w:sz w:val="24"/>
      <w:szCs w:val="24"/>
    </w:rPr>
  </w:style>
  <w:style w:type="paragraph" w:customStyle="1" w:styleId="ptextindent2">
    <w:name w:val="p_text_indent_2"/>
    <w:basedOn w:val="a"/>
    <w:rsid w:val="00EF105D"/>
    <w:pPr>
      <w:widowControl/>
      <w:jc w:val="left"/>
    </w:pPr>
    <w:rPr>
      <w:rFonts w:ascii="宋体" w:eastAsia="宋体" w:hAnsi="宋体" w:cs="宋体"/>
      <w:kern w:val="0"/>
      <w:sz w:val="24"/>
      <w:szCs w:val="24"/>
    </w:rPr>
  </w:style>
  <w:style w:type="paragraph" w:customStyle="1" w:styleId="ptextindent4">
    <w:name w:val="p_text_indent_4"/>
    <w:basedOn w:val="a"/>
    <w:rsid w:val="00EF105D"/>
    <w:pPr>
      <w:widowControl/>
      <w:jc w:val="left"/>
    </w:pPr>
    <w:rPr>
      <w:rFonts w:ascii="宋体" w:eastAsia="宋体" w:hAnsi="宋体" w:cs="宋体"/>
      <w:kern w:val="0"/>
      <w:sz w:val="24"/>
      <w:szCs w:val="24"/>
    </w:rPr>
  </w:style>
  <w:style w:type="paragraph" w:customStyle="1" w:styleId="ptextindent6">
    <w:name w:val="p_text_indent_6"/>
    <w:basedOn w:val="a"/>
    <w:rsid w:val="00EF105D"/>
    <w:pPr>
      <w:widowControl/>
      <w:jc w:val="left"/>
    </w:pPr>
    <w:rPr>
      <w:rFonts w:ascii="宋体" w:eastAsia="宋体" w:hAnsi="宋体" w:cs="宋体"/>
      <w:kern w:val="0"/>
      <w:sz w:val="24"/>
      <w:szCs w:val="24"/>
    </w:rPr>
  </w:style>
  <w:style w:type="paragraph" w:customStyle="1" w:styleId="ptextindent8">
    <w:name w:val="p_text_indent_8"/>
    <w:basedOn w:val="a"/>
    <w:rsid w:val="00EF105D"/>
    <w:pPr>
      <w:widowControl/>
      <w:jc w:val="left"/>
    </w:pPr>
    <w:rPr>
      <w:rFonts w:ascii="宋体" w:eastAsia="宋体" w:hAnsi="宋体" w:cs="宋体"/>
      <w:kern w:val="0"/>
      <w:sz w:val="24"/>
      <w:szCs w:val="24"/>
    </w:rPr>
  </w:style>
  <w:style w:type="paragraph" w:customStyle="1" w:styleId="ptextindent10">
    <w:name w:val="p_text_indent_10"/>
    <w:basedOn w:val="a"/>
    <w:rsid w:val="00EF105D"/>
    <w:pPr>
      <w:widowControl/>
      <w:jc w:val="left"/>
    </w:pPr>
    <w:rPr>
      <w:rFonts w:ascii="宋体" w:eastAsia="宋体" w:hAnsi="宋体" w:cs="宋体"/>
      <w:kern w:val="0"/>
      <w:sz w:val="24"/>
      <w:szCs w:val="24"/>
    </w:rPr>
  </w:style>
  <w:style w:type="paragraph" w:customStyle="1" w:styleId="ptextindent12">
    <w:name w:val="p_text_indent_12"/>
    <w:basedOn w:val="a"/>
    <w:rsid w:val="00EF105D"/>
    <w:pPr>
      <w:widowControl/>
      <w:jc w:val="left"/>
    </w:pPr>
    <w:rPr>
      <w:rFonts w:ascii="宋体" w:eastAsia="宋体" w:hAnsi="宋体" w:cs="宋体"/>
      <w:kern w:val="0"/>
      <w:sz w:val="24"/>
      <w:szCs w:val="24"/>
    </w:rPr>
  </w:style>
  <w:style w:type="paragraph" w:customStyle="1" w:styleId="ptextindent14">
    <w:name w:val="p_text_indent_14"/>
    <w:basedOn w:val="a"/>
    <w:rsid w:val="00EF105D"/>
    <w:pPr>
      <w:widowControl/>
      <w:jc w:val="left"/>
    </w:pPr>
    <w:rPr>
      <w:rFonts w:ascii="宋体" w:eastAsia="宋体" w:hAnsi="宋体" w:cs="宋体"/>
      <w:kern w:val="0"/>
      <w:sz w:val="24"/>
      <w:szCs w:val="24"/>
    </w:rPr>
  </w:style>
  <w:style w:type="paragraph" w:customStyle="1" w:styleId="ptextindent16">
    <w:name w:val="p_text_indent_16"/>
    <w:basedOn w:val="a"/>
    <w:rsid w:val="00EF105D"/>
    <w:pPr>
      <w:widowControl/>
      <w:jc w:val="left"/>
    </w:pPr>
    <w:rPr>
      <w:rFonts w:ascii="宋体" w:eastAsia="宋体" w:hAnsi="宋体" w:cs="宋体"/>
      <w:kern w:val="0"/>
      <w:sz w:val="24"/>
      <w:szCs w:val="24"/>
    </w:rPr>
  </w:style>
  <w:style w:type="paragraph" w:customStyle="1" w:styleId="ptextindent18">
    <w:name w:val="p_text_indent_18"/>
    <w:basedOn w:val="a"/>
    <w:rsid w:val="00EF105D"/>
    <w:pPr>
      <w:widowControl/>
      <w:jc w:val="left"/>
    </w:pPr>
    <w:rPr>
      <w:rFonts w:ascii="宋体" w:eastAsia="宋体" w:hAnsi="宋体" w:cs="宋体"/>
      <w:kern w:val="0"/>
      <w:sz w:val="24"/>
      <w:szCs w:val="24"/>
    </w:rPr>
  </w:style>
  <w:style w:type="paragraph" w:customStyle="1" w:styleId="ptextindent20">
    <w:name w:val="p_text_indent_20"/>
    <w:basedOn w:val="a"/>
    <w:rsid w:val="00EF105D"/>
    <w:pPr>
      <w:widowControl/>
      <w:jc w:val="left"/>
    </w:pPr>
    <w:rPr>
      <w:rFonts w:ascii="宋体" w:eastAsia="宋体" w:hAnsi="宋体" w:cs="宋体"/>
      <w:kern w:val="0"/>
      <w:sz w:val="24"/>
      <w:szCs w:val="24"/>
    </w:rPr>
  </w:style>
  <w:style w:type="paragraph" w:customStyle="1" w:styleId="ptextindent22">
    <w:name w:val="p_text_indent_22"/>
    <w:basedOn w:val="a"/>
    <w:rsid w:val="00EF105D"/>
    <w:pPr>
      <w:widowControl/>
      <w:jc w:val="left"/>
    </w:pPr>
    <w:rPr>
      <w:rFonts w:ascii="宋体" w:eastAsia="宋体" w:hAnsi="宋体" w:cs="宋体"/>
      <w:kern w:val="0"/>
      <w:sz w:val="24"/>
      <w:szCs w:val="24"/>
    </w:rPr>
  </w:style>
  <w:style w:type="paragraph" w:customStyle="1" w:styleId="ptextindent24">
    <w:name w:val="p_text_indent_24"/>
    <w:basedOn w:val="a"/>
    <w:rsid w:val="00EF105D"/>
    <w:pPr>
      <w:widowControl/>
      <w:jc w:val="left"/>
    </w:pPr>
    <w:rPr>
      <w:rFonts w:ascii="宋体" w:eastAsia="宋体" w:hAnsi="宋体" w:cs="宋体"/>
      <w:kern w:val="0"/>
      <w:sz w:val="24"/>
      <w:szCs w:val="24"/>
    </w:rPr>
  </w:style>
  <w:style w:type="paragraph" w:customStyle="1" w:styleId="ptextindent26">
    <w:name w:val="p_text_indent_26"/>
    <w:basedOn w:val="a"/>
    <w:rsid w:val="00EF105D"/>
    <w:pPr>
      <w:widowControl/>
      <w:jc w:val="left"/>
    </w:pPr>
    <w:rPr>
      <w:rFonts w:ascii="宋体" w:eastAsia="宋体" w:hAnsi="宋体" w:cs="宋体"/>
      <w:kern w:val="0"/>
      <w:sz w:val="24"/>
      <w:szCs w:val="24"/>
    </w:rPr>
  </w:style>
  <w:style w:type="paragraph" w:customStyle="1" w:styleId="ptextindent28">
    <w:name w:val="p_text_indent_28"/>
    <w:basedOn w:val="a"/>
    <w:rsid w:val="00EF105D"/>
    <w:pPr>
      <w:widowControl/>
      <w:jc w:val="left"/>
    </w:pPr>
    <w:rPr>
      <w:rFonts w:ascii="宋体" w:eastAsia="宋体" w:hAnsi="宋体" w:cs="宋体"/>
      <w:kern w:val="0"/>
      <w:sz w:val="24"/>
      <w:szCs w:val="24"/>
    </w:rPr>
  </w:style>
  <w:style w:type="paragraph" w:customStyle="1" w:styleId="ptextindent30">
    <w:name w:val="p_text_indent_30"/>
    <w:basedOn w:val="a"/>
    <w:rsid w:val="00EF105D"/>
    <w:pPr>
      <w:widowControl/>
      <w:jc w:val="left"/>
    </w:pPr>
    <w:rPr>
      <w:rFonts w:ascii="宋体" w:eastAsia="宋体" w:hAnsi="宋体" w:cs="宋体"/>
      <w:kern w:val="0"/>
      <w:sz w:val="24"/>
      <w:szCs w:val="24"/>
    </w:rPr>
  </w:style>
  <w:style w:type="paragraph" w:customStyle="1" w:styleId="ptextindent32">
    <w:name w:val="p_text_indent_32"/>
    <w:basedOn w:val="a"/>
    <w:rsid w:val="00EF105D"/>
    <w:pPr>
      <w:widowControl/>
      <w:jc w:val="left"/>
    </w:pPr>
    <w:rPr>
      <w:rFonts w:ascii="宋体" w:eastAsia="宋体" w:hAnsi="宋体" w:cs="宋体"/>
      <w:kern w:val="0"/>
      <w:sz w:val="24"/>
      <w:szCs w:val="24"/>
    </w:rPr>
  </w:style>
  <w:style w:type="paragraph" w:customStyle="1" w:styleId="list-paddingleft-1">
    <w:name w:val="list-paddingleft-1"/>
    <w:basedOn w:val="a"/>
    <w:rsid w:val="00EF105D"/>
    <w:pPr>
      <w:widowControl/>
      <w:jc w:val="left"/>
    </w:pPr>
    <w:rPr>
      <w:rFonts w:ascii="宋体" w:eastAsia="宋体" w:hAnsi="宋体" w:cs="宋体"/>
      <w:kern w:val="0"/>
      <w:sz w:val="24"/>
      <w:szCs w:val="24"/>
    </w:rPr>
  </w:style>
  <w:style w:type="paragraph" w:customStyle="1" w:styleId="list-paddingleft-2">
    <w:name w:val="list-paddingleft-2"/>
    <w:basedOn w:val="a"/>
    <w:rsid w:val="00EF105D"/>
    <w:pPr>
      <w:widowControl/>
      <w:jc w:val="left"/>
    </w:pPr>
    <w:rPr>
      <w:rFonts w:ascii="宋体" w:eastAsia="宋体" w:hAnsi="宋体" w:cs="宋体"/>
      <w:kern w:val="0"/>
      <w:sz w:val="24"/>
      <w:szCs w:val="24"/>
    </w:rPr>
  </w:style>
  <w:style w:type="paragraph" w:customStyle="1" w:styleId="list-paddingleft-3">
    <w:name w:val="list-paddingleft-3"/>
    <w:basedOn w:val="a"/>
    <w:rsid w:val="00EF105D"/>
    <w:pPr>
      <w:widowControl/>
      <w:jc w:val="left"/>
    </w:pPr>
    <w:rPr>
      <w:rFonts w:ascii="宋体" w:eastAsia="宋体" w:hAnsi="宋体" w:cs="宋体"/>
      <w:kern w:val="0"/>
      <w:sz w:val="24"/>
      <w:szCs w:val="24"/>
    </w:rPr>
  </w:style>
  <w:style w:type="paragraph" w:customStyle="1" w:styleId="moretext">
    <w:name w:val="moretext"/>
    <w:basedOn w:val="a"/>
    <w:rsid w:val="00EF105D"/>
    <w:pPr>
      <w:widowControl/>
      <w:jc w:val="left"/>
    </w:pPr>
    <w:rPr>
      <w:rFonts w:ascii="宋体" w:eastAsia="宋体" w:hAnsi="宋体" w:cs="宋体"/>
      <w:kern w:val="0"/>
      <w:sz w:val="24"/>
      <w:szCs w:val="24"/>
    </w:rPr>
  </w:style>
  <w:style w:type="paragraph" w:customStyle="1" w:styleId="listitem">
    <w:name w:val="list_item"/>
    <w:basedOn w:val="a"/>
    <w:rsid w:val="00EF105D"/>
    <w:pPr>
      <w:widowControl/>
      <w:jc w:val="left"/>
    </w:pPr>
    <w:rPr>
      <w:rFonts w:ascii="宋体" w:eastAsia="宋体" w:hAnsi="宋体" w:cs="宋体"/>
      <w:kern w:val="0"/>
      <w:sz w:val="24"/>
      <w:szCs w:val="24"/>
    </w:rPr>
  </w:style>
  <w:style w:type="paragraph" w:customStyle="1" w:styleId="wpsublist">
    <w:name w:val="wp_sublist"/>
    <w:basedOn w:val="a"/>
    <w:rsid w:val="00EF105D"/>
    <w:pPr>
      <w:widowControl/>
      <w:jc w:val="left"/>
    </w:pPr>
    <w:rPr>
      <w:rFonts w:ascii="宋体" w:eastAsia="宋体" w:hAnsi="宋体" w:cs="宋体"/>
      <w:kern w:val="0"/>
      <w:sz w:val="24"/>
      <w:szCs w:val="24"/>
    </w:rPr>
  </w:style>
  <w:style w:type="paragraph" w:customStyle="1" w:styleId="singlepaging">
    <w:name w:val="single_paging"/>
    <w:basedOn w:val="a"/>
    <w:rsid w:val="00EF105D"/>
    <w:pPr>
      <w:widowControl/>
      <w:jc w:val="left"/>
    </w:pPr>
    <w:rPr>
      <w:rFonts w:ascii="宋体" w:eastAsia="宋体" w:hAnsi="宋体" w:cs="宋体"/>
      <w:kern w:val="0"/>
      <w:sz w:val="24"/>
      <w:szCs w:val="24"/>
    </w:rPr>
  </w:style>
  <w:style w:type="paragraph" w:customStyle="1" w:styleId="wpcolumn">
    <w:name w:val="wp_column"/>
    <w:basedOn w:val="a"/>
    <w:rsid w:val="00EF105D"/>
    <w:pPr>
      <w:widowControl/>
      <w:jc w:val="left"/>
    </w:pPr>
    <w:rPr>
      <w:rFonts w:ascii="宋体" w:eastAsia="宋体" w:hAnsi="宋体" w:cs="宋体"/>
      <w:kern w:val="0"/>
      <w:sz w:val="24"/>
      <w:szCs w:val="24"/>
    </w:rPr>
  </w:style>
  <w:style w:type="paragraph" w:customStyle="1" w:styleId="wpsubcolumn">
    <w:name w:val="wp_subcolumn"/>
    <w:basedOn w:val="a"/>
    <w:rsid w:val="00EF105D"/>
    <w:pPr>
      <w:widowControl/>
      <w:jc w:val="left"/>
    </w:pPr>
    <w:rPr>
      <w:rFonts w:ascii="宋体" w:eastAsia="宋体" w:hAnsi="宋体" w:cs="宋体"/>
      <w:kern w:val="0"/>
      <w:sz w:val="24"/>
      <w:szCs w:val="24"/>
    </w:rPr>
  </w:style>
  <w:style w:type="paragraph" w:customStyle="1" w:styleId="albumninfo">
    <w:name w:val="albumn_info"/>
    <w:basedOn w:val="a"/>
    <w:rsid w:val="00EF105D"/>
    <w:pPr>
      <w:widowControl/>
      <w:jc w:val="left"/>
    </w:pPr>
    <w:rPr>
      <w:rFonts w:ascii="宋体" w:eastAsia="宋体" w:hAnsi="宋体" w:cs="宋体"/>
      <w:kern w:val="0"/>
      <w:sz w:val="24"/>
      <w:szCs w:val="24"/>
    </w:rPr>
  </w:style>
  <w:style w:type="paragraph" w:customStyle="1" w:styleId="14">
    <w:name w:val="标题1"/>
    <w:basedOn w:val="a"/>
    <w:rsid w:val="00EF105D"/>
    <w:pPr>
      <w:widowControl/>
      <w:jc w:val="left"/>
    </w:pPr>
    <w:rPr>
      <w:rFonts w:ascii="宋体" w:eastAsia="宋体" w:hAnsi="宋体" w:cs="宋体"/>
      <w:kern w:val="0"/>
      <w:sz w:val="24"/>
      <w:szCs w:val="24"/>
    </w:rPr>
  </w:style>
  <w:style w:type="paragraph" w:customStyle="1" w:styleId="content">
    <w:name w:val="content"/>
    <w:basedOn w:val="a"/>
    <w:rsid w:val="00EF105D"/>
    <w:pPr>
      <w:widowControl/>
      <w:jc w:val="left"/>
    </w:pPr>
    <w:rPr>
      <w:rFonts w:ascii="宋体" w:eastAsia="宋体" w:hAnsi="宋体" w:cs="宋体"/>
      <w:kern w:val="0"/>
      <w:sz w:val="24"/>
      <w:szCs w:val="24"/>
    </w:rPr>
  </w:style>
  <w:style w:type="paragraph" w:customStyle="1" w:styleId="search">
    <w:name w:val="search"/>
    <w:basedOn w:val="a"/>
    <w:rsid w:val="00EF105D"/>
    <w:pPr>
      <w:widowControl/>
      <w:jc w:val="left"/>
    </w:pPr>
    <w:rPr>
      <w:rFonts w:ascii="宋体" w:eastAsia="宋体" w:hAnsi="宋体" w:cs="宋体"/>
      <w:kern w:val="0"/>
      <w:sz w:val="24"/>
      <w:szCs w:val="24"/>
    </w:rPr>
  </w:style>
  <w:style w:type="paragraph" w:customStyle="1" w:styleId="searchen">
    <w:name w:val="search_en"/>
    <w:basedOn w:val="a"/>
    <w:rsid w:val="00EF105D"/>
    <w:pPr>
      <w:widowControl/>
      <w:jc w:val="left"/>
    </w:pPr>
    <w:rPr>
      <w:rFonts w:ascii="宋体" w:eastAsia="宋体" w:hAnsi="宋体" w:cs="宋体"/>
      <w:kern w:val="0"/>
      <w:sz w:val="24"/>
      <w:szCs w:val="24"/>
    </w:rPr>
  </w:style>
  <w:style w:type="paragraph" w:customStyle="1" w:styleId="advancesearch">
    <w:name w:val="advancesearch"/>
    <w:basedOn w:val="a"/>
    <w:rsid w:val="00EF105D"/>
    <w:pPr>
      <w:widowControl/>
      <w:jc w:val="left"/>
    </w:pPr>
    <w:rPr>
      <w:rFonts w:ascii="宋体" w:eastAsia="宋体" w:hAnsi="宋体" w:cs="宋体"/>
      <w:kern w:val="0"/>
      <w:sz w:val="24"/>
      <w:szCs w:val="24"/>
    </w:rPr>
  </w:style>
  <w:style w:type="paragraph" w:customStyle="1" w:styleId="advancesearchen">
    <w:name w:val="advancesearch_en"/>
    <w:basedOn w:val="a"/>
    <w:rsid w:val="00EF105D"/>
    <w:pPr>
      <w:widowControl/>
      <w:jc w:val="left"/>
    </w:pPr>
    <w:rPr>
      <w:rFonts w:ascii="宋体" w:eastAsia="宋体" w:hAnsi="宋体" w:cs="宋体"/>
      <w:kern w:val="0"/>
      <w:sz w:val="24"/>
      <w:szCs w:val="24"/>
    </w:rPr>
  </w:style>
  <w:style w:type="paragraph" w:customStyle="1" w:styleId="datepicker">
    <w:name w:val="datepicker"/>
    <w:basedOn w:val="a"/>
    <w:rsid w:val="00EF105D"/>
    <w:pPr>
      <w:widowControl/>
      <w:jc w:val="left"/>
    </w:pPr>
    <w:rPr>
      <w:rFonts w:ascii="宋体" w:eastAsia="宋体" w:hAnsi="宋体" w:cs="宋体"/>
      <w:kern w:val="0"/>
      <w:sz w:val="24"/>
      <w:szCs w:val="24"/>
    </w:rPr>
  </w:style>
  <w:style w:type="paragraph" w:customStyle="1" w:styleId="logininput">
    <w:name w:val="login_input"/>
    <w:basedOn w:val="a"/>
    <w:rsid w:val="00EF105D"/>
    <w:pPr>
      <w:widowControl/>
      <w:jc w:val="left"/>
    </w:pPr>
    <w:rPr>
      <w:rFonts w:ascii="宋体" w:eastAsia="宋体" w:hAnsi="宋体" w:cs="宋体"/>
      <w:kern w:val="0"/>
      <w:sz w:val="24"/>
      <w:szCs w:val="24"/>
    </w:rPr>
  </w:style>
  <w:style w:type="paragraph" w:customStyle="1" w:styleId="logininfo">
    <w:name w:val="login_info"/>
    <w:basedOn w:val="a"/>
    <w:rsid w:val="00EF105D"/>
    <w:pPr>
      <w:widowControl/>
      <w:jc w:val="left"/>
    </w:pPr>
    <w:rPr>
      <w:rFonts w:ascii="宋体" w:eastAsia="宋体" w:hAnsi="宋体" w:cs="宋体"/>
      <w:kern w:val="0"/>
      <w:sz w:val="24"/>
      <w:szCs w:val="24"/>
    </w:rPr>
  </w:style>
  <w:style w:type="paragraph" w:customStyle="1" w:styleId="loginbtn">
    <w:name w:val="login_btn"/>
    <w:basedOn w:val="a"/>
    <w:rsid w:val="00EF105D"/>
    <w:pPr>
      <w:widowControl/>
      <w:jc w:val="left"/>
    </w:pPr>
    <w:rPr>
      <w:rFonts w:ascii="宋体" w:eastAsia="宋体" w:hAnsi="宋体" w:cs="宋体"/>
      <w:kern w:val="0"/>
      <w:sz w:val="24"/>
      <w:szCs w:val="24"/>
    </w:rPr>
  </w:style>
  <w:style w:type="paragraph" w:customStyle="1" w:styleId="miltivoteinfo">
    <w:name w:val="miltivote_info"/>
    <w:basedOn w:val="a"/>
    <w:rsid w:val="00EF105D"/>
    <w:pPr>
      <w:widowControl/>
      <w:jc w:val="left"/>
    </w:pPr>
    <w:rPr>
      <w:rFonts w:ascii="宋体" w:eastAsia="宋体" w:hAnsi="宋体" w:cs="宋体"/>
      <w:kern w:val="0"/>
      <w:sz w:val="24"/>
      <w:szCs w:val="24"/>
    </w:rPr>
  </w:style>
  <w:style w:type="paragraph" w:customStyle="1" w:styleId="votesubmitdisabled">
    <w:name w:val="vote_submit_disabled"/>
    <w:basedOn w:val="a"/>
    <w:rsid w:val="00EF105D"/>
    <w:pPr>
      <w:widowControl/>
      <w:jc w:val="left"/>
    </w:pPr>
    <w:rPr>
      <w:rFonts w:ascii="宋体" w:eastAsia="宋体" w:hAnsi="宋体" w:cs="宋体"/>
      <w:kern w:val="0"/>
      <w:sz w:val="24"/>
      <w:szCs w:val="24"/>
    </w:rPr>
  </w:style>
  <w:style w:type="paragraph" w:customStyle="1" w:styleId="wplistcolumntreekeyword">
    <w:name w:val="wp_listcolumn_treekeyword"/>
    <w:basedOn w:val="a"/>
    <w:rsid w:val="00EF105D"/>
    <w:pPr>
      <w:widowControl/>
      <w:jc w:val="left"/>
    </w:pPr>
    <w:rPr>
      <w:rFonts w:ascii="宋体" w:eastAsia="宋体" w:hAnsi="宋体" w:cs="宋体"/>
      <w:kern w:val="0"/>
      <w:sz w:val="24"/>
      <w:szCs w:val="24"/>
    </w:rPr>
  </w:style>
  <w:style w:type="paragraph" w:customStyle="1" w:styleId="bbit-dp-top">
    <w:name w:val="bbit-dp-top"/>
    <w:basedOn w:val="a"/>
    <w:rsid w:val="00EF105D"/>
    <w:pPr>
      <w:widowControl/>
      <w:jc w:val="left"/>
    </w:pPr>
    <w:rPr>
      <w:rFonts w:ascii="宋体" w:eastAsia="宋体" w:hAnsi="宋体" w:cs="宋体"/>
      <w:kern w:val="0"/>
      <w:sz w:val="24"/>
      <w:szCs w:val="24"/>
    </w:rPr>
  </w:style>
  <w:style w:type="paragraph" w:customStyle="1" w:styleId="bbit-dp-active">
    <w:name w:val="bbit-dp-active"/>
    <w:basedOn w:val="a"/>
    <w:rsid w:val="00EF105D"/>
    <w:pPr>
      <w:widowControl/>
      <w:jc w:val="left"/>
    </w:pPr>
    <w:rPr>
      <w:rFonts w:ascii="宋体" w:eastAsia="宋体" w:hAnsi="宋体" w:cs="宋体"/>
      <w:kern w:val="0"/>
      <w:sz w:val="24"/>
      <w:szCs w:val="24"/>
    </w:rPr>
  </w:style>
  <w:style w:type="paragraph" w:customStyle="1" w:styleId="nav-item">
    <w:name w:val="nav-item"/>
    <w:basedOn w:val="a"/>
    <w:rsid w:val="00EF105D"/>
    <w:pPr>
      <w:widowControl/>
      <w:jc w:val="left"/>
    </w:pPr>
    <w:rPr>
      <w:rFonts w:ascii="宋体" w:eastAsia="宋体" w:hAnsi="宋体" w:cs="宋体"/>
      <w:kern w:val="0"/>
      <w:sz w:val="24"/>
      <w:szCs w:val="24"/>
    </w:rPr>
  </w:style>
  <w:style w:type="paragraph" w:customStyle="1" w:styleId="sub-nav">
    <w:name w:val="sub-nav"/>
    <w:basedOn w:val="a"/>
    <w:rsid w:val="00EF105D"/>
    <w:pPr>
      <w:widowControl/>
      <w:jc w:val="left"/>
    </w:pPr>
    <w:rPr>
      <w:rFonts w:ascii="宋体" w:eastAsia="宋体" w:hAnsi="宋体" w:cs="宋体"/>
      <w:kern w:val="0"/>
      <w:sz w:val="24"/>
      <w:szCs w:val="24"/>
    </w:rPr>
  </w:style>
  <w:style w:type="paragraph" w:customStyle="1" w:styleId="top">
    <w:name w:val="top"/>
    <w:basedOn w:val="a"/>
    <w:rsid w:val="00EF105D"/>
    <w:pPr>
      <w:widowControl/>
      <w:jc w:val="left"/>
    </w:pPr>
    <w:rPr>
      <w:rFonts w:ascii="宋体" w:eastAsia="宋体" w:hAnsi="宋体" w:cs="宋体"/>
      <w:kern w:val="0"/>
      <w:sz w:val="24"/>
      <w:szCs w:val="24"/>
    </w:rPr>
  </w:style>
  <w:style w:type="paragraph" w:customStyle="1" w:styleId="logo">
    <w:name w:val="logo"/>
    <w:basedOn w:val="a"/>
    <w:rsid w:val="00EF105D"/>
    <w:pPr>
      <w:widowControl/>
      <w:jc w:val="left"/>
    </w:pPr>
    <w:rPr>
      <w:rFonts w:ascii="宋体" w:eastAsia="宋体" w:hAnsi="宋体" w:cs="宋体"/>
      <w:kern w:val="0"/>
      <w:sz w:val="24"/>
      <w:szCs w:val="24"/>
    </w:rPr>
  </w:style>
  <w:style w:type="paragraph" w:customStyle="1" w:styleId="link">
    <w:name w:val="link"/>
    <w:basedOn w:val="a"/>
    <w:rsid w:val="00EF105D"/>
    <w:pPr>
      <w:widowControl/>
      <w:jc w:val="left"/>
    </w:pPr>
    <w:rPr>
      <w:rFonts w:ascii="宋体" w:eastAsia="宋体" w:hAnsi="宋体" w:cs="宋体"/>
      <w:kern w:val="0"/>
      <w:sz w:val="24"/>
      <w:szCs w:val="24"/>
    </w:rPr>
  </w:style>
  <w:style w:type="paragraph" w:customStyle="1" w:styleId="shuangyu">
    <w:name w:val="shuangyu"/>
    <w:basedOn w:val="a"/>
    <w:rsid w:val="00EF105D"/>
    <w:pPr>
      <w:widowControl/>
      <w:jc w:val="left"/>
    </w:pPr>
    <w:rPr>
      <w:rFonts w:ascii="宋体" w:eastAsia="宋体" w:hAnsi="宋体" w:cs="宋体"/>
      <w:kern w:val="0"/>
      <w:sz w:val="24"/>
      <w:szCs w:val="24"/>
    </w:rPr>
  </w:style>
  <w:style w:type="paragraph" w:customStyle="1" w:styleId="login-box">
    <w:name w:val="login-box"/>
    <w:basedOn w:val="a"/>
    <w:rsid w:val="00EF105D"/>
    <w:pPr>
      <w:widowControl/>
      <w:jc w:val="left"/>
    </w:pPr>
    <w:rPr>
      <w:rFonts w:ascii="宋体" w:eastAsia="宋体" w:hAnsi="宋体" w:cs="宋体"/>
      <w:kern w:val="0"/>
      <w:sz w:val="24"/>
      <w:szCs w:val="24"/>
    </w:rPr>
  </w:style>
  <w:style w:type="paragraph" w:customStyle="1" w:styleId="close">
    <w:name w:val="close"/>
    <w:basedOn w:val="a"/>
    <w:rsid w:val="00EF105D"/>
    <w:pPr>
      <w:widowControl/>
      <w:jc w:val="left"/>
    </w:pPr>
    <w:rPr>
      <w:rFonts w:ascii="宋体" w:eastAsia="宋体" w:hAnsi="宋体" w:cs="宋体"/>
      <w:kern w:val="0"/>
      <w:sz w:val="24"/>
      <w:szCs w:val="24"/>
    </w:rPr>
  </w:style>
  <w:style w:type="paragraph" w:customStyle="1" w:styleId="login-input">
    <w:name w:val="login-input"/>
    <w:basedOn w:val="a"/>
    <w:rsid w:val="00EF105D"/>
    <w:pPr>
      <w:widowControl/>
      <w:jc w:val="left"/>
    </w:pPr>
    <w:rPr>
      <w:rFonts w:ascii="宋体" w:eastAsia="宋体" w:hAnsi="宋体" w:cs="宋体"/>
      <w:kern w:val="0"/>
      <w:sz w:val="24"/>
      <w:szCs w:val="24"/>
    </w:rPr>
  </w:style>
  <w:style w:type="paragraph" w:customStyle="1" w:styleId="login-box-top">
    <w:name w:val="login-box-top"/>
    <w:basedOn w:val="a"/>
    <w:rsid w:val="00EF105D"/>
    <w:pPr>
      <w:widowControl/>
      <w:jc w:val="left"/>
    </w:pPr>
    <w:rPr>
      <w:rFonts w:ascii="宋体" w:eastAsia="宋体" w:hAnsi="宋体" w:cs="宋体"/>
      <w:kern w:val="0"/>
      <w:sz w:val="24"/>
      <w:szCs w:val="24"/>
    </w:rPr>
  </w:style>
  <w:style w:type="paragraph" w:customStyle="1" w:styleId="login-button-box">
    <w:name w:val="login-button-box"/>
    <w:basedOn w:val="a"/>
    <w:rsid w:val="00EF105D"/>
    <w:pPr>
      <w:widowControl/>
      <w:jc w:val="left"/>
    </w:pPr>
    <w:rPr>
      <w:rFonts w:ascii="宋体" w:eastAsia="宋体" w:hAnsi="宋体" w:cs="宋体"/>
      <w:kern w:val="0"/>
      <w:sz w:val="24"/>
      <w:szCs w:val="24"/>
    </w:rPr>
  </w:style>
  <w:style w:type="paragraph" w:customStyle="1" w:styleId="login-button">
    <w:name w:val="login-button"/>
    <w:basedOn w:val="a"/>
    <w:rsid w:val="00EF105D"/>
    <w:pPr>
      <w:widowControl/>
      <w:jc w:val="left"/>
    </w:pPr>
    <w:rPr>
      <w:rFonts w:ascii="宋体" w:eastAsia="宋体" w:hAnsi="宋体" w:cs="宋体"/>
      <w:kern w:val="0"/>
      <w:sz w:val="24"/>
      <w:szCs w:val="24"/>
    </w:rPr>
  </w:style>
  <w:style w:type="paragraph" w:customStyle="1" w:styleId="login-box-bottom">
    <w:name w:val="login-box-bottom"/>
    <w:basedOn w:val="a"/>
    <w:rsid w:val="00EF105D"/>
    <w:pPr>
      <w:widowControl/>
      <w:jc w:val="left"/>
    </w:pPr>
    <w:rPr>
      <w:rFonts w:ascii="宋体" w:eastAsia="宋体" w:hAnsi="宋体" w:cs="宋体"/>
      <w:kern w:val="0"/>
      <w:sz w:val="24"/>
      <w:szCs w:val="24"/>
    </w:rPr>
  </w:style>
  <w:style w:type="paragraph" w:customStyle="1" w:styleId="login-tips">
    <w:name w:val="login-tips"/>
    <w:basedOn w:val="a"/>
    <w:rsid w:val="00EF105D"/>
    <w:pPr>
      <w:widowControl/>
      <w:jc w:val="left"/>
    </w:pPr>
    <w:rPr>
      <w:rFonts w:ascii="宋体" w:eastAsia="宋体" w:hAnsi="宋体" w:cs="宋体"/>
      <w:kern w:val="0"/>
      <w:sz w:val="24"/>
      <w:szCs w:val="24"/>
    </w:rPr>
  </w:style>
  <w:style w:type="paragraph" w:customStyle="1" w:styleId="nav-box">
    <w:name w:val="nav-box"/>
    <w:basedOn w:val="a"/>
    <w:rsid w:val="00EF105D"/>
    <w:pPr>
      <w:widowControl/>
      <w:jc w:val="left"/>
    </w:pPr>
    <w:rPr>
      <w:rFonts w:ascii="宋体" w:eastAsia="宋体" w:hAnsi="宋体" w:cs="宋体"/>
      <w:kern w:val="0"/>
      <w:sz w:val="24"/>
      <w:szCs w:val="24"/>
    </w:rPr>
  </w:style>
  <w:style w:type="paragraph" w:customStyle="1" w:styleId="nav-last">
    <w:name w:val="nav-last"/>
    <w:basedOn w:val="a"/>
    <w:rsid w:val="00EF105D"/>
    <w:pPr>
      <w:widowControl/>
      <w:jc w:val="left"/>
    </w:pPr>
    <w:rPr>
      <w:rFonts w:ascii="宋体" w:eastAsia="宋体" w:hAnsi="宋体" w:cs="宋体"/>
      <w:kern w:val="0"/>
      <w:sz w:val="24"/>
      <w:szCs w:val="24"/>
    </w:rPr>
  </w:style>
  <w:style w:type="paragraph" w:customStyle="1" w:styleId="subnmenu">
    <w:name w:val="subnmenu"/>
    <w:basedOn w:val="a"/>
    <w:rsid w:val="00EF105D"/>
    <w:pPr>
      <w:widowControl/>
      <w:jc w:val="left"/>
    </w:pPr>
    <w:rPr>
      <w:rFonts w:ascii="宋体" w:eastAsia="宋体" w:hAnsi="宋体" w:cs="宋体"/>
      <w:kern w:val="0"/>
      <w:sz w:val="24"/>
      <w:szCs w:val="24"/>
    </w:rPr>
  </w:style>
  <w:style w:type="paragraph" w:customStyle="1" w:styleId="thirdmenu">
    <w:name w:val="thirdmenu"/>
    <w:basedOn w:val="a"/>
    <w:rsid w:val="00EF105D"/>
    <w:pPr>
      <w:widowControl/>
      <w:jc w:val="left"/>
    </w:pPr>
    <w:rPr>
      <w:rFonts w:ascii="宋体" w:eastAsia="宋体" w:hAnsi="宋体" w:cs="宋体"/>
      <w:kern w:val="0"/>
      <w:sz w:val="24"/>
      <w:szCs w:val="24"/>
    </w:rPr>
  </w:style>
  <w:style w:type="paragraph" w:customStyle="1" w:styleId="search-submit">
    <w:name w:val="search-submit"/>
    <w:basedOn w:val="a"/>
    <w:rsid w:val="00EF105D"/>
    <w:pPr>
      <w:widowControl/>
      <w:jc w:val="left"/>
    </w:pPr>
    <w:rPr>
      <w:rFonts w:ascii="宋体" w:eastAsia="宋体" w:hAnsi="宋体" w:cs="宋体"/>
      <w:kern w:val="0"/>
      <w:sz w:val="24"/>
      <w:szCs w:val="24"/>
    </w:rPr>
  </w:style>
  <w:style w:type="paragraph" w:customStyle="1" w:styleId="copyright-content">
    <w:name w:val="copyright-content"/>
    <w:basedOn w:val="a"/>
    <w:rsid w:val="00EF105D"/>
    <w:pPr>
      <w:widowControl/>
      <w:jc w:val="left"/>
    </w:pPr>
    <w:rPr>
      <w:rFonts w:ascii="宋体" w:eastAsia="宋体" w:hAnsi="宋体" w:cs="宋体"/>
      <w:kern w:val="0"/>
      <w:sz w:val="24"/>
      <w:szCs w:val="24"/>
    </w:rPr>
  </w:style>
  <w:style w:type="paragraph" w:customStyle="1" w:styleId="friend-link">
    <w:name w:val="friend-link"/>
    <w:basedOn w:val="a"/>
    <w:rsid w:val="00EF105D"/>
    <w:pPr>
      <w:widowControl/>
      <w:jc w:val="left"/>
    </w:pPr>
    <w:rPr>
      <w:rFonts w:ascii="宋体" w:eastAsia="宋体" w:hAnsi="宋体" w:cs="宋体"/>
      <w:kern w:val="0"/>
      <w:sz w:val="24"/>
      <w:szCs w:val="24"/>
    </w:rPr>
  </w:style>
  <w:style w:type="paragraph" w:customStyle="1" w:styleId="wximg">
    <w:name w:val="wximg"/>
    <w:basedOn w:val="a"/>
    <w:rsid w:val="00EF105D"/>
    <w:pPr>
      <w:widowControl/>
      <w:jc w:val="left"/>
    </w:pPr>
    <w:rPr>
      <w:rFonts w:ascii="宋体" w:eastAsia="宋体" w:hAnsi="宋体" w:cs="宋体"/>
      <w:kern w:val="0"/>
      <w:sz w:val="24"/>
      <w:szCs w:val="24"/>
    </w:rPr>
  </w:style>
  <w:style w:type="paragraph" w:customStyle="1" w:styleId="clearfix">
    <w:name w:val="clearfix"/>
    <w:basedOn w:val="a"/>
    <w:rsid w:val="00EF105D"/>
    <w:pPr>
      <w:widowControl/>
      <w:jc w:val="left"/>
    </w:pPr>
    <w:rPr>
      <w:rFonts w:ascii="宋体" w:eastAsia="宋体" w:hAnsi="宋体" w:cs="宋体"/>
      <w:kern w:val="0"/>
      <w:sz w:val="24"/>
      <w:szCs w:val="24"/>
    </w:rPr>
  </w:style>
  <w:style w:type="paragraph" w:customStyle="1" w:styleId="left-box">
    <w:name w:val="left-box"/>
    <w:basedOn w:val="a"/>
    <w:rsid w:val="00EF105D"/>
    <w:pPr>
      <w:widowControl/>
      <w:jc w:val="left"/>
    </w:pPr>
    <w:rPr>
      <w:rFonts w:ascii="宋体" w:eastAsia="宋体" w:hAnsi="宋体" w:cs="宋体"/>
      <w:kern w:val="0"/>
      <w:sz w:val="24"/>
      <w:szCs w:val="24"/>
    </w:rPr>
  </w:style>
  <w:style w:type="paragraph" w:customStyle="1" w:styleId="box-wrap">
    <w:name w:val="box-wrap"/>
    <w:basedOn w:val="a"/>
    <w:rsid w:val="00EF105D"/>
    <w:pPr>
      <w:widowControl/>
      <w:jc w:val="left"/>
    </w:pPr>
    <w:rPr>
      <w:rFonts w:ascii="宋体" w:eastAsia="宋体" w:hAnsi="宋体" w:cs="宋体"/>
      <w:kern w:val="0"/>
      <w:sz w:val="24"/>
      <w:szCs w:val="24"/>
    </w:rPr>
  </w:style>
  <w:style w:type="paragraph" w:customStyle="1" w:styleId="box-main">
    <w:name w:val="box-main"/>
    <w:basedOn w:val="a"/>
    <w:rsid w:val="00EF105D"/>
    <w:pPr>
      <w:widowControl/>
      <w:jc w:val="left"/>
    </w:pPr>
    <w:rPr>
      <w:rFonts w:ascii="宋体" w:eastAsia="宋体" w:hAnsi="宋体" w:cs="宋体"/>
      <w:kern w:val="0"/>
      <w:sz w:val="24"/>
      <w:szCs w:val="24"/>
    </w:rPr>
  </w:style>
  <w:style w:type="paragraph" w:customStyle="1" w:styleId="right-box">
    <w:name w:val="right-box"/>
    <w:basedOn w:val="a"/>
    <w:rsid w:val="00EF105D"/>
    <w:pPr>
      <w:widowControl/>
      <w:jc w:val="left"/>
    </w:pPr>
    <w:rPr>
      <w:rFonts w:ascii="宋体" w:eastAsia="宋体" w:hAnsi="宋体" w:cs="宋体"/>
      <w:kern w:val="0"/>
      <w:sz w:val="24"/>
      <w:szCs w:val="24"/>
    </w:rPr>
  </w:style>
  <w:style w:type="paragraph" w:customStyle="1" w:styleId="sidebar">
    <w:name w:val="sidebar"/>
    <w:basedOn w:val="a"/>
    <w:rsid w:val="00EF105D"/>
    <w:pPr>
      <w:widowControl/>
      <w:jc w:val="left"/>
    </w:pPr>
    <w:rPr>
      <w:rFonts w:ascii="宋体" w:eastAsia="宋体" w:hAnsi="宋体" w:cs="宋体"/>
      <w:kern w:val="0"/>
      <w:sz w:val="24"/>
      <w:szCs w:val="24"/>
    </w:rPr>
  </w:style>
  <w:style w:type="paragraph" w:customStyle="1" w:styleId="sidebar-news-more">
    <w:name w:val="sidebar-news-more"/>
    <w:basedOn w:val="a"/>
    <w:rsid w:val="00EF105D"/>
    <w:pPr>
      <w:widowControl/>
      <w:jc w:val="left"/>
    </w:pPr>
    <w:rPr>
      <w:rFonts w:ascii="宋体" w:eastAsia="宋体" w:hAnsi="宋体" w:cs="宋体"/>
      <w:kern w:val="0"/>
      <w:sz w:val="24"/>
      <w:szCs w:val="24"/>
    </w:rPr>
  </w:style>
  <w:style w:type="paragraph" w:customStyle="1" w:styleId="submenu">
    <w:name w:val="submenu"/>
    <w:basedOn w:val="a"/>
    <w:rsid w:val="00EF105D"/>
    <w:pPr>
      <w:widowControl/>
      <w:jc w:val="left"/>
    </w:pPr>
    <w:rPr>
      <w:rFonts w:ascii="宋体" w:eastAsia="宋体" w:hAnsi="宋体" w:cs="宋体"/>
      <w:kern w:val="0"/>
      <w:sz w:val="24"/>
      <w:szCs w:val="24"/>
    </w:rPr>
  </w:style>
  <w:style w:type="paragraph" w:customStyle="1" w:styleId="main">
    <w:name w:val="main"/>
    <w:basedOn w:val="a"/>
    <w:rsid w:val="00EF105D"/>
    <w:pPr>
      <w:widowControl/>
      <w:jc w:val="left"/>
    </w:pPr>
    <w:rPr>
      <w:rFonts w:ascii="宋体" w:eastAsia="宋体" w:hAnsi="宋体" w:cs="宋体"/>
      <w:kern w:val="0"/>
      <w:sz w:val="24"/>
      <w:szCs w:val="24"/>
    </w:rPr>
  </w:style>
  <w:style w:type="paragraph" w:customStyle="1" w:styleId="right-box-main">
    <w:name w:val="right-box-main"/>
    <w:basedOn w:val="a"/>
    <w:rsid w:val="00EF105D"/>
    <w:pPr>
      <w:widowControl/>
      <w:jc w:val="left"/>
    </w:pPr>
    <w:rPr>
      <w:rFonts w:ascii="宋体" w:eastAsia="宋体" w:hAnsi="宋体" w:cs="宋体"/>
      <w:kern w:val="0"/>
      <w:sz w:val="24"/>
      <w:szCs w:val="24"/>
    </w:rPr>
  </w:style>
  <w:style w:type="paragraph" w:customStyle="1" w:styleId="sidebar-box1">
    <w:name w:val="sidebar-box1"/>
    <w:basedOn w:val="a"/>
    <w:rsid w:val="00EF105D"/>
    <w:pPr>
      <w:widowControl/>
      <w:jc w:val="left"/>
    </w:pPr>
    <w:rPr>
      <w:rFonts w:ascii="宋体" w:eastAsia="宋体" w:hAnsi="宋体" w:cs="宋体"/>
      <w:kern w:val="0"/>
      <w:sz w:val="24"/>
      <w:szCs w:val="24"/>
    </w:rPr>
  </w:style>
  <w:style w:type="paragraph" w:customStyle="1" w:styleId="xgzl">
    <w:name w:val="xgzl"/>
    <w:basedOn w:val="a"/>
    <w:rsid w:val="00EF105D"/>
    <w:pPr>
      <w:widowControl/>
      <w:jc w:val="left"/>
    </w:pPr>
    <w:rPr>
      <w:rFonts w:ascii="宋体" w:eastAsia="宋体" w:hAnsi="宋体" w:cs="宋体"/>
      <w:kern w:val="0"/>
      <w:sz w:val="24"/>
      <w:szCs w:val="24"/>
    </w:rPr>
  </w:style>
  <w:style w:type="paragraph" w:customStyle="1" w:styleId="pic">
    <w:name w:val="pic"/>
    <w:basedOn w:val="a"/>
    <w:rsid w:val="00EF105D"/>
    <w:pPr>
      <w:widowControl/>
      <w:jc w:val="left"/>
    </w:pPr>
    <w:rPr>
      <w:rFonts w:ascii="宋体" w:eastAsia="宋体" w:hAnsi="宋体" w:cs="宋体"/>
      <w:kern w:val="0"/>
      <w:sz w:val="24"/>
      <w:szCs w:val="24"/>
    </w:rPr>
  </w:style>
  <w:style w:type="paragraph" w:customStyle="1" w:styleId="ebook-box">
    <w:name w:val="ebook-box"/>
    <w:basedOn w:val="a"/>
    <w:rsid w:val="00EF105D"/>
    <w:pPr>
      <w:widowControl/>
      <w:jc w:val="left"/>
    </w:pPr>
    <w:rPr>
      <w:rFonts w:ascii="宋体" w:eastAsia="宋体" w:hAnsi="宋体" w:cs="宋体"/>
      <w:kern w:val="0"/>
      <w:sz w:val="24"/>
      <w:szCs w:val="24"/>
    </w:rPr>
  </w:style>
  <w:style w:type="paragraph" w:customStyle="1" w:styleId="cdebook-box">
    <w:name w:val="cd_ebook-box"/>
    <w:basedOn w:val="a"/>
    <w:rsid w:val="00EF105D"/>
    <w:pPr>
      <w:widowControl/>
      <w:jc w:val="left"/>
    </w:pPr>
    <w:rPr>
      <w:rFonts w:ascii="宋体" w:eastAsia="宋体" w:hAnsi="宋体" w:cs="宋体"/>
      <w:kern w:val="0"/>
      <w:sz w:val="24"/>
      <w:szCs w:val="24"/>
    </w:rPr>
  </w:style>
  <w:style w:type="paragraph" w:customStyle="1" w:styleId="downloadbuttton">
    <w:name w:val="download_buttton"/>
    <w:basedOn w:val="a"/>
    <w:rsid w:val="00EF105D"/>
    <w:pPr>
      <w:widowControl/>
      <w:jc w:val="left"/>
    </w:pPr>
    <w:rPr>
      <w:rFonts w:ascii="宋体" w:eastAsia="宋体" w:hAnsi="宋体" w:cs="宋体"/>
      <w:kern w:val="0"/>
      <w:sz w:val="24"/>
      <w:szCs w:val="24"/>
    </w:rPr>
  </w:style>
  <w:style w:type="paragraph" w:customStyle="1" w:styleId="xybz-pic">
    <w:name w:val="xybz-pic"/>
    <w:basedOn w:val="a"/>
    <w:rsid w:val="00EF105D"/>
    <w:pPr>
      <w:widowControl/>
      <w:jc w:val="left"/>
    </w:pPr>
    <w:rPr>
      <w:rFonts w:ascii="宋体" w:eastAsia="宋体" w:hAnsi="宋体" w:cs="宋体"/>
      <w:kern w:val="0"/>
      <w:sz w:val="24"/>
      <w:szCs w:val="24"/>
    </w:rPr>
  </w:style>
  <w:style w:type="paragraph" w:customStyle="1" w:styleId="xybz-left">
    <w:name w:val="xybz-left"/>
    <w:basedOn w:val="a"/>
    <w:rsid w:val="00EF105D"/>
    <w:pPr>
      <w:widowControl/>
      <w:jc w:val="left"/>
    </w:pPr>
    <w:rPr>
      <w:rFonts w:ascii="宋体" w:eastAsia="宋体" w:hAnsi="宋体" w:cs="宋体"/>
      <w:kern w:val="0"/>
      <w:sz w:val="24"/>
      <w:szCs w:val="24"/>
    </w:rPr>
  </w:style>
  <w:style w:type="paragraph" w:customStyle="1" w:styleId="xybz-right">
    <w:name w:val="xybz-right"/>
    <w:basedOn w:val="a"/>
    <w:rsid w:val="00EF105D"/>
    <w:pPr>
      <w:widowControl/>
      <w:jc w:val="left"/>
    </w:pPr>
    <w:rPr>
      <w:rFonts w:ascii="宋体" w:eastAsia="宋体" w:hAnsi="宋体" w:cs="宋体"/>
      <w:kern w:val="0"/>
      <w:sz w:val="24"/>
      <w:szCs w:val="24"/>
    </w:rPr>
  </w:style>
  <w:style w:type="paragraph" w:customStyle="1" w:styleId="con">
    <w:name w:val="con"/>
    <w:basedOn w:val="a"/>
    <w:rsid w:val="00EF105D"/>
    <w:pPr>
      <w:widowControl/>
      <w:jc w:val="left"/>
    </w:pPr>
    <w:rPr>
      <w:rFonts w:ascii="宋体" w:eastAsia="宋体" w:hAnsi="宋体" w:cs="宋体"/>
      <w:kern w:val="0"/>
      <w:sz w:val="24"/>
      <w:szCs w:val="24"/>
    </w:rPr>
  </w:style>
  <w:style w:type="paragraph" w:customStyle="1" w:styleId="cat-list">
    <w:name w:val="cat-list"/>
    <w:basedOn w:val="a"/>
    <w:rsid w:val="00EF105D"/>
    <w:pPr>
      <w:widowControl/>
      <w:jc w:val="left"/>
    </w:pPr>
    <w:rPr>
      <w:rFonts w:ascii="宋体" w:eastAsia="宋体" w:hAnsi="宋体" w:cs="宋体"/>
      <w:kern w:val="0"/>
      <w:sz w:val="24"/>
      <w:szCs w:val="24"/>
    </w:rPr>
  </w:style>
  <w:style w:type="paragraph" w:customStyle="1" w:styleId="tab-title">
    <w:name w:val="tab-title"/>
    <w:basedOn w:val="a"/>
    <w:rsid w:val="00EF105D"/>
    <w:pPr>
      <w:widowControl/>
      <w:jc w:val="left"/>
    </w:pPr>
    <w:rPr>
      <w:rFonts w:ascii="宋体" w:eastAsia="宋体" w:hAnsi="宋体" w:cs="宋体"/>
      <w:kern w:val="0"/>
      <w:sz w:val="24"/>
      <w:szCs w:val="24"/>
    </w:rPr>
  </w:style>
  <w:style w:type="paragraph" w:customStyle="1" w:styleId="bsdt-box">
    <w:name w:val="bsdt-box"/>
    <w:basedOn w:val="a"/>
    <w:rsid w:val="00EF105D"/>
    <w:pPr>
      <w:widowControl/>
      <w:jc w:val="left"/>
    </w:pPr>
    <w:rPr>
      <w:rFonts w:ascii="宋体" w:eastAsia="宋体" w:hAnsi="宋体" w:cs="宋体"/>
      <w:kern w:val="0"/>
      <w:sz w:val="24"/>
      <w:szCs w:val="24"/>
    </w:rPr>
  </w:style>
  <w:style w:type="paragraph" w:customStyle="1" w:styleId="black-people">
    <w:name w:val="black-people"/>
    <w:basedOn w:val="a"/>
    <w:rsid w:val="00EF105D"/>
    <w:pPr>
      <w:widowControl/>
      <w:jc w:val="left"/>
    </w:pPr>
    <w:rPr>
      <w:rFonts w:ascii="宋体" w:eastAsia="宋体" w:hAnsi="宋体" w:cs="宋体"/>
      <w:kern w:val="0"/>
      <w:sz w:val="24"/>
      <w:szCs w:val="24"/>
    </w:rPr>
  </w:style>
  <w:style w:type="paragraph" w:customStyle="1" w:styleId="site-nav-list">
    <w:name w:val="site-nav-list"/>
    <w:basedOn w:val="a"/>
    <w:rsid w:val="00EF105D"/>
    <w:pPr>
      <w:widowControl/>
      <w:jc w:val="left"/>
    </w:pPr>
    <w:rPr>
      <w:rFonts w:ascii="宋体" w:eastAsia="宋体" w:hAnsi="宋体" w:cs="宋体"/>
      <w:kern w:val="0"/>
      <w:sz w:val="24"/>
      <w:szCs w:val="24"/>
    </w:rPr>
  </w:style>
  <w:style w:type="paragraph" w:customStyle="1" w:styleId="fldh-content">
    <w:name w:val="fldh-content"/>
    <w:basedOn w:val="a"/>
    <w:rsid w:val="00EF105D"/>
    <w:pPr>
      <w:widowControl/>
      <w:jc w:val="left"/>
    </w:pPr>
    <w:rPr>
      <w:rFonts w:ascii="宋体" w:eastAsia="宋体" w:hAnsi="宋体" w:cs="宋体"/>
      <w:kern w:val="0"/>
      <w:sz w:val="24"/>
      <w:szCs w:val="24"/>
    </w:rPr>
  </w:style>
  <w:style w:type="paragraph" w:customStyle="1" w:styleId="fldh-cat">
    <w:name w:val="fldh-cat"/>
    <w:basedOn w:val="a"/>
    <w:rsid w:val="00EF105D"/>
    <w:pPr>
      <w:widowControl/>
      <w:jc w:val="left"/>
    </w:pPr>
    <w:rPr>
      <w:rFonts w:ascii="宋体" w:eastAsia="宋体" w:hAnsi="宋体" w:cs="宋体"/>
      <w:kern w:val="0"/>
      <w:sz w:val="24"/>
      <w:szCs w:val="24"/>
    </w:rPr>
  </w:style>
  <w:style w:type="paragraph" w:customStyle="1" w:styleId="mail-left">
    <w:name w:val="mail-left"/>
    <w:basedOn w:val="a"/>
    <w:rsid w:val="00EF105D"/>
    <w:pPr>
      <w:widowControl/>
      <w:jc w:val="left"/>
    </w:pPr>
    <w:rPr>
      <w:rFonts w:ascii="宋体" w:eastAsia="宋体" w:hAnsi="宋体" w:cs="宋体"/>
      <w:kern w:val="0"/>
      <w:sz w:val="24"/>
      <w:szCs w:val="24"/>
    </w:rPr>
  </w:style>
  <w:style w:type="paragraph" w:customStyle="1" w:styleId="mail-right">
    <w:name w:val="mail-right"/>
    <w:basedOn w:val="a"/>
    <w:rsid w:val="00EF105D"/>
    <w:pPr>
      <w:widowControl/>
      <w:jc w:val="left"/>
    </w:pPr>
    <w:rPr>
      <w:rFonts w:ascii="宋体" w:eastAsia="宋体" w:hAnsi="宋体" w:cs="宋体"/>
      <w:kern w:val="0"/>
      <w:sz w:val="24"/>
      <w:szCs w:val="24"/>
    </w:rPr>
  </w:style>
  <w:style w:type="paragraph" w:customStyle="1" w:styleId="bdsmore">
    <w:name w:val="bds_more"/>
    <w:basedOn w:val="a"/>
    <w:rsid w:val="00EF105D"/>
    <w:pPr>
      <w:widowControl/>
      <w:jc w:val="left"/>
    </w:pPr>
    <w:rPr>
      <w:rFonts w:ascii="宋体" w:eastAsia="宋体" w:hAnsi="宋体" w:cs="宋体"/>
      <w:kern w:val="0"/>
      <w:sz w:val="24"/>
      <w:szCs w:val="24"/>
    </w:rPr>
  </w:style>
  <w:style w:type="paragraph" w:customStyle="1" w:styleId="count">
    <w:name w:val="count"/>
    <w:basedOn w:val="a"/>
    <w:rsid w:val="00EF105D"/>
    <w:pPr>
      <w:widowControl/>
      <w:jc w:val="left"/>
    </w:pPr>
    <w:rPr>
      <w:rFonts w:ascii="宋体" w:eastAsia="宋体" w:hAnsi="宋体" w:cs="宋体"/>
      <w:kern w:val="0"/>
      <w:sz w:val="24"/>
      <w:szCs w:val="24"/>
    </w:rPr>
  </w:style>
  <w:style w:type="paragraph" w:customStyle="1" w:styleId="field">
    <w:name w:val="field"/>
    <w:basedOn w:val="a"/>
    <w:rsid w:val="00EF105D"/>
    <w:pPr>
      <w:widowControl/>
      <w:jc w:val="left"/>
    </w:pPr>
    <w:rPr>
      <w:rFonts w:ascii="宋体" w:eastAsia="宋体" w:hAnsi="宋体" w:cs="宋体"/>
      <w:kern w:val="0"/>
      <w:sz w:val="24"/>
      <w:szCs w:val="24"/>
    </w:rPr>
  </w:style>
  <w:style w:type="paragraph" w:customStyle="1" w:styleId="prfields">
    <w:name w:val="pr_fields"/>
    <w:basedOn w:val="a"/>
    <w:rsid w:val="00EF105D"/>
    <w:pPr>
      <w:widowControl/>
      <w:jc w:val="left"/>
    </w:pPr>
    <w:rPr>
      <w:rFonts w:ascii="宋体" w:eastAsia="宋体" w:hAnsi="宋体" w:cs="宋体"/>
      <w:kern w:val="0"/>
      <w:sz w:val="24"/>
      <w:szCs w:val="24"/>
    </w:rPr>
  </w:style>
  <w:style w:type="paragraph" w:customStyle="1" w:styleId="articleindex">
    <w:name w:val="article_index"/>
    <w:basedOn w:val="a"/>
    <w:rsid w:val="00EF105D"/>
    <w:pPr>
      <w:widowControl/>
      <w:jc w:val="left"/>
    </w:pPr>
    <w:rPr>
      <w:rFonts w:ascii="宋体" w:eastAsia="宋体" w:hAnsi="宋体" w:cs="宋体"/>
      <w:kern w:val="0"/>
      <w:sz w:val="24"/>
      <w:szCs w:val="24"/>
    </w:rPr>
  </w:style>
  <w:style w:type="paragraph" w:customStyle="1" w:styleId="exfields">
    <w:name w:val="ex_fields"/>
    <w:basedOn w:val="a"/>
    <w:rsid w:val="00EF105D"/>
    <w:pPr>
      <w:widowControl/>
      <w:jc w:val="left"/>
    </w:pPr>
    <w:rPr>
      <w:rFonts w:ascii="宋体" w:eastAsia="宋体" w:hAnsi="宋体" w:cs="宋体"/>
      <w:kern w:val="0"/>
      <w:sz w:val="24"/>
      <w:szCs w:val="24"/>
    </w:rPr>
  </w:style>
  <w:style w:type="paragraph" w:customStyle="1" w:styleId="articlepublishdate">
    <w:name w:val="article_publishdate"/>
    <w:basedOn w:val="a"/>
    <w:rsid w:val="00EF105D"/>
    <w:pPr>
      <w:widowControl/>
      <w:jc w:val="left"/>
    </w:pPr>
    <w:rPr>
      <w:rFonts w:ascii="宋体" w:eastAsia="宋体" w:hAnsi="宋体" w:cs="宋体"/>
      <w:kern w:val="0"/>
      <w:sz w:val="24"/>
      <w:szCs w:val="24"/>
    </w:rPr>
  </w:style>
  <w:style w:type="paragraph" w:customStyle="1" w:styleId="articlevisitcount">
    <w:name w:val="article_visitcount"/>
    <w:basedOn w:val="a"/>
    <w:rsid w:val="00EF105D"/>
    <w:pPr>
      <w:widowControl/>
      <w:jc w:val="left"/>
    </w:pPr>
    <w:rPr>
      <w:rFonts w:ascii="宋体" w:eastAsia="宋体" w:hAnsi="宋体" w:cs="宋体"/>
      <w:kern w:val="0"/>
      <w:sz w:val="24"/>
      <w:szCs w:val="24"/>
    </w:rPr>
  </w:style>
  <w:style w:type="paragraph" w:customStyle="1" w:styleId="sublisttitle">
    <w:name w:val="sublist_title"/>
    <w:basedOn w:val="a"/>
    <w:rsid w:val="00EF105D"/>
    <w:pPr>
      <w:widowControl/>
      <w:jc w:val="left"/>
    </w:pPr>
    <w:rPr>
      <w:rFonts w:ascii="宋体" w:eastAsia="宋体" w:hAnsi="宋体" w:cs="宋体"/>
      <w:kern w:val="0"/>
      <w:sz w:val="24"/>
      <w:szCs w:val="24"/>
    </w:rPr>
  </w:style>
  <w:style w:type="paragraph" w:customStyle="1" w:styleId="articlemicroimage">
    <w:name w:val="article_microimage"/>
    <w:basedOn w:val="a"/>
    <w:rsid w:val="00EF105D"/>
    <w:pPr>
      <w:widowControl/>
      <w:jc w:val="left"/>
    </w:pPr>
    <w:rPr>
      <w:rFonts w:ascii="宋体" w:eastAsia="宋体" w:hAnsi="宋体" w:cs="宋体"/>
      <w:kern w:val="0"/>
      <w:sz w:val="24"/>
      <w:szCs w:val="24"/>
    </w:rPr>
  </w:style>
  <w:style w:type="paragraph" w:customStyle="1" w:styleId="articletitle">
    <w:name w:val="article_title"/>
    <w:basedOn w:val="a"/>
    <w:rsid w:val="00EF105D"/>
    <w:pPr>
      <w:widowControl/>
      <w:jc w:val="left"/>
    </w:pPr>
    <w:rPr>
      <w:rFonts w:ascii="宋体" w:eastAsia="宋体" w:hAnsi="宋体" w:cs="宋体"/>
      <w:kern w:val="0"/>
      <w:sz w:val="24"/>
      <w:szCs w:val="24"/>
    </w:rPr>
  </w:style>
  <w:style w:type="paragraph" w:customStyle="1" w:styleId="albumnmark">
    <w:name w:val="albumn_mark"/>
    <w:basedOn w:val="a"/>
    <w:rsid w:val="00EF105D"/>
    <w:pPr>
      <w:widowControl/>
      <w:jc w:val="left"/>
    </w:pPr>
    <w:rPr>
      <w:rFonts w:ascii="宋体" w:eastAsia="宋体" w:hAnsi="宋体" w:cs="宋体"/>
      <w:kern w:val="0"/>
      <w:sz w:val="24"/>
      <w:szCs w:val="24"/>
    </w:rPr>
  </w:style>
  <w:style w:type="paragraph" w:customStyle="1" w:styleId="15">
    <w:name w:val="日期1"/>
    <w:basedOn w:val="a"/>
    <w:rsid w:val="00EF105D"/>
    <w:pPr>
      <w:widowControl/>
      <w:jc w:val="left"/>
    </w:pPr>
    <w:rPr>
      <w:rFonts w:ascii="宋体" w:eastAsia="宋体" w:hAnsi="宋体" w:cs="宋体"/>
      <w:kern w:val="0"/>
      <w:sz w:val="24"/>
      <w:szCs w:val="24"/>
    </w:rPr>
  </w:style>
  <w:style w:type="paragraph" w:customStyle="1" w:styleId="views">
    <w:name w:val="views"/>
    <w:basedOn w:val="a"/>
    <w:rsid w:val="00EF105D"/>
    <w:pPr>
      <w:widowControl/>
      <w:jc w:val="left"/>
    </w:pPr>
    <w:rPr>
      <w:rFonts w:ascii="宋体" w:eastAsia="宋体" w:hAnsi="宋体" w:cs="宋体"/>
      <w:kern w:val="0"/>
      <w:sz w:val="24"/>
      <w:szCs w:val="24"/>
    </w:rPr>
  </w:style>
  <w:style w:type="paragraph" w:customStyle="1" w:styleId="input">
    <w:name w:val="input"/>
    <w:basedOn w:val="a"/>
    <w:rsid w:val="00EF105D"/>
    <w:pPr>
      <w:widowControl/>
      <w:jc w:val="left"/>
    </w:pPr>
    <w:rPr>
      <w:rFonts w:ascii="宋体" w:eastAsia="宋体" w:hAnsi="宋体" w:cs="宋体"/>
      <w:kern w:val="0"/>
      <w:sz w:val="24"/>
      <w:szCs w:val="24"/>
    </w:rPr>
  </w:style>
  <w:style w:type="paragraph" w:customStyle="1" w:styleId="verifycodeimg">
    <w:name w:val="verifycodeimg"/>
    <w:basedOn w:val="a"/>
    <w:rsid w:val="00EF105D"/>
    <w:pPr>
      <w:widowControl/>
      <w:jc w:val="left"/>
    </w:pPr>
    <w:rPr>
      <w:rFonts w:ascii="宋体" w:eastAsia="宋体" w:hAnsi="宋体" w:cs="宋体"/>
      <w:kern w:val="0"/>
      <w:sz w:val="24"/>
      <w:szCs w:val="24"/>
    </w:rPr>
  </w:style>
  <w:style w:type="paragraph" w:customStyle="1" w:styleId="button">
    <w:name w:val="button"/>
    <w:basedOn w:val="a"/>
    <w:rsid w:val="00EF105D"/>
    <w:pPr>
      <w:widowControl/>
      <w:jc w:val="left"/>
    </w:pPr>
    <w:rPr>
      <w:rFonts w:ascii="宋体" w:eastAsia="宋体" w:hAnsi="宋体" w:cs="宋体"/>
      <w:kern w:val="0"/>
      <w:sz w:val="24"/>
      <w:szCs w:val="24"/>
    </w:rPr>
  </w:style>
  <w:style w:type="paragraph" w:customStyle="1" w:styleId="infoitem">
    <w:name w:val="info_item"/>
    <w:basedOn w:val="a"/>
    <w:rsid w:val="00EF105D"/>
    <w:pPr>
      <w:widowControl/>
      <w:jc w:val="left"/>
    </w:pPr>
    <w:rPr>
      <w:rFonts w:ascii="宋体" w:eastAsia="宋体" w:hAnsi="宋体" w:cs="宋体"/>
      <w:kern w:val="0"/>
      <w:sz w:val="24"/>
      <w:szCs w:val="24"/>
    </w:rPr>
  </w:style>
  <w:style w:type="paragraph" w:customStyle="1" w:styleId="wpmiltivote">
    <w:name w:val="wp_miltivote"/>
    <w:basedOn w:val="a"/>
    <w:rsid w:val="00EF105D"/>
    <w:pPr>
      <w:widowControl/>
      <w:jc w:val="left"/>
    </w:pPr>
    <w:rPr>
      <w:rFonts w:ascii="宋体" w:eastAsia="宋体" w:hAnsi="宋体" w:cs="宋体"/>
      <w:kern w:val="0"/>
      <w:sz w:val="24"/>
      <w:szCs w:val="24"/>
    </w:rPr>
  </w:style>
  <w:style w:type="paragraph" w:customStyle="1" w:styleId="mark">
    <w:name w:val="mark"/>
    <w:basedOn w:val="a"/>
    <w:rsid w:val="00EF105D"/>
    <w:pPr>
      <w:widowControl/>
      <w:jc w:val="left"/>
    </w:pPr>
    <w:rPr>
      <w:rFonts w:ascii="宋体" w:eastAsia="宋体" w:hAnsi="宋体" w:cs="宋体"/>
      <w:kern w:val="0"/>
      <w:sz w:val="24"/>
      <w:szCs w:val="24"/>
    </w:rPr>
  </w:style>
  <w:style w:type="paragraph" w:customStyle="1" w:styleId="english-link">
    <w:name w:val="english-link"/>
    <w:basedOn w:val="a"/>
    <w:rsid w:val="00EF105D"/>
    <w:pPr>
      <w:widowControl/>
      <w:jc w:val="left"/>
    </w:pPr>
    <w:rPr>
      <w:rFonts w:ascii="宋体" w:eastAsia="宋体" w:hAnsi="宋体" w:cs="宋体"/>
      <w:kern w:val="0"/>
      <w:sz w:val="24"/>
      <w:szCs w:val="24"/>
    </w:rPr>
  </w:style>
  <w:style w:type="paragraph" w:customStyle="1" w:styleId="english-linka">
    <w:name w:val="english-link&gt;a"/>
    <w:basedOn w:val="a"/>
    <w:rsid w:val="00EF105D"/>
    <w:pPr>
      <w:widowControl/>
      <w:jc w:val="left"/>
    </w:pPr>
    <w:rPr>
      <w:rFonts w:ascii="宋体" w:eastAsia="宋体" w:hAnsi="宋体" w:cs="宋体"/>
      <w:kern w:val="0"/>
      <w:sz w:val="24"/>
      <w:szCs w:val="24"/>
    </w:rPr>
  </w:style>
  <w:style w:type="paragraph" w:customStyle="1" w:styleId="xwgk-title">
    <w:name w:val="xwgk-title"/>
    <w:basedOn w:val="a"/>
    <w:rsid w:val="00EF105D"/>
    <w:pPr>
      <w:widowControl/>
      <w:jc w:val="left"/>
    </w:pPr>
    <w:rPr>
      <w:rFonts w:ascii="宋体" w:eastAsia="宋体" w:hAnsi="宋体" w:cs="宋体"/>
      <w:kern w:val="0"/>
      <w:sz w:val="24"/>
      <w:szCs w:val="24"/>
    </w:rPr>
  </w:style>
  <w:style w:type="paragraph" w:customStyle="1" w:styleId="catalogtitle">
    <w:name w:val="catalog_title"/>
    <w:basedOn w:val="a"/>
    <w:rsid w:val="00EF105D"/>
    <w:pPr>
      <w:widowControl/>
      <w:jc w:val="left"/>
    </w:pPr>
    <w:rPr>
      <w:rFonts w:ascii="宋体" w:eastAsia="宋体" w:hAnsi="宋体" w:cs="宋体"/>
      <w:kern w:val="0"/>
      <w:sz w:val="24"/>
      <w:szCs w:val="24"/>
    </w:rPr>
  </w:style>
  <w:style w:type="paragraph" w:customStyle="1" w:styleId="rightcontent">
    <w:name w:val="right_content"/>
    <w:basedOn w:val="a"/>
    <w:rsid w:val="00EF105D"/>
    <w:pPr>
      <w:widowControl/>
      <w:jc w:val="left"/>
    </w:pPr>
    <w:rPr>
      <w:rFonts w:ascii="宋体" w:eastAsia="宋体" w:hAnsi="宋体" w:cs="宋体"/>
      <w:kern w:val="0"/>
      <w:sz w:val="24"/>
      <w:szCs w:val="24"/>
    </w:rPr>
  </w:style>
  <w:style w:type="paragraph" w:customStyle="1" w:styleId="news">
    <w:name w:val="news"/>
    <w:basedOn w:val="a"/>
    <w:rsid w:val="00EF105D"/>
    <w:pPr>
      <w:widowControl/>
      <w:jc w:val="left"/>
    </w:pPr>
    <w:rPr>
      <w:rFonts w:ascii="宋体" w:eastAsia="宋体" w:hAnsi="宋体" w:cs="宋体"/>
      <w:kern w:val="0"/>
      <w:sz w:val="24"/>
      <w:szCs w:val="24"/>
    </w:rPr>
  </w:style>
  <w:style w:type="paragraph" w:customStyle="1" w:styleId="pic-box">
    <w:name w:val="pic-box"/>
    <w:basedOn w:val="a"/>
    <w:rsid w:val="00EF105D"/>
    <w:pPr>
      <w:widowControl/>
      <w:jc w:val="left"/>
    </w:pPr>
    <w:rPr>
      <w:rFonts w:ascii="宋体" w:eastAsia="宋体" w:hAnsi="宋体" w:cs="宋体"/>
      <w:kern w:val="0"/>
      <w:sz w:val="24"/>
      <w:szCs w:val="24"/>
    </w:rPr>
  </w:style>
  <w:style w:type="paragraph" w:customStyle="1" w:styleId="articlecontent">
    <w:name w:val="article_content"/>
    <w:basedOn w:val="a"/>
    <w:rsid w:val="00EF105D"/>
    <w:pPr>
      <w:widowControl/>
      <w:jc w:val="left"/>
    </w:pPr>
    <w:rPr>
      <w:rFonts w:ascii="宋体" w:eastAsia="宋体" w:hAnsi="宋体" w:cs="宋体"/>
      <w:kern w:val="0"/>
      <w:sz w:val="24"/>
      <w:szCs w:val="24"/>
    </w:rPr>
  </w:style>
  <w:style w:type="paragraph" w:customStyle="1" w:styleId="yx-box">
    <w:name w:val="yx-box"/>
    <w:basedOn w:val="a"/>
    <w:rsid w:val="00EF105D"/>
    <w:pPr>
      <w:widowControl/>
      <w:jc w:val="left"/>
    </w:pPr>
    <w:rPr>
      <w:rFonts w:ascii="宋体" w:eastAsia="宋体" w:hAnsi="宋体" w:cs="宋体"/>
      <w:kern w:val="0"/>
      <w:sz w:val="24"/>
      <w:szCs w:val="24"/>
    </w:rPr>
  </w:style>
  <w:style w:type="paragraph" w:customStyle="1" w:styleId="pic-box1">
    <w:name w:val="pic-box1"/>
    <w:basedOn w:val="a"/>
    <w:rsid w:val="00EF105D"/>
    <w:pPr>
      <w:widowControl/>
      <w:jc w:val="left"/>
    </w:pPr>
    <w:rPr>
      <w:rFonts w:ascii="宋体" w:eastAsia="宋体" w:hAnsi="宋体" w:cs="宋体"/>
      <w:kern w:val="0"/>
      <w:sz w:val="24"/>
      <w:szCs w:val="24"/>
    </w:rPr>
  </w:style>
  <w:style w:type="paragraph" w:customStyle="1" w:styleId="m2">
    <w:name w:val="m2"/>
    <w:basedOn w:val="a"/>
    <w:rsid w:val="00EF105D"/>
    <w:pPr>
      <w:widowControl/>
      <w:jc w:val="left"/>
    </w:pPr>
    <w:rPr>
      <w:rFonts w:ascii="宋体" w:eastAsia="宋体" w:hAnsi="宋体" w:cs="宋体"/>
      <w:kern w:val="0"/>
      <w:sz w:val="24"/>
      <w:szCs w:val="24"/>
    </w:rPr>
  </w:style>
  <w:style w:type="paragraph" w:customStyle="1" w:styleId="m3">
    <w:name w:val="m3"/>
    <w:basedOn w:val="a"/>
    <w:rsid w:val="00EF105D"/>
    <w:pPr>
      <w:widowControl/>
      <w:jc w:val="left"/>
    </w:pPr>
    <w:rPr>
      <w:rFonts w:ascii="宋体" w:eastAsia="宋体" w:hAnsi="宋体" w:cs="宋体"/>
      <w:kern w:val="0"/>
      <w:sz w:val="24"/>
      <w:szCs w:val="24"/>
    </w:rPr>
  </w:style>
  <w:style w:type="paragraph" w:customStyle="1" w:styleId="tab-hover">
    <w:name w:val="tab-hover"/>
    <w:basedOn w:val="a"/>
    <w:rsid w:val="00EF105D"/>
    <w:pPr>
      <w:widowControl/>
      <w:jc w:val="left"/>
    </w:pPr>
    <w:rPr>
      <w:rFonts w:ascii="宋体" w:eastAsia="宋体" w:hAnsi="宋体" w:cs="宋体"/>
      <w:kern w:val="0"/>
      <w:sz w:val="24"/>
      <w:szCs w:val="24"/>
    </w:rPr>
  </w:style>
  <w:style w:type="paragraph" w:customStyle="1" w:styleId="selected">
    <w:name w:val="selected"/>
    <w:basedOn w:val="a"/>
    <w:rsid w:val="00EF105D"/>
    <w:pPr>
      <w:widowControl/>
      <w:jc w:val="left"/>
    </w:pPr>
    <w:rPr>
      <w:rFonts w:ascii="宋体" w:eastAsia="宋体" w:hAnsi="宋体" w:cs="宋体"/>
      <w:kern w:val="0"/>
      <w:sz w:val="24"/>
      <w:szCs w:val="24"/>
    </w:rPr>
  </w:style>
  <w:style w:type="paragraph" w:customStyle="1" w:styleId="name">
    <w:name w:val="name"/>
    <w:basedOn w:val="a"/>
    <w:rsid w:val="00EF105D"/>
    <w:pPr>
      <w:widowControl/>
      <w:jc w:val="left"/>
    </w:pPr>
    <w:rPr>
      <w:rFonts w:ascii="宋体" w:eastAsia="宋体" w:hAnsi="宋体" w:cs="宋体"/>
      <w:kern w:val="0"/>
      <w:sz w:val="24"/>
      <w:szCs w:val="24"/>
    </w:rPr>
  </w:style>
  <w:style w:type="paragraph" w:customStyle="1" w:styleId="mail-right-main">
    <w:name w:val="mail-right-main"/>
    <w:basedOn w:val="a"/>
    <w:rsid w:val="00EF105D"/>
    <w:pPr>
      <w:widowControl/>
      <w:jc w:val="left"/>
    </w:pPr>
    <w:rPr>
      <w:rFonts w:ascii="宋体" w:eastAsia="宋体" w:hAnsi="宋体" w:cs="宋体"/>
      <w:kern w:val="0"/>
      <w:sz w:val="24"/>
      <w:szCs w:val="24"/>
    </w:rPr>
  </w:style>
  <w:style w:type="paragraph" w:customStyle="1" w:styleId="column-name">
    <w:name w:val="column-name"/>
    <w:basedOn w:val="a"/>
    <w:rsid w:val="00EF105D"/>
    <w:pPr>
      <w:widowControl/>
      <w:jc w:val="left"/>
    </w:pPr>
    <w:rPr>
      <w:rFonts w:ascii="宋体" w:eastAsia="宋体" w:hAnsi="宋体" w:cs="宋体"/>
      <w:kern w:val="0"/>
      <w:sz w:val="24"/>
      <w:szCs w:val="24"/>
    </w:rPr>
  </w:style>
  <w:style w:type="paragraph" w:customStyle="1" w:styleId="icon">
    <w:name w:val="icon"/>
    <w:basedOn w:val="a"/>
    <w:rsid w:val="00EF105D"/>
    <w:pPr>
      <w:widowControl/>
      <w:jc w:val="left"/>
    </w:pPr>
    <w:rPr>
      <w:rFonts w:ascii="宋体" w:eastAsia="宋体" w:hAnsi="宋体" w:cs="宋体"/>
      <w:kern w:val="0"/>
      <w:sz w:val="24"/>
      <w:szCs w:val="24"/>
    </w:rPr>
  </w:style>
  <w:style w:type="paragraph" w:customStyle="1" w:styleId="list1">
    <w:name w:val="list1"/>
    <w:basedOn w:val="a"/>
    <w:rsid w:val="00EF105D"/>
    <w:pPr>
      <w:widowControl/>
      <w:jc w:val="left"/>
    </w:pPr>
    <w:rPr>
      <w:rFonts w:ascii="宋体" w:eastAsia="宋体" w:hAnsi="宋体" w:cs="宋体"/>
      <w:kern w:val="0"/>
      <w:sz w:val="24"/>
      <w:szCs w:val="24"/>
    </w:rPr>
  </w:style>
  <w:style w:type="paragraph" w:customStyle="1" w:styleId="show">
    <w:name w:val="show"/>
    <w:basedOn w:val="a"/>
    <w:rsid w:val="00EF105D"/>
    <w:pPr>
      <w:widowControl/>
      <w:jc w:val="left"/>
    </w:pPr>
    <w:rPr>
      <w:rFonts w:ascii="宋体" w:eastAsia="宋体" w:hAnsi="宋体" w:cs="宋体"/>
      <w:kern w:val="0"/>
      <w:sz w:val="24"/>
      <w:szCs w:val="24"/>
    </w:rPr>
  </w:style>
  <w:style w:type="paragraph" w:customStyle="1" w:styleId="itemnum">
    <w:name w:val="item_num"/>
    <w:basedOn w:val="a"/>
    <w:rsid w:val="00EF105D"/>
    <w:pPr>
      <w:widowControl/>
      <w:jc w:val="left"/>
    </w:pPr>
    <w:rPr>
      <w:rFonts w:ascii="宋体" w:eastAsia="宋体" w:hAnsi="宋体" w:cs="宋体"/>
      <w:kern w:val="0"/>
      <w:sz w:val="24"/>
      <w:szCs w:val="24"/>
    </w:rPr>
  </w:style>
  <w:style w:type="paragraph" w:customStyle="1" w:styleId="votebuttondisabled">
    <w:name w:val="vote_button_disabled"/>
    <w:basedOn w:val="a"/>
    <w:rsid w:val="00EF105D"/>
    <w:pPr>
      <w:widowControl/>
      <w:jc w:val="left"/>
    </w:pPr>
    <w:rPr>
      <w:rFonts w:ascii="宋体" w:eastAsia="宋体" w:hAnsi="宋体" w:cs="宋体"/>
      <w:kern w:val="0"/>
      <w:sz w:val="24"/>
      <w:szCs w:val="24"/>
    </w:rPr>
  </w:style>
  <w:style w:type="paragraph" w:customStyle="1" w:styleId="votecount">
    <w:name w:val="vote_count"/>
    <w:basedOn w:val="a"/>
    <w:rsid w:val="00EF105D"/>
    <w:pPr>
      <w:widowControl/>
      <w:jc w:val="left"/>
    </w:pPr>
    <w:rPr>
      <w:rFonts w:ascii="宋体" w:eastAsia="宋体" w:hAnsi="宋体" w:cs="宋体"/>
      <w:kern w:val="0"/>
      <w:sz w:val="24"/>
      <w:szCs w:val="24"/>
    </w:rPr>
  </w:style>
  <w:style w:type="paragraph" w:customStyle="1" w:styleId="voterate">
    <w:name w:val="vote_rate"/>
    <w:basedOn w:val="a"/>
    <w:rsid w:val="00EF105D"/>
    <w:pPr>
      <w:widowControl/>
      <w:jc w:val="left"/>
    </w:pPr>
    <w:rPr>
      <w:rFonts w:ascii="宋体" w:eastAsia="宋体" w:hAnsi="宋体" w:cs="宋体"/>
      <w:kern w:val="0"/>
      <w:sz w:val="24"/>
      <w:szCs w:val="24"/>
    </w:rPr>
  </w:style>
  <w:style w:type="paragraph" w:customStyle="1" w:styleId="subheading">
    <w:name w:val="subheading"/>
    <w:basedOn w:val="a"/>
    <w:rsid w:val="00EF105D"/>
    <w:pPr>
      <w:widowControl/>
      <w:jc w:val="left"/>
    </w:pPr>
    <w:rPr>
      <w:rFonts w:ascii="宋体" w:eastAsia="宋体" w:hAnsi="宋体" w:cs="宋体"/>
      <w:kern w:val="0"/>
      <w:sz w:val="24"/>
      <w:szCs w:val="24"/>
    </w:rPr>
  </w:style>
  <w:style w:type="paragraph" w:customStyle="1" w:styleId="overline">
    <w:name w:val="overline"/>
    <w:basedOn w:val="a"/>
    <w:rsid w:val="00EF105D"/>
    <w:pPr>
      <w:widowControl/>
      <w:jc w:val="left"/>
    </w:pPr>
    <w:rPr>
      <w:rFonts w:ascii="宋体" w:eastAsia="宋体" w:hAnsi="宋体" w:cs="宋体"/>
      <w:kern w:val="0"/>
      <w:sz w:val="24"/>
      <w:szCs w:val="24"/>
    </w:rPr>
  </w:style>
  <w:style w:type="paragraph" w:customStyle="1" w:styleId="summary">
    <w:name w:val="summary"/>
    <w:basedOn w:val="a"/>
    <w:rsid w:val="00EF105D"/>
    <w:pPr>
      <w:widowControl/>
      <w:jc w:val="left"/>
    </w:pPr>
    <w:rPr>
      <w:rFonts w:ascii="宋体" w:eastAsia="宋体" w:hAnsi="宋体" w:cs="宋体"/>
      <w:kern w:val="0"/>
      <w:sz w:val="24"/>
      <w:szCs w:val="24"/>
    </w:rPr>
  </w:style>
  <w:style w:type="paragraph" w:customStyle="1" w:styleId="prenext">
    <w:name w:val="pre_next"/>
    <w:basedOn w:val="a"/>
    <w:rsid w:val="00EF105D"/>
    <w:pPr>
      <w:widowControl/>
      <w:jc w:val="left"/>
    </w:pPr>
    <w:rPr>
      <w:rFonts w:ascii="宋体" w:eastAsia="宋体" w:hAnsi="宋体" w:cs="宋体"/>
      <w:kern w:val="0"/>
      <w:sz w:val="24"/>
      <w:szCs w:val="24"/>
    </w:rPr>
  </w:style>
  <w:style w:type="paragraph" w:customStyle="1" w:styleId="flvcon">
    <w:name w:val="flvcon"/>
    <w:basedOn w:val="a"/>
    <w:rsid w:val="00EF105D"/>
    <w:pPr>
      <w:widowControl/>
      <w:jc w:val="left"/>
    </w:pPr>
    <w:rPr>
      <w:rFonts w:ascii="宋体" w:eastAsia="宋体" w:hAnsi="宋体" w:cs="宋体"/>
      <w:kern w:val="0"/>
      <w:sz w:val="24"/>
      <w:szCs w:val="24"/>
    </w:rPr>
  </w:style>
  <w:style w:type="paragraph" w:customStyle="1" w:styleId="qsyx">
    <w:name w:val="qsyx"/>
    <w:basedOn w:val="a"/>
    <w:rsid w:val="00EF105D"/>
    <w:pPr>
      <w:widowControl/>
      <w:jc w:val="left"/>
    </w:pPr>
    <w:rPr>
      <w:rFonts w:ascii="宋体" w:eastAsia="宋体" w:hAnsi="宋体" w:cs="宋体"/>
      <w:kern w:val="0"/>
      <w:sz w:val="24"/>
      <w:szCs w:val="24"/>
    </w:rPr>
  </w:style>
  <w:style w:type="paragraph" w:customStyle="1" w:styleId="small-pic">
    <w:name w:val="small-pic"/>
    <w:basedOn w:val="a"/>
    <w:rsid w:val="00EF105D"/>
    <w:pPr>
      <w:widowControl/>
      <w:jc w:val="left"/>
    </w:pPr>
    <w:rPr>
      <w:rFonts w:ascii="宋体" w:eastAsia="宋体" w:hAnsi="宋体" w:cs="宋体"/>
      <w:kern w:val="0"/>
      <w:sz w:val="24"/>
      <w:szCs w:val="24"/>
    </w:rPr>
  </w:style>
  <w:style w:type="paragraph" w:customStyle="1" w:styleId="pre-btn">
    <w:name w:val="pre-btn"/>
    <w:basedOn w:val="a"/>
    <w:rsid w:val="00EF105D"/>
    <w:pPr>
      <w:widowControl/>
      <w:jc w:val="left"/>
    </w:pPr>
    <w:rPr>
      <w:rFonts w:ascii="宋体" w:eastAsia="宋体" w:hAnsi="宋体" w:cs="宋体"/>
      <w:kern w:val="0"/>
      <w:sz w:val="24"/>
      <w:szCs w:val="24"/>
    </w:rPr>
  </w:style>
  <w:style w:type="paragraph" w:customStyle="1" w:styleId="next-btn">
    <w:name w:val="next-btn"/>
    <w:basedOn w:val="a"/>
    <w:rsid w:val="00EF105D"/>
    <w:pPr>
      <w:widowControl/>
      <w:jc w:val="left"/>
    </w:pPr>
    <w:rPr>
      <w:rFonts w:ascii="宋体" w:eastAsia="宋体" w:hAnsi="宋体" w:cs="宋体"/>
      <w:kern w:val="0"/>
      <w:sz w:val="24"/>
      <w:szCs w:val="24"/>
    </w:rPr>
  </w:style>
  <w:style w:type="paragraph" w:customStyle="1" w:styleId="btn-disable">
    <w:name w:val="btn-disable"/>
    <w:basedOn w:val="a"/>
    <w:rsid w:val="00EF105D"/>
    <w:pPr>
      <w:widowControl/>
      <w:jc w:val="left"/>
    </w:pPr>
    <w:rPr>
      <w:rFonts w:ascii="宋体" w:eastAsia="宋体" w:hAnsi="宋体" w:cs="宋体"/>
      <w:kern w:val="0"/>
      <w:sz w:val="24"/>
      <w:szCs w:val="24"/>
    </w:rPr>
  </w:style>
  <w:style w:type="paragraph" w:customStyle="1" w:styleId="descript">
    <w:name w:val="descript"/>
    <w:basedOn w:val="a"/>
    <w:rsid w:val="00EF105D"/>
    <w:pPr>
      <w:widowControl/>
      <w:jc w:val="left"/>
    </w:pPr>
    <w:rPr>
      <w:rFonts w:ascii="宋体" w:eastAsia="宋体" w:hAnsi="宋体" w:cs="宋体"/>
      <w:kern w:val="0"/>
      <w:sz w:val="24"/>
      <w:szCs w:val="24"/>
    </w:rPr>
  </w:style>
  <w:style w:type="paragraph" w:customStyle="1" w:styleId="big-pic">
    <w:name w:val="big-pic"/>
    <w:basedOn w:val="a"/>
    <w:rsid w:val="00EF105D"/>
    <w:pPr>
      <w:widowControl/>
      <w:jc w:val="left"/>
    </w:pPr>
    <w:rPr>
      <w:rFonts w:ascii="宋体" w:eastAsia="宋体" w:hAnsi="宋体" w:cs="宋体"/>
      <w:kern w:val="0"/>
      <w:sz w:val="24"/>
      <w:szCs w:val="24"/>
    </w:rPr>
  </w:style>
  <w:style w:type="paragraph" w:customStyle="1" w:styleId="pic-title">
    <w:name w:val="pic-title"/>
    <w:basedOn w:val="a"/>
    <w:rsid w:val="00EF105D"/>
    <w:pPr>
      <w:widowControl/>
      <w:jc w:val="left"/>
    </w:pPr>
    <w:rPr>
      <w:rFonts w:ascii="宋体" w:eastAsia="宋体" w:hAnsi="宋体" w:cs="宋体"/>
      <w:kern w:val="0"/>
      <w:sz w:val="24"/>
      <w:szCs w:val="24"/>
    </w:rPr>
  </w:style>
  <w:style w:type="paragraph" w:customStyle="1" w:styleId="width100">
    <w:name w:val="width_100"/>
    <w:basedOn w:val="a"/>
    <w:rsid w:val="00EF105D"/>
    <w:pPr>
      <w:widowControl/>
      <w:jc w:val="left"/>
    </w:pPr>
    <w:rPr>
      <w:rFonts w:ascii="宋体" w:eastAsia="宋体" w:hAnsi="宋体" w:cs="宋体"/>
      <w:kern w:val="0"/>
      <w:sz w:val="24"/>
      <w:szCs w:val="24"/>
    </w:rPr>
  </w:style>
  <w:style w:type="paragraph" w:customStyle="1" w:styleId="mmore">
    <w:name w:val="m_more"/>
    <w:basedOn w:val="a"/>
    <w:rsid w:val="00EF105D"/>
    <w:pPr>
      <w:widowControl/>
      <w:jc w:val="left"/>
    </w:pPr>
    <w:rPr>
      <w:rFonts w:ascii="宋体" w:eastAsia="宋体" w:hAnsi="宋体" w:cs="宋体"/>
      <w:kern w:val="0"/>
      <w:sz w:val="24"/>
      <w:szCs w:val="24"/>
    </w:rPr>
  </w:style>
  <w:style w:type="paragraph" w:customStyle="1" w:styleId="people-content">
    <w:name w:val="people-content"/>
    <w:basedOn w:val="a"/>
    <w:rsid w:val="00EF105D"/>
    <w:pPr>
      <w:widowControl/>
      <w:jc w:val="left"/>
    </w:pPr>
    <w:rPr>
      <w:rFonts w:ascii="宋体" w:eastAsia="宋体" w:hAnsi="宋体" w:cs="宋体"/>
      <w:kern w:val="0"/>
      <w:sz w:val="24"/>
      <w:szCs w:val="24"/>
    </w:rPr>
  </w:style>
  <w:style w:type="paragraph" w:customStyle="1" w:styleId="f14">
    <w:name w:val="f14"/>
    <w:basedOn w:val="a"/>
    <w:rsid w:val="00EF105D"/>
    <w:pPr>
      <w:widowControl/>
      <w:jc w:val="left"/>
    </w:pPr>
    <w:rPr>
      <w:rFonts w:ascii="宋体" w:eastAsia="宋体" w:hAnsi="宋体" w:cs="宋体"/>
      <w:kern w:val="0"/>
      <w:szCs w:val="21"/>
    </w:rPr>
  </w:style>
  <w:style w:type="character" w:customStyle="1" w:styleId="piclist">
    <w:name w:val="pic_list"/>
    <w:basedOn w:val="a0"/>
    <w:rsid w:val="00EF105D"/>
  </w:style>
  <w:style w:type="character" w:customStyle="1" w:styleId="piclist01">
    <w:name w:val="pic_list01"/>
    <w:basedOn w:val="a0"/>
    <w:rsid w:val="00EF105D"/>
  </w:style>
  <w:style w:type="character" w:customStyle="1" w:styleId="item-name">
    <w:name w:val="item-name"/>
    <w:basedOn w:val="a0"/>
    <w:rsid w:val="00EF105D"/>
  </w:style>
  <w:style w:type="paragraph" w:customStyle="1" w:styleId="wpeditorartimgdescr1">
    <w:name w:val="wp_editor_art_img_descr1"/>
    <w:basedOn w:val="a"/>
    <w:rsid w:val="00EF105D"/>
    <w:pPr>
      <w:widowControl/>
      <w:spacing w:before="75" w:after="75" w:line="300" w:lineRule="atLeast"/>
      <w:jc w:val="left"/>
    </w:pPr>
    <w:rPr>
      <w:rFonts w:ascii="宋体" w:eastAsia="宋体" w:hAnsi="宋体" w:cs="宋体"/>
      <w:color w:val="666666"/>
      <w:kern w:val="0"/>
      <w:szCs w:val="21"/>
    </w:rPr>
  </w:style>
  <w:style w:type="paragraph" w:customStyle="1" w:styleId="ptextindent21">
    <w:name w:val="p_text_indent_21"/>
    <w:basedOn w:val="a"/>
    <w:rsid w:val="00EF105D"/>
    <w:pPr>
      <w:widowControl/>
      <w:ind w:firstLine="480"/>
      <w:jc w:val="left"/>
    </w:pPr>
    <w:rPr>
      <w:rFonts w:ascii="宋体" w:eastAsia="宋体" w:hAnsi="宋体" w:cs="宋体"/>
      <w:kern w:val="0"/>
      <w:sz w:val="24"/>
      <w:szCs w:val="24"/>
    </w:rPr>
  </w:style>
  <w:style w:type="paragraph" w:customStyle="1" w:styleId="ptextindent41">
    <w:name w:val="p_text_indent_41"/>
    <w:basedOn w:val="a"/>
    <w:rsid w:val="00EF105D"/>
    <w:pPr>
      <w:widowControl/>
      <w:ind w:firstLine="960"/>
      <w:jc w:val="left"/>
    </w:pPr>
    <w:rPr>
      <w:rFonts w:ascii="宋体" w:eastAsia="宋体" w:hAnsi="宋体" w:cs="宋体"/>
      <w:kern w:val="0"/>
      <w:sz w:val="24"/>
      <w:szCs w:val="24"/>
    </w:rPr>
  </w:style>
  <w:style w:type="paragraph" w:customStyle="1" w:styleId="ptextindent61">
    <w:name w:val="p_text_indent_61"/>
    <w:basedOn w:val="a"/>
    <w:rsid w:val="00EF105D"/>
    <w:pPr>
      <w:widowControl/>
      <w:ind w:firstLine="1440"/>
      <w:jc w:val="left"/>
    </w:pPr>
    <w:rPr>
      <w:rFonts w:ascii="宋体" w:eastAsia="宋体" w:hAnsi="宋体" w:cs="宋体"/>
      <w:kern w:val="0"/>
      <w:sz w:val="24"/>
      <w:szCs w:val="24"/>
    </w:rPr>
  </w:style>
  <w:style w:type="paragraph" w:customStyle="1" w:styleId="ptextindent81">
    <w:name w:val="p_text_indent_81"/>
    <w:basedOn w:val="a"/>
    <w:rsid w:val="00EF105D"/>
    <w:pPr>
      <w:widowControl/>
      <w:ind w:firstLine="1920"/>
      <w:jc w:val="left"/>
    </w:pPr>
    <w:rPr>
      <w:rFonts w:ascii="宋体" w:eastAsia="宋体" w:hAnsi="宋体" w:cs="宋体"/>
      <w:kern w:val="0"/>
      <w:sz w:val="24"/>
      <w:szCs w:val="24"/>
    </w:rPr>
  </w:style>
  <w:style w:type="paragraph" w:customStyle="1" w:styleId="ptextindent101">
    <w:name w:val="p_text_indent_101"/>
    <w:basedOn w:val="a"/>
    <w:rsid w:val="00EF105D"/>
    <w:pPr>
      <w:widowControl/>
      <w:ind w:firstLine="2400"/>
      <w:jc w:val="left"/>
    </w:pPr>
    <w:rPr>
      <w:rFonts w:ascii="宋体" w:eastAsia="宋体" w:hAnsi="宋体" w:cs="宋体"/>
      <w:kern w:val="0"/>
      <w:sz w:val="24"/>
      <w:szCs w:val="24"/>
    </w:rPr>
  </w:style>
  <w:style w:type="paragraph" w:customStyle="1" w:styleId="ptextindent121">
    <w:name w:val="p_text_indent_121"/>
    <w:basedOn w:val="a"/>
    <w:rsid w:val="00EF105D"/>
    <w:pPr>
      <w:widowControl/>
      <w:ind w:firstLine="2880"/>
      <w:jc w:val="left"/>
    </w:pPr>
    <w:rPr>
      <w:rFonts w:ascii="宋体" w:eastAsia="宋体" w:hAnsi="宋体" w:cs="宋体"/>
      <w:kern w:val="0"/>
      <w:sz w:val="24"/>
      <w:szCs w:val="24"/>
    </w:rPr>
  </w:style>
  <w:style w:type="paragraph" w:customStyle="1" w:styleId="ptextindent141">
    <w:name w:val="p_text_indent_141"/>
    <w:basedOn w:val="a"/>
    <w:rsid w:val="00EF105D"/>
    <w:pPr>
      <w:widowControl/>
      <w:ind w:firstLine="3360"/>
      <w:jc w:val="left"/>
    </w:pPr>
    <w:rPr>
      <w:rFonts w:ascii="宋体" w:eastAsia="宋体" w:hAnsi="宋体" w:cs="宋体"/>
      <w:kern w:val="0"/>
      <w:sz w:val="24"/>
      <w:szCs w:val="24"/>
    </w:rPr>
  </w:style>
  <w:style w:type="paragraph" w:customStyle="1" w:styleId="ptextindent161">
    <w:name w:val="p_text_indent_161"/>
    <w:basedOn w:val="a"/>
    <w:rsid w:val="00EF105D"/>
    <w:pPr>
      <w:widowControl/>
      <w:ind w:firstLine="3840"/>
      <w:jc w:val="left"/>
    </w:pPr>
    <w:rPr>
      <w:rFonts w:ascii="宋体" w:eastAsia="宋体" w:hAnsi="宋体" w:cs="宋体"/>
      <w:kern w:val="0"/>
      <w:sz w:val="24"/>
      <w:szCs w:val="24"/>
    </w:rPr>
  </w:style>
  <w:style w:type="paragraph" w:customStyle="1" w:styleId="ptextindent181">
    <w:name w:val="p_text_indent_181"/>
    <w:basedOn w:val="a"/>
    <w:rsid w:val="00EF105D"/>
    <w:pPr>
      <w:widowControl/>
      <w:ind w:firstLine="4320"/>
      <w:jc w:val="left"/>
    </w:pPr>
    <w:rPr>
      <w:rFonts w:ascii="宋体" w:eastAsia="宋体" w:hAnsi="宋体" w:cs="宋体"/>
      <w:kern w:val="0"/>
      <w:sz w:val="24"/>
      <w:szCs w:val="24"/>
    </w:rPr>
  </w:style>
  <w:style w:type="paragraph" w:customStyle="1" w:styleId="ptextindent201">
    <w:name w:val="p_text_indent_201"/>
    <w:basedOn w:val="a"/>
    <w:rsid w:val="00EF105D"/>
    <w:pPr>
      <w:widowControl/>
      <w:ind w:firstLine="4800"/>
      <w:jc w:val="left"/>
    </w:pPr>
    <w:rPr>
      <w:rFonts w:ascii="宋体" w:eastAsia="宋体" w:hAnsi="宋体" w:cs="宋体"/>
      <w:kern w:val="0"/>
      <w:sz w:val="24"/>
      <w:szCs w:val="24"/>
    </w:rPr>
  </w:style>
  <w:style w:type="paragraph" w:customStyle="1" w:styleId="ptextindent221">
    <w:name w:val="p_text_indent_221"/>
    <w:basedOn w:val="a"/>
    <w:rsid w:val="00EF105D"/>
    <w:pPr>
      <w:widowControl/>
      <w:ind w:firstLine="5280"/>
      <w:jc w:val="left"/>
    </w:pPr>
    <w:rPr>
      <w:rFonts w:ascii="宋体" w:eastAsia="宋体" w:hAnsi="宋体" w:cs="宋体"/>
      <w:kern w:val="0"/>
      <w:sz w:val="24"/>
      <w:szCs w:val="24"/>
    </w:rPr>
  </w:style>
  <w:style w:type="paragraph" w:customStyle="1" w:styleId="ptextindent241">
    <w:name w:val="p_text_indent_241"/>
    <w:basedOn w:val="a"/>
    <w:rsid w:val="00EF105D"/>
    <w:pPr>
      <w:widowControl/>
      <w:ind w:firstLine="5760"/>
      <w:jc w:val="left"/>
    </w:pPr>
    <w:rPr>
      <w:rFonts w:ascii="宋体" w:eastAsia="宋体" w:hAnsi="宋体" w:cs="宋体"/>
      <w:kern w:val="0"/>
      <w:sz w:val="24"/>
      <w:szCs w:val="24"/>
    </w:rPr>
  </w:style>
  <w:style w:type="paragraph" w:customStyle="1" w:styleId="ptextindent261">
    <w:name w:val="p_text_indent_261"/>
    <w:basedOn w:val="a"/>
    <w:rsid w:val="00EF105D"/>
    <w:pPr>
      <w:widowControl/>
      <w:ind w:firstLine="6240"/>
      <w:jc w:val="left"/>
    </w:pPr>
    <w:rPr>
      <w:rFonts w:ascii="宋体" w:eastAsia="宋体" w:hAnsi="宋体" w:cs="宋体"/>
      <w:kern w:val="0"/>
      <w:sz w:val="24"/>
      <w:szCs w:val="24"/>
    </w:rPr>
  </w:style>
  <w:style w:type="paragraph" w:customStyle="1" w:styleId="ptextindent281">
    <w:name w:val="p_text_indent_281"/>
    <w:basedOn w:val="a"/>
    <w:rsid w:val="00EF105D"/>
    <w:pPr>
      <w:widowControl/>
      <w:ind w:firstLine="6720"/>
      <w:jc w:val="left"/>
    </w:pPr>
    <w:rPr>
      <w:rFonts w:ascii="宋体" w:eastAsia="宋体" w:hAnsi="宋体" w:cs="宋体"/>
      <w:kern w:val="0"/>
      <w:sz w:val="24"/>
      <w:szCs w:val="24"/>
    </w:rPr>
  </w:style>
  <w:style w:type="paragraph" w:customStyle="1" w:styleId="ptextindent301">
    <w:name w:val="p_text_indent_301"/>
    <w:basedOn w:val="a"/>
    <w:rsid w:val="00EF105D"/>
    <w:pPr>
      <w:widowControl/>
      <w:ind w:firstLine="7200"/>
      <w:jc w:val="left"/>
    </w:pPr>
    <w:rPr>
      <w:rFonts w:ascii="宋体" w:eastAsia="宋体" w:hAnsi="宋体" w:cs="宋体"/>
      <w:kern w:val="0"/>
      <w:sz w:val="24"/>
      <w:szCs w:val="24"/>
    </w:rPr>
  </w:style>
  <w:style w:type="paragraph" w:customStyle="1" w:styleId="ptextindent321">
    <w:name w:val="p_text_indent_321"/>
    <w:basedOn w:val="a"/>
    <w:rsid w:val="00EF105D"/>
    <w:pPr>
      <w:widowControl/>
      <w:ind w:firstLine="7680"/>
      <w:jc w:val="left"/>
    </w:pPr>
    <w:rPr>
      <w:rFonts w:ascii="宋体" w:eastAsia="宋体" w:hAnsi="宋体" w:cs="宋体"/>
      <w:kern w:val="0"/>
      <w:sz w:val="24"/>
      <w:szCs w:val="24"/>
    </w:rPr>
  </w:style>
  <w:style w:type="paragraph" w:customStyle="1" w:styleId="list-paddingleft-11">
    <w:name w:val="list-paddingleft-11"/>
    <w:basedOn w:val="a"/>
    <w:rsid w:val="00EF105D"/>
    <w:pPr>
      <w:widowControl/>
      <w:jc w:val="left"/>
    </w:pPr>
    <w:rPr>
      <w:rFonts w:ascii="宋体" w:eastAsia="宋体" w:hAnsi="宋体" w:cs="宋体"/>
      <w:kern w:val="0"/>
      <w:sz w:val="24"/>
      <w:szCs w:val="24"/>
    </w:rPr>
  </w:style>
  <w:style w:type="paragraph" w:customStyle="1" w:styleId="list-paddingleft-21">
    <w:name w:val="list-paddingleft-21"/>
    <w:basedOn w:val="a"/>
    <w:rsid w:val="00EF105D"/>
    <w:pPr>
      <w:widowControl/>
      <w:jc w:val="left"/>
    </w:pPr>
    <w:rPr>
      <w:rFonts w:ascii="宋体" w:eastAsia="宋体" w:hAnsi="宋体" w:cs="宋体"/>
      <w:kern w:val="0"/>
      <w:sz w:val="24"/>
      <w:szCs w:val="24"/>
    </w:rPr>
  </w:style>
  <w:style w:type="paragraph" w:customStyle="1" w:styleId="list-paddingleft-31">
    <w:name w:val="list-paddingleft-31"/>
    <w:basedOn w:val="a"/>
    <w:rsid w:val="00EF105D"/>
    <w:pPr>
      <w:widowControl/>
      <w:jc w:val="left"/>
    </w:pPr>
    <w:rPr>
      <w:rFonts w:ascii="宋体" w:eastAsia="宋体" w:hAnsi="宋体" w:cs="宋体"/>
      <w:kern w:val="0"/>
      <w:sz w:val="24"/>
      <w:szCs w:val="24"/>
    </w:rPr>
  </w:style>
  <w:style w:type="paragraph" w:customStyle="1" w:styleId="moretext1">
    <w:name w:val="moretext1"/>
    <w:basedOn w:val="a"/>
    <w:rsid w:val="00EF105D"/>
    <w:pPr>
      <w:widowControl/>
      <w:jc w:val="left"/>
    </w:pPr>
    <w:rPr>
      <w:rFonts w:ascii="宋体" w:eastAsia="宋体" w:hAnsi="宋体" w:cs="宋体"/>
      <w:kern w:val="0"/>
      <w:sz w:val="24"/>
      <w:szCs w:val="24"/>
    </w:rPr>
  </w:style>
  <w:style w:type="paragraph" w:customStyle="1" w:styleId="listitem1">
    <w:name w:val="list_item1"/>
    <w:basedOn w:val="a"/>
    <w:rsid w:val="00EF105D"/>
    <w:pPr>
      <w:widowControl/>
      <w:spacing w:line="345" w:lineRule="atLeast"/>
      <w:jc w:val="left"/>
    </w:pPr>
    <w:rPr>
      <w:rFonts w:ascii="宋体" w:eastAsia="宋体" w:hAnsi="宋体" w:cs="宋体"/>
      <w:color w:val="454545"/>
      <w:kern w:val="0"/>
      <w:sz w:val="24"/>
      <w:szCs w:val="24"/>
    </w:rPr>
  </w:style>
  <w:style w:type="paragraph" w:customStyle="1" w:styleId="count1">
    <w:name w:val="count1"/>
    <w:basedOn w:val="a"/>
    <w:rsid w:val="00EF105D"/>
    <w:pPr>
      <w:widowControl/>
      <w:jc w:val="left"/>
    </w:pPr>
    <w:rPr>
      <w:rFonts w:ascii="宋体" w:eastAsia="宋体" w:hAnsi="宋体" w:cs="宋体"/>
      <w:kern w:val="0"/>
      <w:sz w:val="24"/>
      <w:szCs w:val="24"/>
    </w:rPr>
  </w:style>
  <w:style w:type="paragraph" w:customStyle="1" w:styleId="itemnum1">
    <w:name w:val="item_num1"/>
    <w:basedOn w:val="a"/>
    <w:rsid w:val="00EF105D"/>
    <w:pPr>
      <w:widowControl/>
      <w:ind w:hanging="23760"/>
      <w:jc w:val="left"/>
    </w:pPr>
    <w:rPr>
      <w:rFonts w:ascii="宋体" w:eastAsia="宋体" w:hAnsi="宋体" w:cs="宋体"/>
      <w:kern w:val="0"/>
      <w:sz w:val="24"/>
      <w:szCs w:val="24"/>
    </w:rPr>
  </w:style>
  <w:style w:type="paragraph" w:customStyle="1" w:styleId="field1">
    <w:name w:val="field1"/>
    <w:basedOn w:val="a"/>
    <w:rsid w:val="00EF105D"/>
    <w:pPr>
      <w:widowControl/>
      <w:jc w:val="left"/>
    </w:pPr>
    <w:rPr>
      <w:rFonts w:ascii="宋体" w:eastAsia="宋体" w:hAnsi="宋体" w:cs="宋体"/>
      <w:kern w:val="0"/>
      <w:sz w:val="24"/>
      <w:szCs w:val="24"/>
    </w:rPr>
  </w:style>
  <w:style w:type="paragraph" w:customStyle="1" w:styleId="listitem2">
    <w:name w:val="list_item2"/>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1">
    <w:name w:val="pr_fields1"/>
    <w:basedOn w:val="a"/>
    <w:rsid w:val="00EF105D"/>
    <w:pPr>
      <w:widowControl/>
      <w:jc w:val="left"/>
    </w:pPr>
    <w:rPr>
      <w:rFonts w:ascii="宋体" w:eastAsia="宋体" w:hAnsi="宋体" w:cs="宋体"/>
      <w:kern w:val="0"/>
      <w:sz w:val="24"/>
      <w:szCs w:val="24"/>
    </w:rPr>
  </w:style>
  <w:style w:type="paragraph" w:customStyle="1" w:styleId="articleindex1">
    <w:name w:val="article_index1"/>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exfields1">
    <w:name w:val="ex_fields1"/>
    <w:basedOn w:val="a"/>
    <w:rsid w:val="00EF105D"/>
    <w:pPr>
      <w:widowControl/>
      <w:jc w:val="left"/>
    </w:pPr>
    <w:rPr>
      <w:rFonts w:ascii="宋体" w:eastAsia="宋体" w:hAnsi="宋体" w:cs="宋体"/>
      <w:kern w:val="0"/>
      <w:sz w:val="24"/>
      <w:szCs w:val="24"/>
    </w:rPr>
  </w:style>
  <w:style w:type="paragraph" w:customStyle="1" w:styleId="articlepublishdate1">
    <w:name w:val="article_publishdate1"/>
    <w:basedOn w:val="a"/>
    <w:rsid w:val="00EF105D"/>
    <w:pPr>
      <w:widowControl/>
      <w:jc w:val="left"/>
    </w:pPr>
    <w:rPr>
      <w:rFonts w:ascii="宋体" w:eastAsia="宋体" w:hAnsi="宋体" w:cs="宋体"/>
      <w:color w:val="666666"/>
      <w:kern w:val="0"/>
      <w:sz w:val="24"/>
      <w:szCs w:val="24"/>
    </w:rPr>
  </w:style>
  <w:style w:type="paragraph" w:customStyle="1" w:styleId="articlevisitcount1">
    <w:name w:val="article_visitcount1"/>
    <w:basedOn w:val="a"/>
    <w:rsid w:val="00EF105D"/>
    <w:pPr>
      <w:widowControl/>
      <w:jc w:val="left"/>
    </w:pPr>
    <w:rPr>
      <w:rFonts w:ascii="宋体" w:eastAsia="宋体" w:hAnsi="宋体" w:cs="宋体"/>
      <w:color w:val="999999"/>
      <w:kern w:val="0"/>
      <w:sz w:val="24"/>
      <w:szCs w:val="24"/>
    </w:rPr>
  </w:style>
  <w:style w:type="paragraph" w:customStyle="1" w:styleId="wpsublist1">
    <w:name w:val="wp_sublist1"/>
    <w:basedOn w:val="a"/>
    <w:rsid w:val="00EF105D"/>
    <w:pPr>
      <w:widowControl/>
      <w:spacing w:after="300"/>
      <w:jc w:val="left"/>
    </w:pPr>
    <w:rPr>
      <w:rFonts w:ascii="宋体" w:eastAsia="宋体" w:hAnsi="宋体" w:cs="宋体"/>
      <w:kern w:val="0"/>
      <w:sz w:val="24"/>
      <w:szCs w:val="24"/>
    </w:rPr>
  </w:style>
  <w:style w:type="paragraph" w:customStyle="1" w:styleId="sublisttitle1">
    <w:name w:val="sublist_title1"/>
    <w:basedOn w:val="a"/>
    <w:rsid w:val="00EF105D"/>
    <w:pPr>
      <w:widowControl/>
      <w:pBdr>
        <w:bottom w:val="single" w:sz="12" w:space="0" w:color="CC0000"/>
      </w:pBdr>
      <w:spacing w:after="150" w:line="480" w:lineRule="atLeast"/>
      <w:jc w:val="left"/>
    </w:pPr>
    <w:rPr>
      <w:rFonts w:ascii="宋体" w:eastAsia="宋体" w:hAnsi="宋体" w:cs="宋体"/>
      <w:kern w:val="0"/>
      <w:sz w:val="24"/>
      <w:szCs w:val="24"/>
    </w:rPr>
  </w:style>
  <w:style w:type="paragraph" w:customStyle="1" w:styleId="singlepaging1">
    <w:name w:val="single_paging1"/>
    <w:basedOn w:val="a"/>
    <w:rsid w:val="00EF105D"/>
    <w:pPr>
      <w:widowControl/>
      <w:jc w:val="center"/>
    </w:pPr>
    <w:rPr>
      <w:rFonts w:ascii="宋体" w:eastAsia="宋体" w:hAnsi="宋体" w:cs="宋体"/>
      <w:kern w:val="0"/>
      <w:sz w:val="24"/>
      <w:szCs w:val="24"/>
    </w:rPr>
  </w:style>
  <w:style w:type="paragraph" w:customStyle="1" w:styleId="wpcolumn1">
    <w:name w:val="wp_column1"/>
    <w:basedOn w:val="a"/>
    <w:rsid w:val="00EF105D"/>
    <w:pPr>
      <w:widowControl/>
      <w:jc w:val="left"/>
      <w:textAlignment w:val="bottom"/>
    </w:pPr>
    <w:rPr>
      <w:rFonts w:ascii="宋体" w:eastAsia="宋体" w:hAnsi="宋体" w:cs="宋体"/>
      <w:kern w:val="0"/>
      <w:sz w:val="24"/>
      <w:szCs w:val="24"/>
    </w:rPr>
  </w:style>
  <w:style w:type="paragraph" w:customStyle="1" w:styleId="column-name1">
    <w:name w:val="column-name1"/>
    <w:basedOn w:val="a"/>
    <w:rsid w:val="00EF105D"/>
    <w:pPr>
      <w:widowControl/>
      <w:spacing w:line="330" w:lineRule="atLeast"/>
      <w:jc w:val="left"/>
    </w:pPr>
    <w:rPr>
      <w:rFonts w:ascii="宋体" w:eastAsia="宋体" w:hAnsi="宋体" w:cs="宋体"/>
      <w:kern w:val="0"/>
      <w:sz w:val="24"/>
      <w:szCs w:val="24"/>
    </w:rPr>
  </w:style>
  <w:style w:type="paragraph" w:customStyle="1" w:styleId="wpsubcolumn1">
    <w:name w:val="wp_subcolumn1"/>
    <w:basedOn w:val="a"/>
    <w:rsid w:val="00EF105D"/>
    <w:pPr>
      <w:widowControl/>
      <w:pBdr>
        <w:top w:val="single" w:sz="6" w:space="0" w:color="FFFFFF"/>
      </w:pBdr>
      <w:jc w:val="left"/>
    </w:pPr>
    <w:rPr>
      <w:rFonts w:ascii="宋体" w:eastAsia="宋体" w:hAnsi="宋体" w:cs="宋体"/>
      <w:kern w:val="0"/>
      <w:sz w:val="24"/>
      <w:szCs w:val="24"/>
    </w:rPr>
  </w:style>
  <w:style w:type="paragraph" w:customStyle="1" w:styleId="column-name2">
    <w:name w:val="column-name2"/>
    <w:basedOn w:val="a"/>
    <w:rsid w:val="00EF105D"/>
    <w:pPr>
      <w:widowControl/>
      <w:spacing w:line="300" w:lineRule="atLeast"/>
      <w:jc w:val="left"/>
    </w:pPr>
    <w:rPr>
      <w:rFonts w:ascii="宋体" w:eastAsia="宋体" w:hAnsi="宋体" w:cs="宋体"/>
      <w:kern w:val="0"/>
      <w:sz w:val="24"/>
      <w:szCs w:val="24"/>
    </w:rPr>
  </w:style>
  <w:style w:type="paragraph" w:customStyle="1" w:styleId="column-name3">
    <w:name w:val="column-name3"/>
    <w:basedOn w:val="a"/>
    <w:rsid w:val="00EF105D"/>
    <w:pPr>
      <w:widowControl/>
      <w:spacing w:line="270" w:lineRule="atLeast"/>
      <w:jc w:val="left"/>
    </w:pPr>
    <w:rPr>
      <w:rFonts w:ascii="宋体" w:eastAsia="宋体" w:hAnsi="宋体" w:cs="宋体"/>
      <w:kern w:val="0"/>
      <w:sz w:val="24"/>
      <w:szCs w:val="24"/>
    </w:rPr>
  </w:style>
  <w:style w:type="paragraph" w:customStyle="1" w:styleId="column-name4">
    <w:name w:val="column-name4"/>
    <w:basedOn w:val="a"/>
    <w:rsid w:val="00EF105D"/>
    <w:pPr>
      <w:widowControl/>
      <w:spacing w:line="240" w:lineRule="atLeast"/>
      <w:jc w:val="left"/>
    </w:pPr>
    <w:rPr>
      <w:rFonts w:ascii="宋体" w:eastAsia="宋体" w:hAnsi="宋体" w:cs="宋体"/>
      <w:kern w:val="0"/>
      <w:sz w:val="24"/>
      <w:szCs w:val="24"/>
    </w:rPr>
  </w:style>
  <w:style w:type="paragraph" w:customStyle="1" w:styleId="column-name5">
    <w:name w:val="column-name5"/>
    <w:basedOn w:val="a"/>
    <w:rsid w:val="00EF105D"/>
    <w:pPr>
      <w:widowControl/>
      <w:spacing w:line="240" w:lineRule="atLeast"/>
      <w:jc w:val="left"/>
    </w:pPr>
    <w:rPr>
      <w:rFonts w:ascii="宋体" w:eastAsia="宋体" w:hAnsi="宋体" w:cs="宋体"/>
      <w:kern w:val="0"/>
      <w:sz w:val="24"/>
      <w:szCs w:val="24"/>
    </w:rPr>
  </w:style>
  <w:style w:type="paragraph" w:customStyle="1" w:styleId="wpcolumn2">
    <w:name w:val="wp_column2"/>
    <w:basedOn w:val="a"/>
    <w:rsid w:val="00EF105D"/>
    <w:pPr>
      <w:widowControl/>
      <w:jc w:val="left"/>
      <w:textAlignment w:val="bottom"/>
    </w:pPr>
    <w:rPr>
      <w:rFonts w:ascii="宋体" w:eastAsia="宋体" w:hAnsi="宋体" w:cs="宋体"/>
      <w:kern w:val="0"/>
      <w:sz w:val="24"/>
      <w:szCs w:val="24"/>
    </w:rPr>
  </w:style>
  <w:style w:type="paragraph" w:customStyle="1" w:styleId="column-name6">
    <w:name w:val="column-name6"/>
    <w:basedOn w:val="a"/>
    <w:rsid w:val="00EF105D"/>
    <w:pPr>
      <w:widowControl/>
      <w:spacing w:line="450" w:lineRule="atLeast"/>
      <w:jc w:val="left"/>
    </w:pPr>
    <w:rPr>
      <w:rFonts w:ascii="宋体" w:eastAsia="宋体" w:hAnsi="宋体" w:cs="宋体"/>
      <w:kern w:val="0"/>
      <w:sz w:val="24"/>
      <w:szCs w:val="24"/>
    </w:rPr>
  </w:style>
  <w:style w:type="paragraph" w:customStyle="1" w:styleId="albumninfo1">
    <w:name w:val="albumn_info1"/>
    <w:basedOn w:val="a"/>
    <w:rsid w:val="00EF105D"/>
    <w:pPr>
      <w:widowControl/>
      <w:jc w:val="center"/>
    </w:pPr>
    <w:rPr>
      <w:rFonts w:ascii="宋体" w:eastAsia="宋体" w:hAnsi="宋体" w:cs="宋体"/>
      <w:kern w:val="0"/>
      <w:sz w:val="24"/>
      <w:szCs w:val="24"/>
    </w:rPr>
  </w:style>
  <w:style w:type="paragraph" w:customStyle="1" w:styleId="articlemicroimage1">
    <w:name w:val="article_microimage1"/>
    <w:basedOn w:val="a"/>
    <w:rsid w:val="00EF105D"/>
    <w:pPr>
      <w:widowControl/>
      <w:jc w:val="left"/>
    </w:pPr>
    <w:rPr>
      <w:rFonts w:ascii="宋体" w:eastAsia="宋体" w:hAnsi="宋体" w:cs="宋体"/>
      <w:kern w:val="0"/>
      <w:sz w:val="24"/>
      <w:szCs w:val="24"/>
    </w:rPr>
  </w:style>
  <w:style w:type="paragraph" w:customStyle="1" w:styleId="articletitle1">
    <w:name w:val="article_title1"/>
    <w:basedOn w:val="a"/>
    <w:rsid w:val="00EF105D"/>
    <w:pPr>
      <w:widowControl/>
      <w:spacing w:line="408" w:lineRule="atLeast"/>
      <w:jc w:val="center"/>
    </w:pPr>
    <w:rPr>
      <w:rFonts w:ascii="宋体" w:eastAsia="宋体" w:hAnsi="宋体" w:cs="宋体"/>
      <w:kern w:val="0"/>
      <w:sz w:val="24"/>
      <w:szCs w:val="24"/>
    </w:rPr>
  </w:style>
  <w:style w:type="paragraph" w:customStyle="1" w:styleId="albumnmark1">
    <w:name w:val="albumn_mark1"/>
    <w:basedOn w:val="a"/>
    <w:rsid w:val="00EF105D"/>
    <w:pPr>
      <w:widowControl/>
      <w:shd w:val="clear" w:color="auto" w:fill="000000"/>
      <w:jc w:val="left"/>
    </w:pPr>
    <w:rPr>
      <w:rFonts w:ascii="宋体" w:eastAsia="宋体" w:hAnsi="宋体" w:cs="宋体"/>
      <w:kern w:val="0"/>
      <w:sz w:val="24"/>
      <w:szCs w:val="24"/>
    </w:rPr>
  </w:style>
  <w:style w:type="paragraph" w:customStyle="1" w:styleId="title1">
    <w:name w:val="title1"/>
    <w:basedOn w:val="a"/>
    <w:rsid w:val="00EF105D"/>
    <w:pPr>
      <w:widowControl/>
      <w:spacing w:line="375" w:lineRule="atLeast"/>
      <w:jc w:val="left"/>
    </w:pPr>
    <w:rPr>
      <w:rFonts w:ascii="宋体" w:eastAsia="宋体" w:hAnsi="宋体" w:cs="宋体"/>
      <w:kern w:val="0"/>
      <w:sz w:val="24"/>
      <w:szCs w:val="24"/>
    </w:rPr>
  </w:style>
  <w:style w:type="paragraph" w:customStyle="1" w:styleId="content1">
    <w:name w:val="content1"/>
    <w:basedOn w:val="a"/>
    <w:rsid w:val="00EF105D"/>
    <w:pPr>
      <w:widowControl/>
      <w:jc w:val="left"/>
    </w:pPr>
    <w:rPr>
      <w:rFonts w:ascii="宋体" w:eastAsia="宋体" w:hAnsi="宋体" w:cs="宋体"/>
      <w:kern w:val="0"/>
      <w:sz w:val="24"/>
      <w:szCs w:val="24"/>
    </w:rPr>
  </w:style>
  <w:style w:type="paragraph" w:customStyle="1" w:styleId="search1">
    <w:name w:val="search1"/>
    <w:basedOn w:val="a"/>
    <w:rsid w:val="00EF105D"/>
    <w:pPr>
      <w:widowControl/>
      <w:jc w:val="left"/>
    </w:pPr>
    <w:rPr>
      <w:rFonts w:ascii="宋体" w:eastAsia="宋体" w:hAnsi="宋体" w:cs="宋体"/>
      <w:kern w:val="0"/>
      <w:sz w:val="24"/>
      <w:szCs w:val="24"/>
    </w:rPr>
  </w:style>
  <w:style w:type="paragraph" w:customStyle="1" w:styleId="searchen1">
    <w:name w:val="search_en1"/>
    <w:basedOn w:val="a"/>
    <w:rsid w:val="00EF105D"/>
    <w:pPr>
      <w:widowControl/>
      <w:jc w:val="left"/>
    </w:pPr>
    <w:rPr>
      <w:rFonts w:ascii="宋体" w:eastAsia="宋体" w:hAnsi="宋体" w:cs="宋体"/>
      <w:kern w:val="0"/>
      <w:sz w:val="24"/>
      <w:szCs w:val="24"/>
    </w:rPr>
  </w:style>
  <w:style w:type="paragraph" w:customStyle="1" w:styleId="advancesearch1">
    <w:name w:val="advancesearch1"/>
    <w:basedOn w:val="a"/>
    <w:rsid w:val="00EF105D"/>
    <w:pPr>
      <w:widowControl/>
      <w:jc w:val="left"/>
    </w:pPr>
    <w:rPr>
      <w:rFonts w:ascii="宋体" w:eastAsia="宋体" w:hAnsi="宋体" w:cs="宋体"/>
      <w:kern w:val="0"/>
      <w:sz w:val="24"/>
      <w:szCs w:val="24"/>
    </w:rPr>
  </w:style>
  <w:style w:type="paragraph" w:customStyle="1" w:styleId="advancesearchen1">
    <w:name w:val="advancesearch_en1"/>
    <w:basedOn w:val="a"/>
    <w:rsid w:val="00EF105D"/>
    <w:pPr>
      <w:widowControl/>
      <w:jc w:val="left"/>
    </w:pPr>
    <w:rPr>
      <w:rFonts w:ascii="宋体" w:eastAsia="宋体" w:hAnsi="宋体" w:cs="宋体"/>
      <w:kern w:val="0"/>
      <w:sz w:val="24"/>
      <w:szCs w:val="24"/>
    </w:rPr>
  </w:style>
  <w:style w:type="paragraph" w:customStyle="1" w:styleId="datepicker1">
    <w:name w:val="datepicker1"/>
    <w:basedOn w:val="a"/>
    <w:rsid w:val="00EF105D"/>
    <w:pPr>
      <w:widowControl/>
      <w:ind w:left="15"/>
      <w:jc w:val="left"/>
    </w:pPr>
    <w:rPr>
      <w:rFonts w:ascii="宋体" w:eastAsia="宋体" w:hAnsi="宋体" w:cs="宋体"/>
      <w:kern w:val="0"/>
      <w:sz w:val="24"/>
      <w:szCs w:val="24"/>
    </w:rPr>
  </w:style>
  <w:style w:type="paragraph" w:customStyle="1" w:styleId="listitem3">
    <w:name w:val="list_item3"/>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2">
    <w:name w:val="pr_fields2"/>
    <w:basedOn w:val="a"/>
    <w:rsid w:val="00EF105D"/>
    <w:pPr>
      <w:widowControl/>
      <w:jc w:val="left"/>
    </w:pPr>
    <w:rPr>
      <w:rFonts w:ascii="宋体" w:eastAsia="宋体" w:hAnsi="宋体" w:cs="宋体"/>
      <w:kern w:val="0"/>
      <w:sz w:val="24"/>
      <w:szCs w:val="24"/>
    </w:rPr>
  </w:style>
  <w:style w:type="paragraph" w:customStyle="1" w:styleId="count2">
    <w:name w:val="count2"/>
    <w:basedOn w:val="a"/>
    <w:rsid w:val="00EF105D"/>
    <w:pPr>
      <w:widowControl/>
      <w:pBdr>
        <w:top w:val="single" w:sz="6" w:space="0" w:color="BBBBBB"/>
        <w:left w:val="single" w:sz="6" w:space="0" w:color="BBBBBB"/>
        <w:bottom w:val="single" w:sz="6" w:space="0" w:color="BBBBBB"/>
        <w:right w:val="single" w:sz="6" w:space="0" w:color="BBBBBB"/>
      </w:pBdr>
      <w:shd w:val="clear" w:color="auto" w:fill="DDDDDD"/>
      <w:spacing w:before="45" w:line="240" w:lineRule="atLeast"/>
      <w:ind w:right="75"/>
      <w:jc w:val="center"/>
    </w:pPr>
    <w:rPr>
      <w:rFonts w:ascii="宋体" w:eastAsia="宋体" w:hAnsi="宋体" w:cs="宋体"/>
      <w:color w:val="FFFFFF"/>
      <w:kern w:val="0"/>
      <w:sz w:val="17"/>
      <w:szCs w:val="17"/>
    </w:rPr>
  </w:style>
  <w:style w:type="paragraph" w:customStyle="1" w:styleId="count3">
    <w:name w:val="count3"/>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4">
    <w:name w:val="count4"/>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5">
    <w:name w:val="count5"/>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exfields2">
    <w:name w:val="ex_fields2"/>
    <w:basedOn w:val="a"/>
    <w:rsid w:val="00EF105D"/>
    <w:pPr>
      <w:widowControl/>
      <w:jc w:val="left"/>
    </w:pPr>
    <w:rPr>
      <w:rFonts w:ascii="宋体" w:eastAsia="宋体" w:hAnsi="宋体" w:cs="宋体"/>
      <w:kern w:val="0"/>
      <w:sz w:val="24"/>
      <w:szCs w:val="24"/>
    </w:rPr>
  </w:style>
  <w:style w:type="paragraph" w:customStyle="1" w:styleId="date1">
    <w:name w:val="date1"/>
    <w:basedOn w:val="a"/>
    <w:rsid w:val="00EF105D"/>
    <w:pPr>
      <w:widowControl/>
      <w:jc w:val="left"/>
    </w:pPr>
    <w:rPr>
      <w:rFonts w:ascii="宋体" w:eastAsia="宋体" w:hAnsi="宋体" w:cs="宋体"/>
      <w:color w:val="666666"/>
      <w:kern w:val="0"/>
      <w:sz w:val="24"/>
      <w:szCs w:val="24"/>
    </w:rPr>
  </w:style>
  <w:style w:type="paragraph" w:customStyle="1" w:styleId="views1">
    <w:name w:val="views1"/>
    <w:basedOn w:val="a"/>
    <w:rsid w:val="00EF105D"/>
    <w:pPr>
      <w:widowControl/>
      <w:jc w:val="left"/>
    </w:pPr>
    <w:rPr>
      <w:rFonts w:ascii="宋体" w:eastAsia="宋体" w:hAnsi="宋体" w:cs="宋体"/>
      <w:color w:val="999999"/>
      <w:kern w:val="0"/>
      <w:sz w:val="24"/>
      <w:szCs w:val="24"/>
    </w:rPr>
  </w:style>
  <w:style w:type="paragraph" w:customStyle="1" w:styleId="logininput1">
    <w:name w:val="login_input1"/>
    <w:basedOn w:val="a"/>
    <w:rsid w:val="00EF105D"/>
    <w:pPr>
      <w:widowControl/>
      <w:spacing w:line="390" w:lineRule="atLeast"/>
      <w:ind w:right="60"/>
      <w:jc w:val="left"/>
    </w:pPr>
    <w:rPr>
      <w:rFonts w:ascii="宋体" w:eastAsia="宋体" w:hAnsi="宋体" w:cs="宋体"/>
      <w:kern w:val="0"/>
      <w:sz w:val="24"/>
      <w:szCs w:val="24"/>
    </w:rPr>
  </w:style>
  <w:style w:type="paragraph" w:customStyle="1" w:styleId="input1">
    <w:name w:val="input1"/>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2">
    <w:name w:val="input2"/>
    <w:basedOn w:val="a"/>
    <w:rsid w:val="00EF105D"/>
    <w:pPr>
      <w:widowControl/>
      <w:jc w:val="left"/>
    </w:pPr>
    <w:rPr>
      <w:rFonts w:ascii="宋体" w:eastAsia="宋体" w:hAnsi="宋体" w:cs="宋体"/>
      <w:kern w:val="0"/>
      <w:sz w:val="24"/>
      <w:szCs w:val="24"/>
    </w:rPr>
  </w:style>
  <w:style w:type="paragraph" w:customStyle="1" w:styleId="verifycodeimg1">
    <w:name w:val="verifycodeimg1"/>
    <w:basedOn w:val="a"/>
    <w:rsid w:val="00EF105D"/>
    <w:pPr>
      <w:widowControl/>
      <w:spacing w:before="45"/>
      <w:ind w:left="75"/>
      <w:jc w:val="left"/>
    </w:pPr>
    <w:rPr>
      <w:rFonts w:ascii="宋体" w:eastAsia="宋体" w:hAnsi="宋体" w:cs="宋体"/>
      <w:kern w:val="0"/>
      <w:sz w:val="24"/>
      <w:szCs w:val="24"/>
    </w:rPr>
  </w:style>
  <w:style w:type="paragraph" w:customStyle="1" w:styleId="button1">
    <w:name w:val="button1"/>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1">
    <w:name w:val="login_info1"/>
    <w:basedOn w:val="a"/>
    <w:rsid w:val="00EF105D"/>
    <w:pPr>
      <w:widowControl/>
      <w:spacing w:line="360" w:lineRule="atLeast"/>
      <w:ind w:right="60"/>
      <w:jc w:val="left"/>
    </w:pPr>
    <w:rPr>
      <w:rFonts w:ascii="宋体" w:eastAsia="宋体" w:hAnsi="宋体" w:cs="宋体"/>
      <w:kern w:val="0"/>
      <w:sz w:val="24"/>
      <w:szCs w:val="24"/>
    </w:rPr>
  </w:style>
  <w:style w:type="paragraph" w:customStyle="1" w:styleId="logininput2">
    <w:name w:val="login_input2"/>
    <w:basedOn w:val="a"/>
    <w:rsid w:val="00EF105D"/>
    <w:pPr>
      <w:widowControl/>
      <w:spacing w:after="120" w:line="390" w:lineRule="atLeast"/>
      <w:jc w:val="left"/>
    </w:pPr>
    <w:rPr>
      <w:rFonts w:ascii="宋体" w:eastAsia="宋体" w:hAnsi="宋体" w:cs="宋体"/>
      <w:kern w:val="0"/>
      <w:sz w:val="24"/>
      <w:szCs w:val="24"/>
    </w:rPr>
  </w:style>
  <w:style w:type="paragraph" w:customStyle="1" w:styleId="input3">
    <w:name w:val="input3"/>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4">
    <w:name w:val="input4"/>
    <w:basedOn w:val="a"/>
    <w:rsid w:val="00EF105D"/>
    <w:pPr>
      <w:widowControl/>
      <w:jc w:val="left"/>
    </w:pPr>
    <w:rPr>
      <w:rFonts w:ascii="宋体" w:eastAsia="宋体" w:hAnsi="宋体" w:cs="宋体"/>
      <w:kern w:val="0"/>
      <w:sz w:val="24"/>
      <w:szCs w:val="24"/>
    </w:rPr>
  </w:style>
  <w:style w:type="paragraph" w:customStyle="1" w:styleId="verifycodeimg2">
    <w:name w:val="verifycodeimg2"/>
    <w:basedOn w:val="a"/>
    <w:rsid w:val="00EF105D"/>
    <w:pPr>
      <w:widowControl/>
      <w:spacing w:before="45"/>
      <w:ind w:left="75"/>
      <w:jc w:val="left"/>
    </w:pPr>
    <w:rPr>
      <w:rFonts w:ascii="宋体" w:eastAsia="宋体" w:hAnsi="宋体" w:cs="宋体"/>
      <w:kern w:val="0"/>
      <w:sz w:val="24"/>
      <w:szCs w:val="24"/>
    </w:rPr>
  </w:style>
  <w:style w:type="paragraph" w:customStyle="1" w:styleId="loginbtn1">
    <w:name w:val="login_btn1"/>
    <w:basedOn w:val="a"/>
    <w:rsid w:val="00EF105D"/>
    <w:pPr>
      <w:widowControl/>
      <w:jc w:val="left"/>
    </w:pPr>
    <w:rPr>
      <w:rFonts w:ascii="宋体" w:eastAsia="宋体" w:hAnsi="宋体" w:cs="宋体"/>
      <w:kern w:val="0"/>
      <w:sz w:val="24"/>
      <w:szCs w:val="24"/>
    </w:rPr>
  </w:style>
  <w:style w:type="paragraph" w:customStyle="1" w:styleId="button2">
    <w:name w:val="button2"/>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2">
    <w:name w:val="login_info2"/>
    <w:basedOn w:val="a"/>
    <w:rsid w:val="00EF105D"/>
    <w:pPr>
      <w:widowControl/>
      <w:spacing w:line="360" w:lineRule="atLeast"/>
      <w:jc w:val="left"/>
    </w:pPr>
    <w:rPr>
      <w:rFonts w:ascii="宋体" w:eastAsia="宋体" w:hAnsi="宋体" w:cs="宋体"/>
      <w:kern w:val="0"/>
      <w:sz w:val="24"/>
      <w:szCs w:val="24"/>
    </w:rPr>
  </w:style>
  <w:style w:type="paragraph" w:customStyle="1" w:styleId="infoitem1">
    <w:name w:val="info_item1"/>
    <w:basedOn w:val="a"/>
    <w:rsid w:val="00EF105D"/>
    <w:pPr>
      <w:widowControl/>
      <w:jc w:val="right"/>
    </w:pPr>
    <w:rPr>
      <w:rFonts w:ascii="宋体" w:eastAsia="宋体" w:hAnsi="宋体" w:cs="宋体"/>
      <w:kern w:val="0"/>
      <w:sz w:val="24"/>
      <w:szCs w:val="24"/>
    </w:rPr>
  </w:style>
  <w:style w:type="paragraph" w:customStyle="1" w:styleId="miltivoteinfo1">
    <w:name w:val="miltivote_info1"/>
    <w:basedOn w:val="a"/>
    <w:rsid w:val="00EF105D"/>
    <w:pPr>
      <w:widowControl/>
      <w:jc w:val="center"/>
    </w:pPr>
    <w:rPr>
      <w:rFonts w:ascii="宋体" w:eastAsia="宋体" w:hAnsi="宋体" w:cs="宋体"/>
      <w:kern w:val="0"/>
      <w:sz w:val="24"/>
      <w:szCs w:val="24"/>
    </w:rPr>
  </w:style>
  <w:style w:type="paragraph" w:customStyle="1" w:styleId="articlemicroimage2">
    <w:name w:val="article_microimage2"/>
    <w:basedOn w:val="a"/>
    <w:rsid w:val="00EF105D"/>
    <w:pPr>
      <w:widowControl/>
      <w:jc w:val="left"/>
    </w:pPr>
    <w:rPr>
      <w:rFonts w:ascii="宋体" w:eastAsia="宋体" w:hAnsi="宋体" w:cs="宋体"/>
      <w:kern w:val="0"/>
      <w:sz w:val="24"/>
      <w:szCs w:val="24"/>
    </w:rPr>
  </w:style>
  <w:style w:type="paragraph" w:customStyle="1" w:styleId="articletitle2">
    <w:name w:val="article_title2"/>
    <w:basedOn w:val="a"/>
    <w:rsid w:val="00EF105D"/>
    <w:pPr>
      <w:widowControl/>
      <w:spacing w:line="408" w:lineRule="atLeast"/>
      <w:jc w:val="center"/>
    </w:pPr>
    <w:rPr>
      <w:rFonts w:ascii="宋体" w:eastAsia="宋体" w:hAnsi="宋体" w:cs="宋体"/>
      <w:kern w:val="0"/>
      <w:sz w:val="24"/>
      <w:szCs w:val="24"/>
    </w:rPr>
  </w:style>
  <w:style w:type="paragraph" w:customStyle="1" w:styleId="albumnmark2">
    <w:name w:val="albumn_mark2"/>
    <w:basedOn w:val="a"/>
    <w:rsid w:val="00EF105D"/>
    <w:pPr>
      <w:widowControl/>
      <w:shd w:val="clear" w:color="auto" w:fill="000000"/>
      <w:jc w:val="left"/>
    </w:pPr>
    <w:rPr>
      <w:rFonts w:ascii="宋体" w:eastAsia="宋体" w:hAnsi="宋体" w:cs="宋体"/>
      <w:kern w:val="0"/>
      <w:sz w:val="24"/>
      <w:szCs w:val="24"/>
    </w:rPr>
  </w:style>
  <w:style w:type="paragraph" w:customStyle="1" w:styleId="wpmiltivote1">
    <w:name w:val="wp_miltivote1"/>
    <w:basedOn w:val="a"/>
    <w:rsid w:val="00EF105D"/>
    <w:pPr>
      <w:widowControl/>
      <w:spacing w:line="195" w:lineRule="atLeast"/>
      <w:jc w:val="left"/>
    </w:pPr>
    <w:rPr>
      <w:rFonts w:ascii="宋体" w:eastAsia="宋体" w:hAnsi="宋体" w:cs="宋体"/>
      <w:kern w:val="0"/>
      <w:sz w:val="24"/>
      <w:szCs w:val="24"/>
    </w:rPr>
  </w:style>
  <w:style w:type="paragraph" w:customStyle="1" w:styleId="votebuttondisabled1">
    <w:name w:val="vote_button_disabled1"/>
    <w:basedOn w:val="a"/>
    <w:rsid w:val="00EF105D"/>
    <w:pPr>
      <w:widowControl/>
      <w:jc w:val="left"/>
    </w:pPr>
    <w:rPr>
      <w:rFonts w:ascii="宋体" w:eastAsia="宋体" w:hAnsi="宋体" w:cs="宋体"/>
      <w:color w:val="CCCCCC"/>
      <w:kern w:val="0"/>
      <w:sz w:val="24"/>
      <w:szCs w:val="24"/>
    </w:rPr>
  </w:style>
  <w:style w:type="paragraph" w:customStyle="1" w:styleId="votecount1">
    <w:name w:val="vote_count1"/>
    <w:basedOn w:val="a"/>
    <w:rsid w:val="00EF105D"/>
    <w:pPr>
      <w:widowControl/>
      <w:jc w:val="left"/>
    </w:pPr>
    <w:rPr>
      <w:rFonts w:ascii="宋体" w:eastAsia="宋体" w:hAnsi="宋体" w:cs="宋体"/>
      <w:color w:val="999999"/>
      <w:kern w:val="0"/>
      <w:sz w:val="18"/>
      <w:szCs w:val="18"/>
    </w:rPr>
  </w:style>
  <w:style w:type="paragraph" w:customStyle="1" w:styleId="voterate1">
    <w:name w:val="vote_rate1"/>
    <w:basedOn w:val="a"/>
    <w:rsid w:val="00EF105D"/>
    <w:pPr>
      <w:widowControl/>
      <w:jc w:val="left"/>
    </w:pPr>
    <w:rPr>
      <w:rFonts w:ascii="宋体" w:eastAsia="宋体" w:hAnsi="宋体" w:cs="宋体"/>
      <w:color w:val="999999"/>
      <w:kern w:val="0"/>
      <w:sz w:val="18"/>
      <w:szCs w:val="18"/>
    </w:rPr>
  </w:style>
  <w:style w:type="paragraph" w:customStyle="1" w:styleId="votesubmitdisabled1">
    <w:name w:val="vote_submit_disabled1"/>
    <w:basedOn w:val="a"/>
    <w:rsid w:val="00EF105D"/>
    <w:pPr>
      <w:widowControl/>
      <w:jc w:val="left"/>
    </w:pPr>
    <w:rPr>
      <w:rFonts w:ascii="宋体" w:eastAsia="宋体" w:hAnsi="宋体" w:cs="宋体"/>
      <w:color w:val="CCCCCC"/>
      <w:kern w:val="0"/>
      <w:sz w:val="24"/>
      <w:szCs w:val="24"/>
    </w:rPr>
  </w:style>
  <w:style w:type="paragraph" w:customStyle="1" w:styleId="wplistcolumntreekeyword1">
    <w:name w:val="wp_listcolumn_treekeyword1"/>
    <w:basedOn w:val="a"/>
    <w:rsid w:val="00EF105D"/>
    <w:pPr>
      <w:widowControl/>
      <w:spacing w:line="3375" w:lineRule="atLeast"/>
      <w:jc w:val="left"/>
      <w:textAlignment w:val="center"/>
    </w:pPr>
    <w:rPr>
      <w:rFonts w:ascii="宋体" w:eastAsia="宋体" w:hAnsi="宋体" w:cs="宋体"/>
      <w:kern w:val="0"/>
      <w:sz w:val="24"/>
      <w:szCs w:val="24"/>
    </w:rPr>
  </w:style>
  <w:style w:type="paragraph" w:customStyle="1" w:styleId="bbit-dp-top1">
    <w:name w:val="bbit-dp-top1"/>
    <w:basedOn w:val="a"/>
    <w:rsid w:val="00EF105D"/>
    <w:pPr>
      <w:widowControl/>
      <w:jc w:val="left"/>
    </w:pPr>
    <w:rPr>
      <w:rFonts w:ascii="宋体" w:eastAsia="宋体" w:hAnsi="宋体" w:cs="宋体"/>
      <w:kern w:val="0"/>
      <w:sz w:val="24"/>
      <w:szCs w:val="24"/>
    </w:rPr>
  </w:style>
  <w:style w:type="paragraph" w:customStyle="1" w:styleId="bbit-dp-active1">
    <w:name w:val="bbit-dp-active1"/>
    <w:basedOn w:val="a"/>
    <w:rsid w:val="00EF105D"/>
    <w:pPr>
      <w:widowControl/>
      <w:jc w:val="left"/>
    </w:pPr>
    <w:rPr>
      <w:rFonts w:ascii="宋体" w:eastAsia="宋体" w:hAnsi="宋体" w:cs="宋体"/>
      <w:color w:val="000000"/>
      <w:kern w:val="0"/>
      <w:sz w:val="24"/>
      <w:szCs w:val="24"/>
    </w:rPr>
  </w:style>
  <w:style w:type="paragraph" w:customStyle="1" w:styleId="nav-item1">
    <w:name w:val="nav-item1"/>
    <w:basedOn w:val="a"/>
    <w:rsid w:val="00EF105D"/>
    <w:pPr>
      <w:widowControl/>
      <w:jc w:val="left"/>
      <w:textAlignment w:val="bottom"/>
    </w:pPr>
    <w:rPr>
      <w:rFonts w:ascii="宋体" w:eastAsia="宋体" w:hAnsi="宋体" w:cs="宋体"/>
      <w:kern w:val="0"/>
      <w:sz w:val="24"/>
      <w:szCs w:val="24"/>
    </w:rPr>
  </w:style>
  <w:style w:type="paragraph" w:customStyle="1" w:styleId="mark1">
    <w:name w:val="mark1"/>
    <w:basedOn w:val="a"/>
    <w:rsid w:val="00EF105D"/>
    <w:pPr>
      <w:widowControl/>
      <w:jc w:val="left"/>
    </w:pPr>
    <w:rPr>
      <w:rFonts w:ascii="宋体" w:eastAsia="宋体" w:hAnsi="宋体" w:cs="宋体"/>
      <w:kern w:val="0"/>
      <w:sz w:val="24"/>
      <w:szCs w:val="24"/>
    </w:rPr>
  </w:style>
  <w:style w:type="character" w:customStyle="1" w:styleId="item-name1">
    <w:name w:val="item-name1"/>
    <w:basedOn w:val="a0"/>
    <w:rsid w:val="00EF105D"/>
  </w:style>
  <w:style w:type="paragraph" w:customStyle="1" w:styleId="sub-nav1">
    <w:name w:val="sub-nav1"/>
    <w:basedOn w:val="a"/>
    <w:rsid w:val="00EF105D"/>
    <w:pPr>
      <w:widowControl/>
      <w:pBdr>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nav-item2">
    <w:name w:val="nav-item2"/>
    <w:basedOn w:val="a"/>
    <w:rsid w:val="00EF105D"/>
    <w:pPr>
      <w:widowControl/>
      <w:jc w:val="left"/>
      <w:textAlignment w:val="bottom"/>
    </w:pPr>
    <w:rPr>
      <w:rFonts w:ascii="宋体" w:eastAsia="宋体" w:hAnsi="宋体" w:cs="宋体"/>
      <w:kern w:val="0"/>
      <w:sz w:val="24"/>
      <w:szCs w:val="24"/>
    </w:rPr>
  </w:style>
  <w:style w:type="paragraph" w:customStyle="1" w:styleId="mark2">
    <w:name w:val="mark2"/>
    <w:basedOn w:val="a"/>
    <w:rsid w:val="00EF105D"/>
    <w:pPr>
      <w:widowControl/>
      <w:shd w:val="clear" w:color="auto" w:fill="FFFFFF"/>
      <w:jc w:val="left"/>
    </w:pPr>
    <w:rPr>
      <w:rFonts w:ascii="宋体" w:eastAsia="宋体" w:hAnsi="宋体" w:cs="宋体"/>
      <w:kern w:val="0"/>
      <w:sz w:val="24"/>
      <w:szCs w:val="24"/>
    </w:rPr>
  </w:style>
  <w:style w:type="character" w:customStyle="1" w:styleId="item-name2">
    <w:name w:val="item-name2"/>
    <w:basedOn w:val="a0"/>
    <w:rsid w:val="00EF105D"/>
  </w:style>
  <w:style w:type="paragraph" w:customStyle="1" w:styleId="top1">
    <w:name w:val="top1"/>
    <w:basedOn w:val="a"/>
    <w:rsid w:val="00EF105D"/>
    <w:pPr>
      <w:widowControl/>
      <w:jc w:val="left"/>
    </w:pPr>
    <w:rPr>
      <w:rFonts w:ascii="宋体" w:eastAsia="宋体" w:hAnsi="宋体" w:cs="宋体"/>
      <w:kern w:val="0"/>
      <w:sz w:val="24"/>
      <w:szCs w:val="24"/>
    </w:rPr>
  </w:style>
  <w:style w:type="paragraph" w:customStyle="1" w:styleId="logo1">
    <w:name w:val="logo1"/>
    <w:basedOn w:val="a"/>
    <w:rsid w:val="00EF105D"/>
    <w:pPr>
      <w:widowControl/>
      <w:jc w:val="left"/>
    </w:pPr>
    <w:rPr>
      <w:rFonts w:ascii="宋体" w:eastAsia="宋体" w:hAnsi="宋体" w:cs="宋体"/>
      <w:kern w:val="0"/>
      <w:sz w:val="24"/>
      <w:szCs w:val="24"/>
    </w:rPr>
  </w:style>
  <w:style w:type="paragraph" w:customStyle="1" w:styleId="link1">
    <w:name w:val="link1"/>
    <w:basedOn w:val="a"/>
    <w:rsid w:val="00EF105D"/>
    <w:pPr>
      <w:widowControl/>
      <w:shd w:val="clear" w:color="auto" w:fill="020F3B"/>
      <w:spacing w:line="300" w:lineRule="atLeast"/>
      <w:jc w:val="left"/>
    </w:pPr>
    <w:rPr>
      <w:rFonts w:ascii="宋体" w:eastAsia="宋体" w:hAnsi="宋体" w:cs="宋体"/>
      <w:kern w:val="0"/>
      <w:sz w:val="24"/>
      <w:szCs w:val="24"/>
    </w:rPr>
  </w:style>
  <w:style w:type="paragraph" w:customStyle="1" w:styleId="english-link1">
    <w:name w:val="english-link1"/>
    <w:basedOn w:val="a"/>
    <w:rsid w:val="00EF105D"/>
    <w:pPr>
      <w:widowControl/>
      <w:ind w:left="-30"/>
      <w:jc w:val="left"/>
    </w:pPr>
    <w:rPr>
      <w:rFonts w:ascii="宋体" w:eastAsia="宋体" w:hAnsi="宋体" w:cs="宋体"/>
      <w:kern w:val="0"/>
      <w:sz w:val="24"/>
      <w:szCs w:val="24"/>
    </w:rPr>
  </w:style>
  <w:style w:type="paragraph" w:customStyle="1" w:styleId="english-linka1">
    <w:name w:val="english-link&gt;a1"/>
    <w:basedOn w:val="a"/>
    <w:rsid w:val="00EF105D"/>
    <w:pPr>
      <w:widowControl/>
      <w:jc w:val="left"/>
    </w:pPr>
    <w:rPr>
      <w:rFonts w:ascii="宋体" w:eastAsia="宋体" w:hAnsi="宋体" w:cs="宋体"/>
      <w:kern w:val="0"/>
      <w:sz w:val="24"/>
      <w:szCs w:val="24"/>
    </w:rPr>
  </w:style>
  <w:style w:type="paragraph" w:customStyle="1" w:styleId="shuangyu1">
    <w:name w:val="shuangyu1"/>
    <w:basedOn w:val="a"/>
    <w:rsid w:val="00EF105D"/>
    <w:pPr>
      <w:widowControl/>
      <w:jc w:val="left"/>
    </w:pPr>
    <w:rPr>
      <w:rFonts w:ascii="宋体" w:eastAsia="宋体" w:hAnsi="宋体" w:cs="宋体"/>
      <w:vanish/>
      <w:kern w:val="0"/>
      <w:sz w:val="24"/>
      <w:szCs w:val="24"/>
    </w:rPr>
  </w:style>
  <w:style w:type="paragraph" w:customStyle="1" w:styleId="shuangyu2">
    <w:name w:val="shuangyu2"/>
    <w:basedOn w:val="a"/>
    <w:rsid w:val="00EF105D"/>
    <w:pPr>
      <w:widowControl/>
      <w:jc w:val="left"/>
    </w:pPr>
    <w:rPr>
      <w:rFonts w:ascii="宋体" w:eastAsia="宋体" w:hAnsi="宋体" w:cs="宋体"/>
      <w:kern w:val="0"/>
      <w:sz w:val="24"/>
      <w:szCs w:val="24"/>
    </w:rPr>
  </w:style>
  <w:style w:type="paragraph" w:customStyle="1" w:styleId="login-box1">
    <w:name w:val="login-box1"/>
    <w:basedOn w:val="a"/>
    <w:rsid w:val="00EF105D"/>
    <w:pPr>
      <w:widowControl/>
      <w:jc w:val="left"/>
    </w:pPr>
    <w:rPr>
      <w:rFonts w:ascii="宋体" w:eastAsia="宋体" w:hAnsi="宋体" w:cs="宋体"/>
      <w:vanish/>
      <w:color w:val="FFFFFF"/>
      <w:kern w:val="0"/>
      <w:sz w:val="24"/>
      <w:szCs w:val="24"/>
    </w:rPr>
  </w:style>
  <w:style w:type="paragraph" w:customStyle="1" w:styleId="close1">
    <w:name w:val="close1"/>
    <w:basedOn w:val="a"/>
    <w:rsid w:val="00EF105D"/>
    <w:pPr>
      <w:widowControl/>
      <w:spacing w:before="180"/>
      <w:ind w:right="150" w:hanging="1500"/>
      <w:jc w:val="left"/>
    </w:pPr>
    <w:rPr>
      <w:rFonts w:ascii="宋体" w:eastAsia="宋体" w:hAnsi="宋体" w:cs="宋体"/>
      <w:kern w:val="0"/>
      <w:sz w:val="24"/>
      <w:szCs w:val="24"/>
    </w:rPr>
  </w:style>
  <w:style w:type="paragraph" w:customStyle="1" w:styleId="login-input1">
    <w:name w:val="login-input1"/>
    <w:basedOn w:val="a"/>
    <w:rsid w:val="00EF105D"/>
    <w:pPr>
      <w:widowControl/>
      <w:jc w:val="left"/>
    </w:pPr>
    <w:rPr>
      <w:rFonts w:ascii="宋体" w:eastAsia="宋体" w:hAnsi="宋体" w:cs="宋体"/>
      <w:color w:val="FFFFFF"/>
      <w:kern w:val="0"/>
      <w:sz w:val="24"/>
      <w:szCs w:val="24"/>
    </w:rPr>
  </w:style>
  <w:style w:type="paragraph" w:customStyle="1" w:styleId="login-box-top1">
    <w:name w:val="login-box-top1"/>
    <w:basedOn w:val="a"/>
    <w:rsid w:val="00EF105D"/>
    <w:pPr>
      <w:widowControl/>
      <w:jc w:val="left"/>
    </w:pPr>
    <w:rPr>
      <w:rFonts w:ascii="宋体" w:eastAsia="宋体" w:hAnsi="宋体" w:cs="宋体"/>
      <w:kern w:val="0"/>
      <w:sz w:val="24"/>
      <w:szCs w:val="24"/>
    </w:rPr>
  </w:style>
  <w:style w:type="paragraph" w:customStyle="1" w:styleId="login-button-box1">
    <w:name w:val="login-button-box1"/>
    <w:basedOn w:val="a"/>
    <w:rsid w:val="00EF105D"/>
    <w:pPr>
      <w:widowControl/>
      <w:spacing w:before="60"/>
      <w:jc w:val="left"/>
    </w:pPr>
    <w:rPr>
      <w:rFonts w:ascii="宋体" w:eastAsia="宋体" w:hAnsi="宋体" w:cs="宋体"/>
      <w:kern w:val="0"/>
      <w:sz w:val="24"/>
      <w:szCs w:val="24"/>
    </w:rPr>
  </w:style>
  <w:style w:type="paragraph" w:customStyle="1" w:styleId="login-button1">
    <w:name w:val="login-button1"/>
    <w:basedOn w:val="a"/>
    <w:rsid w:val="00EF105D"/>
    <w:pPr>
      <w:widowControl/>
      <w:jc w:val="left"/>
    </w:pPr>
    <w:rPr>
      <w:rFonts w:ascii="宋体" w:eastAsia="宋体" w:hAnsi="宋体" w:cs="宋体"/>
      <w:kern w:val="0"/>
      <w:sz w:val="24"/>
      <w:szCs w:val="24"/>
    </w:rPr>
  </w:style>
  <w:style w:type="paragraph" w:customStyle="1" w:styleId="login-box-bottom1">
    <w:name w:val="login-box-bottom1"/>
    <w:basedOn w:val="a"/>
    <w:rsid w:val="00EF105D"/>
    <w:pPr>
      <w:widowControl/>
      <w:jc w:val="left"/>
    </w:pPr>
    <w:rPr>
      <w:rFonts w:ascii="宋体" w:eastAsia="宋体" w:hAnsi="宋体" w:cs="宋体"/>
      <w:vanish/>
      <w:kern w:val="0"/>
      <w:sz w:val="24"/>
      <w:szCs w:val="24"/>
    </w:rPr>
  </w:style>
  <w:style w:type="paragraph" w:customStyle="1" w:styleId="login-tips1">
    <w:name w:val="login-tips1"/>
    <w:basedOn w:val="a"/>
    <w:rsid w:val="00EF105D"/>
    <w:pPr>
      <w:widowControl/>
      <w:spacing w:before="495" w:line="312" w:lineRule="auto"/>
      <w:jc w:val="left"/>
    </w:pPr>
    <w:rPr>
      <w:rFonts w:ascii="宋体" w:eastAsia="宋体" w:hAnsi="宋体" w:cs="宋体"/>
      <w:kern w:val="0"/>
      <w:sz w:val="18"/>
      <w:szCs w:val="18"/>
    </w:rPr>
  </w:style>
  <w:style w:type="paragraph" w:customStyle="1" w:styleId="nav-box1">
    <w:name w:val="nav-box1"/>
    <w:basedOn w:val="a"/>
    <w:rsid w:val="00EF105D"/>
    <w:pPr>
      <w:widowControl/>
      <w:jc w:val="left"/>
    </w:pPr>
    <w:rPr>
      <w:rFonts w:ascii="宋体" w:eastAsia="宋体" w:hAnsi="宋体" w:cs="宋体"/>
      <w:kern w:val="0"/>
      <w:sz w:val="24"/>
      <w:szCs w:val="24"/>
    </w:rPr>
  </w:style>
  <w:style w:type="paragraph" w:customStyle="1" w:styleId="nav-last1">
    <w:name w:val="nav-last1"/>
    <w:basedOn w:val="a"/>
    <w:rsid w:val="00EF105D"/>
    <w:pPr>
      <w:widowControl/>
      <w:jc w:val="left"/>
    </w:pPr>
    <w:rPr>
      <w:rFonts w:ascii="宋体" w:eastAsia="宋体" w:hAnsi="宋体" w:cs="宋体"/>
      <w:kern w:val="0"/>
      <w:sz w:val="24"/>
      <w:szCs w:val="24"/>
    </w:rPr>
  </w:style>
  <w:style w:type="paragraph" w:customStyle="1" w:styleId="subnmenu1">
    <w:name w:val="subnmenu1"/>
    <w:basedOn w:val="a"/>
    <w:rsid w:val="00EF105D"/>
    <w:pPr>
      <w:widowControl/>
      <w:jc w:val="left"/>
    </w:pPr>
    <w:rPr>
      <w:rFonts w:ascii="宋体" w:eastAsia="宋体" w:hAnsi="宋体" w:cs="宋体"/>
      <w:vanish/>
      <w:kern w:val="0"/>
      <w:sz w:val="24"/>
      <w:szCs w:val="24"/>
    </w:rPr>
  </w:style>
  <w:style w:type="paragraph" w:customStyle="1" w:styleId="thirdmenu1">
    <w:name w:val="thirdmenu1"/>
    <w:basedOn w:val="a"/>
    <w:rsid w:val="00EF105D"/>
    <w:pPr>
      <w:widowControl/>
      <w:jc w:val="left"/>
    </w:pPr>
    <w:rPr>
      <w:rFonts w:ascii="宋体" w:eastAsia="宋体" w:hAnsi="宋体" w:cs="宋体"/>
      <w:vanish/>
      <w:kern w:val="0"/>
      <w:sz w:val="24"/>
      <w:szCs w:val="24"/>
    </w:rPr>
  </w:style>
  <w:style w:type="paragraph" w:customStyle="1" w:styleId="search-submit1">
    <w:name w:val="search-submit1"/>
    <w:basedOn w:val="a"/>
    <w:rsid w:val="00EF105D"/>
    <w:pPr>
      <w:widowControl/>
      <w:jc w:val="left"/>
    </w:pPr>
    <w:rPr>
      <w:rFonts w:ascii="宋体" w:eastAsia="宋体" w:hAnsi="宋体" w:cs="宋体"/>
      <w:kern w:val="0"/>
      <w:sz w:val="24"/>
      <w:szCs w:val="24"/>
    </w:rPr>
  </w:style>
  <w:style w:type="paragraph" w:customStyle="1" w:styleId="copyright-content1">
    <w:name w:val="copyright-content1"/>
    <w:basedOn w:val="a"/>
    <w:rsid w:val="00EF105D"/>
    <w:pPr>
      <w:widowControl/>
      <w:spacing w:before="150"/>
      <w:ind w:left="300"/>
      <w:jc w:val="left"/>
    </w:pPr>
    <w:rPr>
      <w:rFonts w:ascii="宋体" w:eastAsia="宋体" w:hAnsi="宋体" w:cs="宋体"/>
      <w:kern w:val="0"/>
      <w:sz w:val="24"/>
      <w:szCs w:val="24"/>
    </w:rPr>
  </w:style>
  <w:style w:type="paragraph" w:customStyle="1" w:styleId="friend-link1">
    <w:name w:val="friend-link1"/>
    <w:basedOn w:val="a"/>
    <w:rsid w:val="00EF105D"/>
    <w:pPr>
      <w:widowControl/>
      <w:jc w:val="left"/>
    </w:pPr>
    <w:rPr>
      <w:rFonts w:ascii="宋体" w:eastAsia="宋体" w:hAnsi="宋体" w:cs="宋体"/>
      <w:kern w:val="0"/>
      <w:sz w:val="24"/>
      <w:szCs w:val="24"/>
    </w:rPr>
  </w:style>
  <w:style w:type="paragraph" w:customStyle="1" w:styleId="wximg1">
    <w:name w:val="wximg1"/>
    <w:basedOn w:val="a"/>
    <w:rsid w:val="00EF105D"/>
    <w:pPr>
      <w:widowControl/>
      <w:jc w:val="left"/>
    </w:pPr>
    <w:rPr>
      <w:rFonts w:ascii="宋体" w:eastAsia="宋体" w:hAnsi="宋体" w:cs="宋体"/>
      <w:vanish/>
      <w:kern w:val="0"/>
      <w:sz w:val="24"/>
      <w:szCs w:val="24"/>
    </w:rPr>
  </w:style>
  <w:style w:type="paragraph" w:customStyle="1" w:styleId="title2">
    <w:name w:val="title2"/>
    <w:basedOn w:val="a"/>
    <w:rsid w:val="00EF105D"/>
    <w:pPr>
      <w:widowControl/>
      <w:spacing w:line="480" w:lineRule="atLeast"/>
      <w:jc w:val="left"/>
    </w:pPr>
    <w:rPr>
      <w:rFonts w:ascii="宋体" w:eastAsia="宋体" w:hAnsi="宋体" w:cs="宋体"/>
      <w:kern w:val="0"/>
      <w:szCs w:val="21"/>
    </w:rPr>
  </w:style>
  <w:style w:type="paragraph" w:customStyle="1" w:styleId="bdsmore1">
    <w:name w:val="bds_more1"/>
    <w:basedOn w:val="a"/>
    <w:rsid w:val="00EF105D"/>
    <w:pPr>
      <w:widowControl/>
      <w:ind w:right="45"/>
      <w:jc w:val="left"/>
    </w:pPr>
    <w:rPr>
      <w:rFonts w:ascii="宋体" w:eastAsia="宋体" w:hAnsi="宋体" w:cs="宋体"/>
      <w:kern w:val="0"/>
      <w:sz w:val="24"/>
      <w:szCs w:val="24"/>
    </w:rPr>
  </w:style>
  <w:style w:type="paragraph" w:customStyle="1" w:styleId="clearfix1">
    <w:name w:val="clearfix1"/>
    <w:basedOn w:val="a"/>
    <w:rsid w:val="00EF105D"/>
    <w:pPr>
      <w:widowControl/>
      <w:jc w:val="left"/>
    </w:pPr>
    <w:rPr>
      <w:rFonts w:ascii="宋体" w:eastAsia="宋体" w:hAnsi="宋体" w:cs="宋体"/>
      <w:kern w:val="0"/>
      <w:sz w:val="24"/>
      <w:szCs w:val="24"/>
    </w:rPr>
  </w:style>
  <w:style w:type="paragraph" w:customStyle="1" w:styleId="more1">
    <w:name w:val="more1"/>
    <w:basedOn w:val="a"/>
    <w:rsid w:val="00EF105D"/>
    <w:pPr>
      <w:widowControl/>
      <w:spacing w:before="45"/>
      <w:jc w:val="right"/>
    </w:pPr>
    <w:rPr>
      <w:rFonts w:ascii="宋体" w:eastAsia="宋体" w:hAnsi="宋体" w:cs="宋体"/>
      <w:kern w:val="0"/>
      <w:sz w:val="24"/>
      <w:szCs w:val="24"/>
    </w:rPr>
  </w:style>
  <w:style w:type="paragraph" w:customStyle="1" w:styleId="left-box1">
    <w:name w:val="left-box1"/>
    <w:basedOn w:val="a"/>
    <w:rsid w:val="00EF105D"/>
    <w:pPr>
      <w:widowControl/>
      <w:jc w:val="left"/>
    </w:pPr>
    <w:rPr>
      <w:rFonts w:ascii="宋体" w:eastAsia="宋体" w:hAnsi="宋体" w:cs="宋体"/>
      <w:kern w:val="0"/>
      <w:sz w:val="24"/>
      <w:szCs w:val="24"/>
    </w:rPr>
  </w:style>
  <w:style w:type="paragraph" w:customStyle="1" w:styleId="box-wrap1">
    <w:name w:val="box-wrap1"/>
    <w:basedOn w:val="a"/>
    <w:rsid w:val="00EF105D"/>
    <w:pPr>
      <w:widowControl/>
      <w:jc w:val="left"/>
    </w:pPr>
    <w:rPr>
      <w:rFonts w:ascii="宋体" w:eastAsia="宋体" w:hAnsi="宋体" w:cs="宋体"/>
      <w:kern w:val="0"/>
      <w:sz w:val="24"/>
      <w:szCs w:val="24"/>
    </w:rPr>
  </w:style>
  <w:style w:type="paragraph" w:customStyle="1" w:styleId="box-main1">
    <w:name w:val="box-main1"/>
    <w:basedOn w:val="a"/>
    <w:rsid w:val="00EF105D"/>
    <w:pPr>
      <w:widowControl/>
      <w:jc w:val="left"/>
    </w:pPr>
    <w:rPr>
      <w:rFonts w:ascii="宋体" w:eastAsia="宋体" w:hAnsi="宋体" w:cs="宋体"/>
      <w:kern w:val="0"/>
      <w:sz w:val="24"/>
      <w:szCs w:val="24"/>
    </w:rPr>
  </w:style>
  <w:style w:type="paragraph" w:customStyle="1" w:styleId="right-box1">
    <w:name w:val="right-box1"/>
    <w:basedOn w:val="a"/>
    <w:rsid w:val="00EF105D"/>
    <w:pPr>
      <w:widowControl/>
      <w:jc w:val="left"/>
    </w:pPr>
    <w:rPr>
      <w:rFonts w:ascii="宋体" w:eastAsia="宋体" w:hAnsi="宋体" w:cs="宋体"/>
      <w:kern w:val="0"/>
      <w:sz w:val="24"/>
      <w:szCs w:val="24"/>
    </w:rPr>
  </w:style>
  <w:style w:type="paragraph" w:customStyle="1" w:styleId="box-wrap2">
    <w:name w:val="box-wrap2"/>
    <w:basedOn w:val="a"/>
    <w:rsid w:val="00EF105D"/>
    <w:pPr>
      <w:widowControl/>
      <w:jc w:val="left"/>
    </w:pPr>
    <w:rPr>
      <w:rFonts w:ascii="宋体" w:eastAsia="宋体" w:hAnsi="宋体" w:cs="宋体"/>
      <w:kern w:val="0"/>
      <w:sz w:val="24"/>
      <w:szCs w:val="24"/>
    </w:rPr>
  </w:style>
  <w:style w:type="paragraph" w:customStyle="1" w:styleId="box-main2">
    <w:name w:val="box-main2"/>
    <w:basedOn w:val="a"/>
    <w:rsid w:val="00EF105D"/>
    <w:pPr>
      <w:widowControl/>
      <w:jc w:val="left"/>
    </w:pPr>
    <w:rPr>
      <w:rFonts w:ascii="宋体" w:eastAsia="宋体" w:hAnsi="宋体" w:cs="宋体"/>
      <w:kern w:val="0"/>
      <w:sz w:val="24"/>
      <w:szCs w:val="24"/>
    </w:rPr>
  </w:style>
  <w:style w:type="paragraph" w:customStyle="1" w:styleId="sidebar1">
    <w:name w:val="sidebar1"/>
    <w:basedOn w:val="a"/>
    <w:rsid w:val="00EF105D"/>
    <w:pPr>
      <w:widowControl/>
      <w:jc w:val="left"/>
    </w:pPr>
    <w:rPr>
      <w:rFonts w:ascii="微软雅黑" w:eastAsia="宋体" w:hAnsi="微软雅黑" w:cs="宋体"/>
      <w:color w:val="2F2F2F"/>
      <w:kern w:val="0"/>
      <w:sz w:val="24"/>
      <w:szCs w:val="24"/>
    </w:rPr>
  </w:style>
  <w:style w:type="paragraph" w:customStyle="1" w:styleId="sidebar-news-more1">
    <w:name w:val="sidebar-news-more1"/>
    <w:basedOn w:val="a"/>
    <w:rsid w:val="00EF105D"/>
    <w:pPr>
      <w:widowControl/>
      <w:jc w:val="left"/>
    </w:pPr>
    <w:rPr>
      <w:rFonts w:ascii="宋体" w:eastAsia="宋体" w:hAnsi="宋体" w:cs="宋体"/>
      <w:kern w:val="0"/>
      <w:sz w:val="24"/>
      <w:szCs w:val="24"/>
    </w:rPr>
  </w:style>
  <w:style w:type="paragraph" w:customStyle="1" w:styleId="submenu1">
    <w:name w:val="submenu1"/>
    <w:basedOn w:val="a"/>
    <w:rsid w:val="00EF105D"/>
    <w:pPr>
      <w:widowControl/>
      <w:shd w:val="clear" w:color="auto" w:fill="FFFFFF"/>
      <w:ind w:left="45" w:right="45"/>
      <w:jc w:val="left"/>
    </w:pPr>
    <w:rPr>
      <w:rFonts w:ascii="宋体" w:eastAsia="宋体" w:hAnsi="宋体" w:cs="宋体"/>
      <w:kern w:val="0"/>
      <w:sz w:val="24"/>
      <w:szCs w:val="24"/>
    </w:rPr>
  </w:style>
  <w:style w:type="paragraph" w:customStyle="1" w:styleId="main1">
    <w:name w:val="main1"/>
    <w:basedOn w:val="a"/>
    <w:rsid w:val="00EF105D"/>
    <w:pPr>
      <w:widowControl/>
      <w:jc w:val="left"/>
    </w:pPr>
    <w:rPr>
      <w:rFonts w:ascii="微软雅黑" w:eastAsia="宋体" w:hAnsi="微软雅黑" w:cs="宋体"/>
      <w:kern w:val="0"/>
      <w:sz w:val="24"/>
      <w:szCs w:val="24"/>
    </w:rPr>
  </w:style>
  <w:style w:type="paragraph" w:customStyle="1" w:styleId="right-box-main1">
    <w:name w:val="right-box-main1"/>
    <w:basedOn w:val="a"/>
    <w:rsid w:val="00EF105D"/>
    <w:pPr>
      <w:widowControl/>
      <w:jc w:val="left"/>
    </w:pPr>
    <w:rPr>
      <w:rFonts w:ascii="宋体" w:eastAsia="宋体" w:hAnsi="宋体" w:cs="宋体"/>
      <w:color w:val="262626"/>
      <w:kern w:val="0"/>
      <w:sz w:val="24"/>
      <w:szCs w:val="24"/>
    </w:rPr>
  </w:style>
  <w:style w:type="paragraph" w:customStyle="1" w:styleId="more2">
    <w:name w:val="more2"/>
    <w:basedOn w:val="a"/>
    <w:rsid w:val="00EF105D"/>
    <w:pPr>
      <w:widowControl/>
      <w:spacing w:before="45"/>
      <w:jc w:val="right"/>
    </w:pPr>
    <w:rPr>
      <w:rFonts w:ascii="宋体" w:eastAsia="宋体" w:hAnsi="宋体" w:cs="宋体"/>
      <w:color w:val="FF3300"/>
      <w:kern w:val="0"/>
      <w:sz w:val="24"/>
      <w:szCs w:val="24"/>
    </w:rPr>
  </w:style>
  <w:style w:type="paragraph" w:customStyle="1" w:styleId="xwgk-title1">
    <w:name w:val="xwgk-title1"/>
    <w:basedOn w:val="a"/>
    <w:rsid w:val="00EF105D"/>
    <w:pPr>
      <w:widowControl/>
      <w:spacing w:before="300" w:after="150" w:line="450" w:lineRule="atLeast"/>
      <w:jc w:val="center"/>
    </w:pPr>
    <w:rPr>
      <w:rFonts w:ascii="宋体" w:eastAsia="宋体" w:hAnsi="宋体" w:cs="宋体"/>
      <w:kern w:val="0"/>
      <w:sz w:val="27"/>
      <w:szCs w:val="27"/>
    </w:rPr>
  </w:style>
  <w:style w:type="paragraph" w:customStyle="1" w:styleId="catalogtitle1">
    <w:name w:val="catalog_title1"/>
    <w:basedOn w:val="a"/>
    <w:rsid w:val="00EF105D"/>
    <w:pPr>
      <w:widowControl/>
      <w:spacing w:line="450" w:lineRule="atLeast"/>
      <w:jc w:val="left"/>
    </w:pPr>
    <w:rPr>
      <w:rFonts w:ascii="宋体" w:eastAsia="宋体" w:hAnsi="宋体" w:cs="宋体"/>
      <w:color w:val="CC0000"/>
      <w:kern w:val="0"/>
      <w:sz w:val="27"/>
      <w:szCs w:val="27"/>
    </w:rPr>
  </w:style>
  <w:style w:type="paragraph" w:customStyle="1" w:styleId="rightcontent1">
    <w:name w:val="right_content1"/>
    <w:basedOn w:val="a"/>
    <w:rsid w:val="00EF105D"/>
    <w:pPr>
      <w:widowControl/>
      <w:jc w:val="left"/>
    </w:pPr>
    <w:rPr>
      <w:rFonts w:ascii="宋体" w:eastAsia="宋体" w:hAnsi="宋体" w:cs="宋体"/>
      <w:kern w:val="0"/>
      <w:sz w:val="24"/>
      <w:szCs w:val="24"/>
    </w:rPr>
  </w:style>
  <w:style w:type="paragraph" w:customStyle="1" w:styleId="mmore1">
    <w:name w:val="m_more1"/>
    <w:basedOn w:val="a"/>
    <w:rsid w:val="00EF105D"/>
    <w:pPr>
      <w:widowControl/>
      <w:jc w:val="left"/>
    </w:pPr>
    <w:rPr>
      <w:rFonts w:ascii="宋体" w:eastAsia="宋体" w:hAnsi="宋体" w:cs="宋体"/>
      <w:kern w:val="0"/>
      <w:sz w:val="18"/>
      <w:szCs w:val="18"/>
    </w:rPr>
  </w:style>
  <w:style w:type="paragraph" w:customStyle="1" w:styleId="articletitle3">
    <w:name w:val="article_title3"/>
    <w:basedOn w:val="a"/>
    <w:rsid w:val="00EF105D"/>
    <w:pPr>
      <w:widowControl/>
      <w:jc w:val="center"/>
    </w:pPr>
    <w:rPr>
      <w:rFonts w:ascii="宋体" w:eastAsia="宋体" w:hAnsi="宋体" w:cs="宋体"/>
      <w:kern w:val="0"/>
      <w:sz w:val="27"/>
      <w:szCs w:val="27"/>
    </w:rPr>
  </w:style>
  <w:style w:type="paragraph" w:customStyle="1" w:styleId="subheading1">
    <w:name w:val="subheading1"/>
    <w:basedOn w:val="a"/>
    <w:rsid w:val="00EF105D"/>
    <w:pPr>
      <w:widowControl/>
      <w:jc w:val="center"/>
    </w:pPr>
    <w:rPr>
      <w:rFonts w:ascii="宋体" w:eastAsia="宋体" w:hAnsi="宋体" w:cs="宋体"/>
      <w:kern w:val="0"/>
      <w:sz w:val="24"/>
      <w:szCs w:val="24"/>
    </w:rPr>
  </w:style>
  <w:style w:type="paragraph" w:customStyle="1" w:styleId="overline1">
    <w:name w:val="overline1"/>
    <w:basedOn w:val="a"/>
    <w:rsid w:val="00EF105D"/>
    <w:pPr>
      <w:widowControl/>
      <w:jc w:val="center"/>
    </w:pPr>
    <w:rPr>
      <w:rFonts w:ascii="宋体" w:eastAsia="宋体" w:hAnsi="宋体" w:cs="宋体"/>
      <w:kern w:val="0"/>
      <w:sz w:val="24"/>
      <w:szCs w:val="24"/>
    </w:rPr>
  </w:style>
  <w:style w:type="paragraph" w:customStyle="1" w:styleId="summary1">
    <w:name w:val="summary1"/>
    <w:basedOn w:val="a"/>
    <w:rsid w:val="00EF105D"/>
    <w:pPr>
      <w:widowControl/>
      <w:pBdr>
        <w:top w:val="single" w:sz="6" w:space="0" w:color="D6D6D6"/>
        <w:bottom w:val="single" w:sz="6" w:space="0" w:color="D6D6D6"/>
      </w:pBdr>
      <w:spacing w:before="225" w:after="225" w:line="450" w:lineRule="atLeast"/>
      <w:jc w:val="center"/>
    </w:pPr>
    <w:rPr>
      <w:rFonts w:ascii="宋体" w:eastAsia="宋体" w:hAnsi="宋体" w:cs="宋体"/>
      <w:kern w:val="0"/>
      <w:sz w:val="24"/>
      <w:szCs w:val="24"/>
    </w:rPr>
  </w:style>
  <w:style w:type="paragraph" w:customStyle="1" w:styleId="prenext1">
    <w:name w:val="pre_next1"/>
    <w:basedOn w:val="a"/>
    <w:rsid w:val="00EF105D"/>
    <w:pPr>
      <w:widowControl/>
      <w:pBdr>
        <w:top w:val="single" w:sz="6" w:space="8" w:color="D6D6D6"/>
        <w:left w:val="single" w:sz="6" w:space="8" w:color="D6D6D6"/>
        <w:bottom w:val="single" w:sz="6" w:space="8" w:color="D6D6D6"/>
        <w:right w:val="single" w:sz="6" w:space="8" w:color="D6D6D6"/>
      </w:pBdr>
      <w:spacing w:before="300" w:line="390" w:lineRule="atLeast"/>
      <w:jc w:val="left"/>
    </w:pPr>
    <w:rPr>
      <w:rFonts w:ascii="宋体" w:eastAsia="宋体" w:hAnsi="宋体" w:cs="宋体"/>
      <w:vanish/>
      <w:kern w:val="0"/>
      <w:szCs w:val="21"/>
    </w:rPr>
  </w:style>
  <w:style w:type="paragraph" w:customStyle="1" w:styleId="news1">
    <w:name w:val="news1"/>
    <w:basedOn w:val="a"/>
    <w:rsid w:val="00EF105D"/>
    <w:pPr>
      <w:widowControl/>
      <w:spacing w:before="150" w:after="150"/>
      <w:jc w:val="left"/>
    </w:pPr>
    <w:rPr>
      <w:rFonts w:ascii="宋体" w:eastAsia="宋体" w:hAnsi="宋体" w:cs="宋体"/>
      <w:kern w:val="0"/>
      <w:sz w:val="24"/>
      <w:szCs w:val="24"/>
    </w:rPr>
  </w:style>
  <w:style w:type="paragraph" w:customStyle="1" w:styleId="listpage1">
    <w:name w:val="list_page1"/>
    <w:basedOn w:val="a"/>
    <w:rsid w:val="00EF105D"/>
    <w:pPr>
      <w:widowControl/>
      <w:spacing w:line="525" w:lineRule="atLeast"/>
      <w:jc w:val="center"/>
    </w:pPr>
    <w:rPr>
      <w:rFonts w:ascii="宋体" w:eastAsia="宋体" w:hAnsi="宋体" w:cs="宋体"/>
      <w:color w:val="666666"/>
      <w:kern w:val="0"/>
      <w:sz w:val="24"/>
      <w:szCs w:val="24"/>
    </w:rPr>
  </w:style>
  <w:style w:type="paragraph" w:customStyle="1" w:styleId="pic-box2">
    <w:name w:val="pic-box2"/>
    <w:basedOn w:val="a"/>
    <w:rsid w:val="00EF105D"/>
    <w:pPr>
      <w:widowControl/>
      <w:jc w:val="center"/>
    </w:pPr>
    <w:rPr>
      <w:rFonts w:ascii="宋体" w:eastAsia="宋体" w:hAnsi="宋体" w:cs="宋体"/>
      <w:kern w:val="0"/>
      <w:sz w:val="24"/>
      <w:szCs w:val="24"/>
    </w:rPr>
  </w:style>
  <w:style w:type="paragraph" w:customStyle="1" w:styleId="articlecontent1">
    <w:name w:val="article_content1"/>
    <w:basedOn w:val="a"/>
    <w:rsid w:val="00EF105D"/>
    <w:pPr>
      <w:widowControl/>
      <w:spacing w:before="300" w:line="480" w:lineRule="auto"/>
      <w:jc w:val="left"/>
    </w:pPr>
    <w:rPr>
      <w:rFonts w:ascii="宋体" w:eastAsia="宋体" w:hAnsi="宋体" w:cs="宋体"/>
      <w:kern w:val="0"/>
      <w:sz w:val="24"/>
      <w:szCs w:val="24"/>
    </w:rPr>
  </w:style>
  <w:style w:type="paragraph" w:customStyle="1" w:styleId="flvcon1">
    <w:name w:val="flvcon1"/>
    <w:basedOn w:val="a"/>
    <w:rsid w:val="00EF105D"/>
    <w:pPr>
      <w:widowControl/>
      <w:ind w:firstLine="480"/>
      <w:jc w:val="left"/>
    </w:pPr>
    <w:rPr>
      <w:rFonts w:ascii="微软雅黑" w:eastAsia="宋体" w:hAnsi="微软雅黑" w:cs="宋体"/>
      <w:kern w:val="0"/>
      <w:sz w:val="24"/>
      <w:szCs w:val="24"/>
    </w:rPr>
  </w:style>
  <w:style w:type="paragraph" w:customStyle="1" w:styleId="sidebar-box11">
    <w:name w:val="sidebar-box11"/>
    <w:basedOn w:val="a"/>
    <w:rsid w:val="00EF105D"/>
    <w:pPr>
      <w:widowControl/>
      <w:jc w:val="left"/>
    </w:pPr>
    <w:rPr>
      <w:rFonts w:ascii="宋体" w:eastAsia="宋体" w:hAnsi="宋体" w:cs="宋体"/>
      <w:kern w:val="0"/>
      <w:sz w:val="24"/>
      <w:szCs w:val="24"/>
    </w:rPr>
  </w:style>
  <w:style w:type="paragraph" w:customStyle="1" w:styleId="xgzl1">
    <w:name w:val="xgzl1"/>
    <w:basedOn w:val="a"/>
    <w:rsid w:val="00EF105D"/>
    <w:pPr>
      <w:widowControl/>
      <w:ind w:left="-75"/>
      <w:jc w:val="left"/>
    </w:pPr>
    <w:rPr>
      <w:rFonts w:ascii="宋体" w:eastAsia="宋体" w:hAnsi="宋体" w:cs="宋体"/>
      <w:kern w:val="0"/>
      <w:sz w:val="24"/>
      <w:szCs w:val="24"/>
    </w:rPr>
  </w:style>
  <w:style w:type="paragraph" w:customStyle="1" w:styleId="link2">
    <w:name w:val="link2"/>
    <w:basedOn w:val="a"/>
    <w:rsid w:val="00EF105D"/>
    <w:pPr>
      <w:widowControl/>
      <w:spacing w:after="300"/>
      <w:jc w:val="left"/>
    </w:pPr>
    <w:rPr>
      <w:rFonts w:ascii="宋体" w:eastAsia="宋体" w:hAnsi="宋体" w:cs="宋体"/>
      <w:kern w:val="0"/>
      <w:sz w:val="24"/>
      <w:szCs w:val="24"/>
    </w:rPr>
  </w:style>
  <w:style w:type="paragraph" w:customStyle="1" w:styleId="yx-box1">
    <w:name w:val="yx-box1"/>
    <w:basedOn w:val="a"/>
    <w:rsid w:val="00EF105D"/>
    <w:pPr>
      <w:widowControl/>
      <w:spacing w:before="300" w:after="300"/>
      <w:ind w:left="600"/>
      <w:jc w:val="left"/>
    </w:pPr>
    <w:rPr>
      <w:rFonts w:ascii="宋体" w:eastAsia="宋体" w:hAnsi="宋体" w:cs="宋体"/>
      <w:kern w:val="0"/>
      <w:sz w:val="24"/>
      <w:szCs w:val="24"/>
    </w:rPr>
  </w:style>
  <w:style w:type="paragraph" w:customStyle="1" w:styleId="pic1">
    <w:name w:val="pic1"/>
    <w:basedOn w:val="a"/>
    <w:rsid w:val="00EF105D"/>
    <w:pPr>
      <w:widowControl/>
      <w:pBdr>
        <w:top w:val="single" w:sz="6" w:space="15" w:color="C4C1BA"/>
        <w:left w:val="single" w:sz="6" w:space="8" w:color="C4C1BA"/>
        <w:bottom w:val="single" w:sz="6" w:space="15" w:color="C4C1BA"/>
        <w:right w:val="single" w:sz="6" w:space="8" w:color="C4C1BA"/>
      </w:pBdr>
      <w:jc w:val="left"/>
    </w:pPr>
    <w:rPr>
      <w:rFonts w:ascii="宋体" w:eastAsia="宋体" w:hAnsi="宋体" w:cs="宋体"/>
      <w:color w:val="FFFFFF"/>
      <w:kern w:val="0"/>
      <w:sz w:val="24"/>
      <w:szCs w:val="24"/>
    </w:rPr>
  </w:style>
  <w:style w:type="paragraph" w:customStyle="1" w:styleId="title3">
    <w:name w:val="title3"/>
    <w:basedOn w:val="a"/>
    <w:rsid w:val="00EF105D"/>
    <w:pPr>
      <w:widowControl/>
      <w:spacing w:before="480" w:line="375" w:lineRule="atLeast"/>
      <w:jc w:val="center"/>
    </w:pPr>
    <w:rPr>
      <w:rFonts w:ascii="宋体" w:eastAsia="宋体" w:hAnsi="宋体" w:cs="宋体"/>
      <w:kern w:val="0"/>
      <w:sz w:val="24"/>
      <w:szCs w:val="24"/>
    </w:rPr>
  </w:style>
  <w:style w:type="paragraph" w:customStyle="1" w:styleId="icon1">
    <w:name w:val="icon1"/>
    <w:basedOn w:val="a"/>
    <w:rsid w:val="00EF105D"/>
    <w:pPr>
      <w:widowControl/>
      <w:jc w:val="left"/>
    </w:pPr>
    <w:rPr>
      <w:rFonts w:ascii="宋体" w:eastAsia="宋体" w:hAnsi="宋体" w:cs="宋体"/>
      <w:vanish/>
      <w:kern w:val="0"/>
      <w:sz w:val="24"/>
      <w:szCs w:val="24"/>
    </w:rPr>
  </w:style>
  <w:style w:type="paragraph" w:customStyle="1" w:styleId="list11">
    <w:name w:val="list11"/>
    <w:basedOn w:val="a"/>
    <w:rsid w:val="00EF105D"/>
    <w:pPr>
      <w:widowControl/>
      <w:jc w:val="left"/>
    </w:pPr>
    <w:rPr>
      <w:rFonts w:ascii="宋体" w:eastAsia="宋体" w:hAnsi="宋体" w:cs="宋体"/>
      <w:vanish/>
      <w:kern w:val="0"/>
      <w:sz w:val="24"/>
      <w:szCs w:val="24"/>
    </w:rPr>
  </w:style>
  <w:style w:type="paragraph" w:customStyle="1" w:styleId="show1">
    <w:name w:val="show1"/>
    <w:basedOn w:val="a"/>
    <w:rsid w:val="00EF105D"/>
    <w:pPr>
      <w:widowControl/>
      <w:jc w:val="left"/>
    </w:pPr>
    <w:rPr>
      <w:rFonts w:ascii="宋体" w:eastAsia="宋体" w:hAnsi="宋体" w:cs="宋体"/>
      <w:kern w:val="0"/>
      <w:sz w:val="24"/>
      <w:szCs w:val="24"/>
    </w:rPr>
  </w:style>
  <w:style w:type="paragraph" w:customStyle="1" w:styleId="ebook-box1">
    <w:name w:val="ebook-box1"/>
    <w:basedOn w:val="a"/>
    <w:rsid w:val="00EF105D"/>
    <w:pPr>
      <w:widowControl/>
      <w:jc w:val="left"/>
    </w:pPr>
    <w:rPr>
      <w:rFonts w:ascii="宋体" w:eastAsia="宋体" w:hAnsi="宋体" w:cs="宋体"/>
      <w:kern w:val="0"/>
      <w:sz w:val="24"/>
      <w:szCs w:val="24"/>
    </w:rPr>
  </w:style>
  <w:style w:type="paragraph" w:customStyle="1" w:styleId="cdebook-box1">
    <w:name w:val="cd_ebook-box1"/>
    <w:basedOn w:val="a"/>
    <w:rsid w:val="00EF105D"/>
    <w:pPr>
      <w:widowControl/>
      <w:jc w:val="left"/>
    </w:pPr>
    <w:rPr>
      <w:rFonts w:ascii="宋体" w:eastAsia="宋体" w:hAnsi="宋体" w:cs="宋体"/>
      <w:kern w:val="0"/>
      <w:sz w:val="24"/>
      <w:szCs w:val="24"/>
    </w:rPr>
  </w:style>
  <w:style w:type="paragraph" w:customStyle="1" w:styleId="pic-box3">
    <w:name w:val="pic-box3"/>
    <w:basedOn w:val="a"/>
    <w:rsid w:val="00EF105D"/>
    <w:pPr>
      <w:widowControl/>
      <w:jc w:val="left"/>
    </w:pPr>
    <w:rPr>
      <w:rFonts w:ascii="宋体" w:eastAsia="宋体" w:hAnsi="宋体" w:cs="宋体"/>
      <w:kern w:val="0"/>
      <w:sz w:val="24"/>
      <w:szCs w:val="24"/>
    </w:rPr>
  </w:style>
  <w:style w:type="paragraph" w:customStyle="1" w:styleId="pic-box11">
    <w:name w:val="pic-box11"/>
    <w:basedOn w:val="a"/>
    <w:rsid w:val="00EF105D"/>
    <w:pPr>
      <w:widowControl/>
      <w:jc w:val="left"/>
    </w:pPr>
    <w:rPr>
      <w:rFonts w:ascii="宋体" w:eastAsia="宋体" w:hAnsi="宋体" w:cs="宋体"/>
      <w:kern w:val="0"/>
      <w:sz w:val="24"/>
      <w:szCs w:val="24"/>
    </w:rPr>
  </w:style>
  <w:style w:type="paragraph" w:customStyle="1" w:styleId="downloadbuttton1">
    <w:name w:val="download_buttton1"/>
    <w:basedOn w:val="a"/>
    <w:rsid w:val="00EF105D"/>
    <w:pPr>
      <w:widowControl/>
      <w:spacing w:before="300"/>
      <w:jc w:val="left"/>
    </w:pPr>
    <w:rPr>
      <w:rFonts w:ascii="宋体" w:eastAsia="宋体" w:hAnsi="宋体" w:cs="宋体"/>
      <w:kern w:val="0"/>
      <w:sz w:val="24"/>
      <w:szCs w:val="24"/>
    </w:rPr>
  </w:style>
  <w:style w:type="paragraph" w:customStyle="1" w:styleId="xybz-pic1">
    <w:name w:val="xybz-pic1"/>
    <w:basedOn w:val="a"/>
    <w:rsid w:val="00EF105D"/>
    <w:pPr>
      <w:widowControl/>
      <w:jc w:val="center"/>
    </w:pPr>
    <w:rPr>
      <w:rFonts w:ascii="宋体" w:eastAsia="宋体" w:hAnsi="宋体" w:cs="宋体"/>
      <w:kern w:val="0"/>
      <w:sz w:val="24"/>
      <w:szCs w:val="24"/>
    </w:rPr>
  </w:style>
  <w:style w:type="paragraph" w:customStyle="1" w:styleId="xybz-left1">
    <w:name w:val="xybz-left1"/>
    <w:basedOn w:val="a"/>
    <w:rsid w:val="00EF105D"/>
    <w:pPr>
      <w:widowControl/>
      <w:jc w:val="left"/>
    </w:pPr>
    <w:rPr>
      <w:rFonts w:ascii="宋体" w:eastAsia="宋体" w:hAnsi="宋体" w:cs="宋体"/>
      <w:kern w:val="0"/>
      <w:sz w:val="24"/>
      <w:szCs w:val="24"/>
    </w:rPr>
  </w:style>
  <w:style w:type="paragraph" w:customStyle="1" w:styleId="m21">
    <w:name w:val="m21"/>
    <w:basedOn w:val="a"/>
    <w:rsid w:val="00EF105D"/>
    <w:pPr>
      <w:widowControl/>
      <w:spacing w:before="1500"/>
      <w:jc w:val="left"/>
    </w:pPr>
    <w:rPr>
      <w:rFonts w:ascii="宋体" w:eastAsia="宋体" w:hAnsi="宋体" w:cs="宋体"/>
      <w:kern w:val="0"/>
      <w:sz w:val="24"/>
      <w:szCs w:val="24"/>
    </w:rPr>
  </w:style>
  <w:style w:type="paragraph" w:customStyle="1" w:styleId="m31">
    <w:name w:val="m31"/>
    <w:basedOn w:val="a"/>
    <w:rsid w:val="00EF105D"/>
    <w:pPr>
      <w:widowControl/>
      <w:spacing w:before="900"/>
      <w:jc w:val="left"/>
    </w:pPr>
    <w:rPr>
      <w:rFonts w:ascii="宋体" w:eastAsia="宋体" w:hAnsi="宋体" w:cs="宋体"/>
      <w:kern w:val="0"/>
      <w:sz w:val="24"/>
      <w:szCs w:val="24"/>
    </w:rPr>
  </w:style>
  <w:style w:type="paragraph" w:customStyle="1" w:styleId="xybz-right1">
    <w:name w:val="xybz-right1"/>
    <w:basedOn w:val="a"/>
    <w:rsid w:val="00EF105D"/>
    <w:pPr>
      <w:widowControl/>
      <w:spacing w:line="432" w:lineRule="auto"/>
      <w:jc w:val="left"/>
    </w:pPr>
    <w:rPr>
      <w:rFonts w:ascii="宋体" w:eastAsia="宋体" w:hAnsi="宋体" w:cs="宋体"/>
      <w:kern w:val="0"/>
      <w:sz w:val="18"/>
      <w:szCs w:val="18"/>
    </w:rPr>
  </w:style>
  <w:style w:type="paragraph" w:customStyle="1" w:styleId="title4">
    <w:name w:val="title4"/>
    <w:basedOn w:val="a"/>
    <w:rsid w:val="00EF105D"/>
    <w:pPr>
      <w:widowControl/>
      <w:jc w:val="right"/>
    </w:pPr>
    <w:rPr>
      <w:rFonts w:ascii="宋体" w:eastAsia="宋体" w:hAnsi="宋体" w:cs="宋体"/>
      <w:b/>
      <w:bCs/>
      <w:kern w:val="0"/>
      <w:szCs w:val="21"/>
    </w:rPr>
  </w:style>
  <w:style w:type="paragraph" w:customStyle="1" w:styleId="con1">
    <w:name w:val="con1"/>
    <w:basedOn w:val="a"/>
    <w:rsid w:val="00EF105D"/>
    <w:pPr>
      <w:widowControl/>
      <w:spacing w:line="330" w:lineRule="atLeast"/>
      <w:jc w:val="left"/>
    </w:pPr>
    <w:rPr>
      <w:rFonts w:ascii="宋体" w:eastAsia="宋体" w:hAnsi="宋体" w:cs="宋体"/>
      <w:kern w:val="0"/>
      <w:sz w:val="24"/>
      <w:szCs w:val="24"/>
    </w:rPr>
  </w:style>
  <w:style w:type="paragraph" w:customStyle="1" w:styleId="con2">
    <w:name w:val="con2"/>
    <w:basedOn w:val="a"/>
    <w:rsid w:val="00EF105D"/>
    <w:pPr>
      <w:widowControl/>
      <w:jc w:val="left"/>
    </w:pPr>
    <w:rPr>
      <w:rFonts w:ascii="宋体" w:eastAsia="宋体" w:hAnsi="宋体" w:cs="宋体"/>
      <w:kern w:val="0"/>
      <w:sz w:val="24"/>
      <w:szCs w:val="24"/>
    </w:rPr>
  </w:style>
  <w:style w:type="paragraph" w:customStyle="1" w:styleId="map21">
    <w:name w:val="map21"/>
    <w:basedOn w:val="a"/>
    <w:rsid w:val="00EF105D"/>
    <w:pPr>
      <w:widowControl/>
      <w:spacing w:line="330" w:lineRule="atLeast"/>
      <w:jc w:val="left"/>
    </w:pPr>
    <w:rPr>
      <w:rFonts w:ascii="宋体" w:eastAsia="宋体" w:hAnsi="宋体" w:cs="宋体"/>
      <w:kern w:val="0"/>
      <w:sz w:val="24"/>
      <w:szCs w:val="24"/>
    </w:rPr>
  </w:style>
  <w:style w:type="paragraph" w:customStyle="1" w:styleId="title5">
    <w:name w:val="title5"/>
    <w:basedOn w:val="a"/>
    <w:rsid w:val="00EF105D"/>
    <w:pPr>
      <w:widowControl/>
      <w:ind w:left="150"/>
      <w:jc w:val="left"/>
    </w:pPr>
    <w:rPr>
      <w:rFonts w:ascii="宋体" w:eastAsia="宋体" w:hAnsi="宋体" w:cs="宋体"/>
      <w:kern w:val="0"/>
      <w:sz w:val="24"/>
      <w:szCs w:val="24"/>
    </w:rPr>
  </w:style>
  <w:style w:type="paragraph" w:customStyle="1" w:styleId="cat-list1">
    <w:name w:val="cat-list1"/>
    <w:basedOn w:val="a"/>
    <w:rsid w:val="00EF105D"/>
    <w:pPr>
      <w:widowControl/>
      <w:wordWrap w:val="0"/>
      <w:jc w:val="left"/>
    </w:pPr>
    <w:rPr>
      <w:rFonts w:ascii="宋体" w:eastAsia="宋体" w:hAnsi="宋体" w:cs="宋体"/>
      <w:kern w:val="0"/>
      <w:sz w:val="24"/>
      <w:szCs w:val="24"/>
    </w:rPr>
  </w:style>
  <w:style w:type="paragraph" w:customStyle="1" w:styleId="tab-title1">
    <w:name w:val="tab-title1"/>
    <w:basedOn w:val="a"/>
    <w:rsid w:val="00EF105D"/>
    <w:pPr>
      <w:widowControl/>
      <w:jc w:val="left"/>
    </w:pPr>
    <w:rPr>
      <w:rFonts w:ascii="宋体" w:eastAsia="宋体" w:hAnsi="宋体" w:cs="宋体"/>
      <w:kern w:val="0"/>
      <w:sz w:val="24"/>
      <w:szCs w:val="24"/>
    </w:rPr>
  </w:style>
  <w:style w:type="paragraph" w:customStyle="1" w:styleId="tab-hover1">
    <w:name w:val="tab-hover1"/>
    <w:basedOn w:val="a"/>
    <w:rsid w:val="00EF105D"/>
    <w:pPr>
      <w:widowControl/>
      <w:shd w:val="clear" w:color="auto" w:fill="E58100"/>
      <w:jc w:val="left"/>
    </w:pPr>
    <w:rPr>
      <w:rFonts w:ascii="宋体" w:eastAsia="宋体" w:hAnsi="宋体" w:cs="宋体"/>
      <w:kern w:val="0"/>
      <w:sz w:val="24"/>
      <w:szCs w:val="24"/>
    </w:rPr>
  </w:style>
  <w:style w:type="paragraph" w:customStyle="1" w:styleId="selected1">
    <w:name w:val="selected1"/>
    <w:basedOn w:val="a"/>
    <w:rsid w:val="00EF105D"/>
    <w:pPr>
      <w:widowControl/>
      <w:shd w:val="clear" w:color="auto" w:fill="E58100"/>
      <w:jc w:val="left"/>
    </w:pPr>
    <w:rPr>
      <w:rFonts w:ascii="宋体" w:eastAsia="宋体" w:hAnsi="宋体" w:cs="宋体"/>
      <w:kern w:val="0"/>
      <w:sz w:val="24"/>
      <w:szCs w:val="24"/>
    </w:rPr>
  </w:style>
  <w:style w:type="paragraph" w:customStyle="1" w:styleId="bsdt-box1">
    <w:name w:val="bsdt-box1"/>
    <w:basedOn w:val="a"/>
    <w:rsid w:val="00EF105D"/>
    <w:pPr>
      <w:widowControl/>
      <w:jc w:val="left"/>
    </w:pPr>
    <w:rPr>
      <w:rFonts w:ascii="宋体" w:eastAsia="宋体" w:hAnsi="宋体" w:cs="宋体"/>
      <w:kern w:val="0"/>
      <w:sz w:val="24"/>
      <w:szCs w:val="24"/>
    </w:rPr>
  </w:style>
  <w:style w:type="paragraph" w:customStyle="1" w:styleId="black-people1">
    <w:name w:val="black-people1"/>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000000"/>
      <w:kern w:val="0"/>
      <w:sz w:val="24"/>
      <w:szCs w:val="24"/>
    </w:rPr>
  </w:style>
  <w:style w:type="paragraph" w:customStyle="1" w:styleId="black-people2">
    <w:name w:val="black-people2"/>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262626"/>
      <w:kern w:val="0"/>
      <w:sz w:val="24"/>
      <w:szCs w:val="24"/>
    </w:rPr>
  </w:style>
  <w:style w:type="paragraph" w:customStyle="1" w:styleId="people-content1">
    <w:name w:val="people-content1"/>
    <w:basedOn w:val="a"/>
    <w:rsid w:val="00EF105D"/>
    <w:pPr>
      <w:widowControl/>
      <w:shd w:val="clear" w:color="auto" w:fill="FFFFFF"/>
      <w:jc w:val="left"/>
    </w:pPr>
    <w:rPr>
      <w:rFonts w:ascii="宋体" w:eastAsia="宋体" w:hAnsi="宋体" w:cs="宋体"/>
      <w:kern w:val="0"/>
      <w:sz w:val="24"/>
      <w:szCs w:val="24"/>
    </w:rPr>
  </w:style>
  <w:style w:type="paragraph" w:customStyle="1" w:styleId="site-nav-list1">
    <w:name w:val="site-nav-list1"/>
    <w:basedOn w:val="a"/>
    <w:rsid w:val="00EF105D"/>
    <w:pPr>
      <w:widowControl/>
      <w:pBdr>
        <w:left w:val="single" w:sz="6" w:space="6" w:color="EADDCA"/>
        <w:bottom w:val="single" w:sz="6" w:space="6" w:color="EADDCA"/>
        <w:right w:val="single" w:sz="6" w:space="6" w:color="EADDCA"/>
      </w:pBdr>
      <w:spacing w:after="150"/>
      <w:jc w:val="left"/>
    </w:pPr>
    <w:rPr>
      <w:rFonts w:ascii="宋体" w:eastAsia="宋体" w:hAnsi="宋体" w:cs="宋体"/>
      <w:kern w:val="0"/>
      <w:sz w:val="24"/>
      <w:szCs w:val="24"/>
    </w:rPr>
  </w:style>
  <w:style w:type="paragraph" w:customStyle="1" w:styleId="title6">
    <w:name w:val="title6"/>
    <w:basedOn w:val="a"/>
    <w:rsid w:val="00EF105D"/>
    <w:pPr>
      <w:widowControl/>
      <w:spacing w:line="480" w:lineRule="atLeast"/>
      <w:jc w:val="left"/>
    </w:pPr>
    <w:rPr>
      <w:rFonts w:ascii="宋体" w:eastAsia="宋体" w:hAnsi="宋体" w:cs="宋体"/>
      <w:color w:val="E68910"/>
      <w:kern w:val="0"/>
      <w:sz w:val="27"/>
      <w:szCs w:val="27"/>
    </w:rPr>
  </w:style>
  <w:style w:type="paragraph" w:customStyle="1" w:styleId="fldh-content1">
    <w:name w:val="fldh-content1"/>
    <w:basedOn w:val="a"/>
    <w:rsid w:val="00EF105D"/>
    <w:pPr>
      <w:widowControl/>
      <w:spacing w:line="480" w:lineRule="atLeast"/>
      <w:jc w:val="left"/>
    </w:pPr>
    <w:rPr>
      <w:rFonts w:ascii="宋体" w:eastAsia="宋体" w:hAnsi="宋体" w:cs="宋体"/>
      <w:kern w:val="0"/>
      <w:szCs w:val="21"/>
    </w:rPr>
  </w:style>
  <w:style w:type="paragraph" w:customStyle="1" w:styleId="fldh-cat1">
    <w:name w:val="fldh-cat1"/>
    <w:basedOn w:val="a"/>
    <w:rsid w:val="00EF105D"/>
    <w:pPr>
      <w:widowControl/>
      <w:jc w:val="left"/>
    </w:pPr>
    <w:rPr>
      <w:rFonts w:ascii="宋体" w:eastAsia="宋体" w:hAnsi="宋体" w:cs="宋体"/>
      <w:kern w:val="0"/>
      <w:sz w:val="24"/>
      <w:szCs w:val="24"/>
    </w:rPr>
  </w:style>
  <w:style w:type="paragraph" w:customStyle="1" w:styleId="name1">
    <w:name w:val="name1"/>
    <w:basedOn w:val="a"/>
    <w:rsid w:val="00EF105D"/>
    <w:pPr>
      <w:widowControl/>
      <w:jc w:val="left"/>
    </w:pPr>
    <w:rPr>
      <w:rFonts w:ascii="宋体" w:eastAsia="宋体" w:hAnsi="宋体" w:cs="宋体"/>
      <w:b/>
      <w:bCs/>
      <w:kern w:val="0"/>
      <w:sz w:val="24"/>
      <w:szCs w:val="24"/>
    </w:rPr>
  </w:style>
  <w:style w:type="paragraph" w:customStyle="1" w:styleId="qsyx1">
    <w:name w:val="qsyx1"/>
    <w:basedOn w:val="a"/>
    <w:rsid w:val="00EF105D"/>
    <w:pPr>
      <w:widowControl/>
      <w:jc w:val="left"/>
    </w:pPr>
    <w:rPr>
      <w:rFonts w:ascii="宋体" w:eastAsia="宋体" w:hAnsi="宋体" w:cs="宋体"/>
      <w:kern w:val="0"/>
      <w:sz w:val="24"/>
      <w:szCs w:val="24"/>
    </w:rPr>
  </w:style>
  <w:style w:type="paragraph" w:customStyle="1" w:styleId="pic-box4">
    <w:name w:val="pic-box4"/>
    <w:basedOn w:val="a"/>
    <w:rsid w:val="00EF105D"/>
    <w:pPr>
      <w:widowControl/>
      <w:spacing w:before="450"/>
      <w:jc w:val="left"/>
    </w:pPr>
    <w:rPr>
      <w:rFonts w:ascii="宋体" w:eastAsia="宋体" w:hAnsi="宋体" w:cs="宋体"/>
      <w:kern w:val="0"/>
      <w:sz w:val="18"/>
      <w:szCs w:val="18"/>
    </w:rPr>
  </w:style>
  <w:style w:type="paragraph" w:customStyle="1" w:styleId="big-pic1">
    <w:name w:val="big-pic1"/>
    <w:basedOn w:val="a"/>
    <w:rsid w:val="00EF105D"/>
    <w:pPr>
      <w:widowControl/>
      <w:jc w:val="left"/>
    </w:pPr>
    <w:rPr>
      <w:rFonts w:ascii="宋体" w:eastAsia="宋体" w:hAnsi="宋体" w:cs="宋体"/>
      <w:kern w:val="0"/>
      <w:sz w:val="24"/>
      <w:szCs w:val="24"/>
    </w:rPr>
  </w:style>
  <w:style w:type="paragraph" w:customStyle="1" w:styleId="pic-title1">
    <w:name w:val="pic-title1"/>
    <w:basedOn w:val="a"/>
    <w:rsid w:val="00EF105D"/>
    <w:pPr>
      <w:widowControl/>
      <w:spacing w:line="1050" w:lineRule="atLeast"/>
      <w:ind w:firstLine="150"/>
      <w:jc w:val="left"/>
    </w:pPr>
    <w:rPr>
      <w:rFonts w:ascii="宋体" w:eastAsia="宋体" w:hAnsi="宋体" w:cs="宋体"/>
      <w:color w:val="FFFFFF"/>
      <w:kern w:val="0"/>
      <w:sz w:val="24"/>
      <w:szCs w:val="24"/>
    </w:rPr>
  </w:style>
  <w:style w:type="paragraph" w:customStyle="1" w:styleId="small-pic1">
    <w:name w:val="small-pic1"/>
    <w:basedOn w:val="a"/>
    <w:rsid w:val="00EF105D"/>
    <w:pPr>
      <w:widowControl/>
      <w:jc w:val="left"/>
    </w:pPr>
    <w:rPr>
      <w:rFonts w:ascii="宋体" w:eastAsia="宋体" w:hAnsi="宋体" w:cs="宋体"/>
      <w:kern w:val="0"/>
      <w:sz w:val="24"/>
      <w:szCs w:val="24"/>
    </w:rPr>
  </w:style>
  <w:style w:type="paragraph" w:customStyle="1" w:styleId="pre-btn1">
    <w:name w:val="pre-btn1"/>
    <w:basedOn w:val="a"/>
    <w:rsid w:val="00EF105D"/>
    <w:pPr>
      <w:widowControl/>
      <w:jc w:val="left"/>
    </w:pPr>
    <w:rPr>
      <w:rFonts w:ascii="宋体" w:eastAsia="宋体" w:hAnsi="宋体" w:cs="宋体"/>
      <w:kern w:val="0"/>
      <w:sz w:val="24"/>
      <w:szCs w:val="24"/>
    </w:rPr>
  </w:style>
  <w:style w:type="paragraph" w:customStyle="1" w:styleId="next-btn1">
    <w:name w:val="next-btn1"/>
    <w:basedOn w:val="a"/>
    <w:rsid w:val="00EF105D"/>
    <w:pPr>
      <w:widowControl/>
      <w:jc w:val="left"/>
    </w:pPr>
    <w:rPr>
      <w:rFonts w:ascii="宋体" w:eastAsia="宋体" w:hAnsi="宋体" w:cs="宋体"/>
      <w:kern w:val="0"/>
      <w:sz w:val="24"/>
      <w:szCs w:val="24"/>
    </w:rPr>
  </w:style>
  <w:style w:type="paragraph" w:customStyle="1" w:styleId="btn-disable1">
    <w:name w:val="btn-disable1"/>
    <w:basedOn w:val="a"/>
    <w:rsid w:val="00EF105D"/>
    <w:pPr>
      <w:widowControl/>
      <w:jc w:val="left"/>
    </w:pPr>
    <w:rPr>
      <w:rFonts w:ascii="宋体" w:eastAsia="宋体" w:hAnsi="宋体" w:cs="宋体"/>
      <w:kern w:val="0"/>
      <w:sz w:val="24"/>
      <w:szCs w:val="24"/>
    </w:rPr>
  </w:style>
  <w:style w:type="paragraph" w:customStyle="1" w:styleId="descript1">
    <w:name w:val="descript1"/>
    <w:basedOn w:val="a"/>
    <w:rsid w:val="00EF105D"/>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character" w:customStyle="1" w:styleId="piclist1">
    <w:name w:val="pic_list1"/>
    <w:basedOn w:val="a0"/>
    <w:rsid w:val="00EF105D"/>
  </w:style>
  <w:style w:type="character" w:customStyle="1" w:styleId="piclist011">
    <w:name w:val="pic_list011"/>
    <w:basedOn w:val="a0"/>
    <w:rsid w:val="00EF105D"/>
  </w:style>
  <w:style w:type="paragraph" w:customStyle="1" w:styleId="mail-left1">
    <w:name w:val="mail-left1"/>
    <w:basedOn w:val="a"/>
    <w:rsid w:val="00EF105D"/>
    <w:pPr>
      <w:widowControl/>
      <w:jc w:val="left"/>
    </w:pPr>
    <w:rPr>
      <w:rFonts w:ascii="宋体" w:eastAsia="宋体" w:hAnsi="宋体" w:cs="宋体"/>
      <w:kern w:val="0"/>
      <w:sz w:val="24"/>
      <w:szCs w:val="24"/>
    </w:rPr>
  </w:style>
  <w:style w:type="paragraph" w:customStyle="1" w:styleId="mail-right1">
    <w:name w:val="mail-right1"/>
    <w:basedOn w:val="a"/>
    <w:rsid w:val="00EF105D"/>
    <w:pPr>
      <w:widowControl/>
      <w:jc w:val="left"/>
    </w:pPr>
    <w:rPr>
      <w:rFonts w:ascii="宋体" w:eastAsia="宋体" w:hAnsi="宋体" w:cs="宋体"/>
      <w:kern w:val="0"/>
      <w:sz w:val="24"/>
      <w:szCs w:val="24"/>
    </w:rPr>
  </w:style>
  <w:style w:type="paragraph" w:customStyle="1" w:styleId="mail-right-main1">
    <w:name w:val="mail-right-main1"/>
    <w:basedOn w:val="a"/>
    <w:rsid w:val="00EF105D"/>
    <w:pPr>
      <w:widowControl/>
      <w:spacing w:line="600" w:lineRule="atLeast"/>
      <w:jc w:val="left"/>
    </w:pPr>
    <w:rPr>
      <w:rFonts w:ascii="宋体" w:eastAsia="宋体" w:hAnsi="宋体" w:cs="宋体"/>
      <w:kern w:val="0"/>
      <w:sz w:val="24"/>
      <w:szCs w:val="24"/>
    </w:rPr>
  </w:style>
  <w:style w:type="paragraph" w:customStyle="1" w:styleId="width1001">
    <w:name w:val="width_1001"/>
    <w:basedOn w:val="a"/>
    <w:rsid w:val="00EF105D"/>
    <w:pPr>
      <w:widowControl/>
      <w:jc w:val="left"/>
    </w:pPr>
    <w:rPr>
      <w:rFonts w:ascii="宋体" w:eastAsia="宋体" w:hAnsi="宋体" w:cs="宋体"/>
      <w:kern w:val="0"/>
      <w:sz w:val="24"/>
      <w:szCs w:val="24"/>
    </w:rPr>
  </w:style>
  <w:style w:type="paragraph" w:customStyle="1" w:styleId="wplistcolumnx1">
    <w:name w:val="wp_listcolumn_x1"/>
    <w:basedOn w:val="a"/>
    <w:rsid w:val="00EF105D"/>
    <w:pPr>
      <w:widowControl/>
      <w:jc w:val="left"/>
    </w:pPr>
    <w:rPr>
      <w:rFonts w:ascii="宋体" w:eastAsia="宋体" w:hAnsi="宋体" w:cs="宋体"/>
      <w:kern w:val="0"/>
      <w:sz w:val="24"/>
      <w:szCs w:val="24"/>
    </w:rPr>
  </w:style>
  <w:style w:type="paragraph" w:customStyle="1" w:styleId="wpcolumn3">
    <w:name w:val="wp_column3"/>
    <w:basedOn w:val="a"/>
    <w:rsid w:val="00EF105D"/>
    <w:pPr>
      <w:widowControl/>
      <w:jc w:val="left"/>
      <w:textAlignment w:val="bottom"/>
    </w:pPr>
    <w:rPr>
      <w:rFonts w:ascii="宋体" w:eastAsia="宋体" w:hAnsi="宋体" w:cs="宋体"/>
      <w:kern w:val="0"/>
      <w:sz w:val="24"/>
      <w:szCs w:val="24"/>
    </w:rPr>
  </w:style>
  <w:style w:type="paragraph" w:customStyle="1" w:styleId="wplistcolumnx2">
    <w:name w:val="wp_listcolumn_x2"/>
    <w:basedOn w:val="a"/>
    <w:rsid w:val="00EF105D"/>
    <w:pPr>
      <w:widowControl/>
      <w:jc w:val="left"/>
    </w:pPr>
    <w:rPr>
      <w:rFonts w:ascii="宋体" w:eastAsia="宋体" w:hAnsi="宋体" w:cs="宋体"/>
      <w:kern w:val="0"/>
      <w:sz w:val="24"/>
      <w:szCs w:val="24"/>
    </w:rPr>
  </w:style>
  <w:style w:type="paragraph" w:customStyle="1" w:styleId="wpcolumn4">
    <w:name w:val="wp_column4"/>
    <w:basedOn w:val="a"/>
    <w:rsid w:val="00EF105D"/>
    <w:pPr>
      <w:widowControl/>
      <w:jc w:val="left"/>
      <w:textAlignment w:val="bottom"/>
    </w:pPr>
    <w:rPr>
      <w:rFonts w:ascii="宋体" w:eastAsia="宋体" w:hAnsi="宋体" w:cs="宋体"/>
      <w:kern w:val="0"/>
      <w:sz w:val="24"/>
      <w:szCs w:val="24"/>
    </w:rPr>
  </w:style>
  <w:style w:type="paragraph" w:customStyle="1" w:styleId="column-name7">
    <w:name w:val="column-name7"/>
    <w:basedOn w:val="a"/>
    <w:rsid w:val="00EF105D"/>
    <w:pPr>
      <w:widowControl/>
      <w:spacing w:line="600" w:lineRule="atLeast"/>
      <w:jc w:val="left"/>
    </w:pPr>
    <w:rPr>
      <w:rFonts w:ascii="宋体" w:eastAsia="宋体" w:hAnsi="宋体" w:cs="宋体"/>
      <w:kern w:val="0"/>
      <w:sz w:val="24"/>
      <w:szCs w:val="24"/>
    </w:rPr>
  </w:style>
  <w:style w:type="paragraph" w:customStyle="1" w:styleId="sublisttitle2">
    <w:name w:val="sublist_title2"/>
    <w:basedOn w:val="a"/>
    <w:rsid w:val="00EF105D"/>
    <w:pPr>
      <w:widowControl/>
      <w:jc w:val="left"/>
    </w:pPr>
    <w:rPr>
      <w:rFonts w:ascii="宋体" w:eastAsia="宋体" w:hAnsi="宋体" w:cs="宋体"/>
      <w:vanish/>
      <w:kern w:val="0"/>
      <w:sz w:val="24"/>
      <w:szCs w:val="24"/>
    </w:rPr>
  </w:style>
  <w:style w:type="paragraph" w:customStyle="1" w:styleId="wpsublist2">
    <w:name w:val="wp_sublist2"/>
    <w:basedOn w:val="a"/>
    <w:rsid w:val="00EF105D"/>
    <w:pPr>
      <w:widowControl/>
      <w:jc w:val="left"/>
    </w:pPr>
    <w:rPr>
      <w:rFonts w:ascii="宋体" w:eastAsia="宋体" w:hAnsi="宋体" w:cs="宋体"/>
      <w:kern w:val="0"/>
      <w:sz w:val="24"/>
      <w:szCs w:val="24"/>
    </w:rPr>
  </w:style>
  <w:style w:type="paragraph" w:customStyle="1" w:styleId="wpsublist3">
    <w:name w:val="wp_sublist3"/>
    <w:basedOn w:val="a"/>
    <w:rsid w:val="00EF105D"/>
    <w:pPr>
      <w:widowControl/>
      <w:spacing w:before="300"/>
      <w:jc w:val="left"/>
    </w:pPr>
    <w:rPr>
      <w:rFonts w:ascii="宋体" w:eastAsia="宋体" w:hAnsi="宋体" w:cs="宋体"/>
      <w:kern w:val="0"/>
      <w:sz w:val="24"/>
      <w:szCs w:val="24"/>
    </w:rPr>
  </w:style>
  <w:style w:type="paragraph" w:customStyle="1" w:styleId="sublisttitle3">
    <w:name w:val="sublist_title3"/>
    <w:basedOn w:val="a"/>
    <w:rsid w:val="00EF105D"/>
    <w:pPr>
      <w:widowControl/>
      <w:pBdr>
        <w:bottom w:val="single" w:sz="2" w:space="0" w:color="CC0000"/>
      </w:pBdr>
      <w:jc w:val="left"/>
    </w:pPr>
    <w:rPr>
      <w:rFonts w:ascii="宋体" w:eastAsia="宋体" w:hAnsi="宋体" w:cs="宋体"/>
      <w:color w:val="CC6600"/>
      <w:kern w:val="0"/>
      <w:sz w:val="36"/>
      <w:szCs w:val="36"/>
    </w:rPr>
  </w:style>
  <w:style w:type="paragraph" w:customStyle="1" w:styleId="wpsublist4">
    <w:name w:val="wp_sublist4"/>
    <w:basedOn w:val="a"/>
    <w:rsid w:val="00EF105D"/>
    <w:pPr>
      <w:widowControl/>
      <w:spacing w:before="300"/>
      <w:jc w:val="left"/>
    </w:pPr>
    <w:rPr>
      <w:rFonts w:ascii="宋体" w:eastAsia="宋体" w:hAnsi="宋体" w:cs="宋体"/>
      <w:kern w:val="0"/>
      <w:sz w:val="24"/>
      <w:szCs w:val="24"/>
    </w:rPr>
  </w:style>
  <w:style w:type="paragraph" w:customStyle="1" w:styleId="sublisttitle4">
    <w:name w:val="sublist_title4"/>
    <w:basedOn w:val="a"/>
    <w:rsid w:val="00EF105D"/>
    <w:pPr>
      <w:widowControl/>
      <w:pBdr>
        <w:bottom w:val="single" w:sz="6" w:space="0" w:color="CC9900"/>
      </w:pBdr>
      <w:jc w:val="left"/>
    </w:pPr>
    <w:rPr>
      <w:rFonts w:ascii="宋体" w:eastAsia="宋体" w:hAnsi="宋体" w:cs="宋体"/>
      <w:color w:val="CC6600"/>
      <w:kern w:val="0"/>
      <w:sz w:val="36"/>
      <w:szCs w:val="36"/>
    </w:rPr>
  </w:style>
  <w:style w:type="paragraph" w:styleId="af2">
    <w:name w:val="Title"/>
    <w:basedOn w:val="a"/>
    <w:next w:val="a"/>
    <w:link w:val="af3"/>
    <w:uiPriority w:val="10"/>
    <w:qFormat/>
    <w:rsid w:val="00D13885"/>
    <w:pPr>
      <w:widowControl/>
      <w:spacing w:before="240" w:after="60"/>
      <w:jc w:val="center"/>
      <w:outlineLvl w:val="0"/>
    </w:pPr>
    <w:rPr>
      <w:rFonts w:ascii="Cambria" w:eastAsia="宋体" w:hAnsi="Cambria" w:cs="Arial"/>
      <w:b/>
      <w:bCs/>
      <w:kern w:val="0"/>
      <w:sz w:val="32"/>
      <w:szCs w:val="32"/>
    </w:rPr>
  </w:style>
  <w:style w:type="character" w:customStyle="1" w:styleId="af3">
    <w:name w:val="标题 字符"/>
    <w:basedOn w:val="a0"/>
    <w:link w:val="af2"/>
    <w:uiPriority w:val="10"/>
    <w:rsid w:val="00D13885"/>
    <w:rPr>
      <w:rFonts w:ascii="Cambria" w:hAnsi="Cambria" w:cs="Arial"/>
      <w:b/>
      <w:bCs/>
      <w:sz w:val="32"/>
      <w:szCs w:val="32"/>
    </w:rPr>
  </w:style>
  <w:style w:type="numbering" w:customStyle="1" w:styleId="21">
    <w:name w:val="无列表2"/>
    <w:next w:val="a2"/>
    <w:uiPriority w:val="99"/>
    <w:semiHidden/>
    <w:unhideWhenUsed/>
    <w:rsid w:val="00080372"/>
  </w:style>
  <w:style w:type="paragraph" w:customStyle="1" w:styleId="22">
    <w:name w:val="页眉2"/>
    <w:basedOn w:val="a"/>
    <w:rsid w:val="00080372"/>
    <w:pPr>
      <w:widowControl/>
      <w:shd w:val="clear" w:color="auto" w:fill="A90101"/>
      <w:jc w:val="left"/>
    </w:pPr>
    <w:rPr>
      <w:rFonts w:ascii="宋体" w:eastAsia="宋体" w:hAnsi="宋体" w:cs="宋体"/>
      <w:kern w:val="0"/>
      <w:sz w:val="24"/>
      <w:szCs w:val="24"/>
    </w:rPr>
  </w:style>
  <w:style w:type="paragraph" w:customStyle="1" w:styleId="23">
    <w:name w:val="标题2"/>
    <w:basedOn w:val="a"/>
    <w:rsid w:val="00080372"/>
    <w:pPr>
      <w:widowControl/>
      <w:jc w:val="left"/>
    </w:pPr>
    <w:rPr>
      <w:rFonts w:ascii="宋体" w:eastAsia="宋体" w:hAnsi="宋体" w:cs="宋体"/>
      <w:kern w:val="0"/>
      <w:sz w:val="24"/>
      <w:szCs w:val="24"/>
    </w:rPr>
  </w:style>
  <w:style w:type="paragraph" w:customStyle="1" w:styleId="24">
    <w:name w:val="日期2"/>
    <w:basedOn w:val="a"/>
    <w:rsid w:val="00080372"/>
    <w:pPr>
      <w:widowControl/>
      <w:jc w:val="left"/>
    </w:pPr>
    <w:rPr>
      <w:rFonts w:ascii="宋体" w:eastAsia="宋体" w:hAnsi="宋体" w:cs="宋体"/>
      <w:kern w:val="0"/>
      <w:sz w:val="24"/>
      <w:szCs w:val="24"/>
    </w:rPr>
  </w:style>
  <w:style w:type="paragraph" w:styleId="af4">
    <w:name w:val="Revision"/>
    <w:hidden/>
    <w:uiPriority w:val="99"/>
    <w:semiHidden/>
    <w:rsid w:val="004164D1"/>
    <w:rPr>
      <w:rFonts w:asciiTheme="minorHAnsi" w:eastAsiaTheme="minorEastAsia" w:hAnsiTheme="minorHAnsi" w:cstheme="minorBidi"/>
      <w:kern w:val="2"/>
      <w:sz w:val="21"/>
      <w:szCs w:val="22"/>
    </w:rPr>
  </w:style>
  <w:style w:type="paragraph" w:styleId="af5">
    <w:name w:val="List Paragraph"/>
    <w:basedOn w:val="a"/>
    <w:uiPriority w:val="34"/>
    <w:qFormat/>
    <w:rsid w:val="007519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34181">
      <w:bodyDiv w:val="1"/>
      <w:marLeft w:val="0"/>
      <w:marRight w:val="0"/>
      <w:marTop w:val="0"/>
      <w:marBottom w:val="0"/>
      <w:divBdr>
        <w:top w:val="none" w:sz="0" w:space="0" w:color="auto"/>
        <w:left w:val="none" w:sz="0" w:space="0" w:color="auto"/>
        <w:bottom w:val="none" w:sz="0" w:space="0" w:color="auto"/>
        <w:right w:val="none" w:sz="0" w:space="0" w:color="auto"/>
      </w:divBdr>
    </w:div>
    <w:div w:id="428434606">
      <w:bodyDiv w:val="1"/>
      <w:marLeft w:val="0"/>
      <w:marRight w:val="0"/>
      <w:marTop w:val="0"/>
      <w:marBottom w:val="0"/>
      <w:divBdr>
        <w:top w:val="none" w:sz="0" w:space="0" w:color="auto"/>
        <w:left w:val="none" w:sz="0" w:space="0" w:color="auto"/>
        <w:bottom w:val="none" w:sz="0" w:space="0" w:color="auto"/>
        <w:right w:val="none" w:sz="0" w:space="0" w:color="auto"/>
      </w:divBdr>
    </w:div>
    <w:div w:id="494959934">
      <w:bodyDiv w:val="1"/>
      <w:marLeft w:val="0"/>
      <w:marRight w:val="0"/>
      <w:marTop w:val="0"/>
      <w:marBottom w:val="0"/>
      <w:divBdr>
        <w:top w:val="none" w:sz="0" w:space="0" w:color="auto"/>
        <w:left w:val="none" w:sz="0" w:space="0" w:color="auto"/>
        <w:bottom w:val="none" w:sz="0" w:space="0" w:color="auto"/>
        <w:right w:val="none" w:sz="0" w:space="0" w:color="auto"/>
      </w:divBdr>
      <w:divsChild>
        <w:div w:id="861825888">
          <w:marLeft w:val="288"/>
          <w:marRight w:val="0"/>
          <w:marTop w:val="96"/>
          <w:marBottom w:val="0"/>
          <w:divBdr>
            <w:top w:val="none" w:sz="0" w:space="0" w:color="auto"/>
            <w:left w:val="none" w:sz="0" w:space="0" w:color="auto"/>
            <w:bottom w:val="none" w:sz="0" w:space="0" w:color="auto"/>
            <w:right w:val="none" w:sz="0" w:space="0" w:color="auto"/>
          </w:divBdr>
        </w:div>
        <w:div w:id="241373293">
          <w:marLeft w:val="288"/>
          <w:marRight w:val="0"/>
          <w:marTop w:val="96"/>
          <w:marBottom w:val="0"/>
          <w:divBdr>
            <w:top w:val="none" w:sz="0" w:space="0" w:color="auto"/>
            <w:left w:val="none" w:sz="0" w:space="0" w:color="auto"/>
            <w:bottom w:val="none" w:sz="0" w:space="0" w:color="auto"/>
            <w:right w:val="none" w:sz="0" w:space="0" w:color="auto"/>
          </w:divBdr>
        </w:div>
        <w:div w:id="292904153">
          <w:marLeft w:val="288"/>
          <w:marRight w:val="0"/>
          <w:marTop w:val="96"/>
          <w:marBottom w:val="0"/>
          <w:divBdr>
            <w:top w:val="none" w:sz="0" w:space="0" w:color="auto"/>
            <w:left w:val="none" w:sz="0" w:space="0" w:color="auto"/>
            <w:bottom w:val="none" w:sz="0" w:space="0" w:color="auto"/>
            <w:right w:val="none" w:sz="0" w:space="0" w:color="auto"/>
          </w:divBdr>
        </w:div>
      </w:divsChild>
    </w:div>
    <w:div w:id="709845682">
      <w:bodyDiv w:val="1"/>
      <w:marLeft w:val="0"/>
      <w:marRight w:val="0"/>
      <w:marTop w:val="0"/>
      <w:marBottom w:val="0"/>
      <w:divBdr>
        <w:top w:val="none" w:sz="0" w:space="0" w:color="auto"/>
        <w:left w:val="none" w:sz="0" w:space="0" w:color="auto"/>
        <w:bottom w:val="none" w:sz="0" w:space="0" w:color="auto"/>
        <w:right w:val="none" w:sz="0" w:space="0" w:color="auto"/>
      </w:divBdr>
    </w:div>
    <w:div w:id="762069415">
      <w:bodyDiv w:val="1"/>
      <w:marLeft w:val="0"/>
      <w:marRight w:val="0"/>
      <w:marTop w:val="0"/>
      <w:marBottom w:val="0"/>
      <w:divBdr>
        <w:top w:val="none" w:sz="0" w:space="0" w:color="auto"/>
        <w:left w:val="none" w:sz="0" w:space="0" w:color="auto"/>
        <w:bottom w:val="none" w:sz="0" w:space="0" w:color="auto"/>
        <w:right w:val="none" w:sz="0" w:space="0" w:color="auto"/>
      </w:divBdr>
    </w:div>
    <w:div w:id="839740147">
      <w:bodyDiv w:val="1"/>
      <w:marLeft w:val="0"/>
      <w:marRight w:val="0"/>
      <w:marTop w:val="0"/>
      <w:marBottom w:val="0"/>
      <w:divBdr>
        <w:top w:val="none" w:sz="0" w:space="0" w:color="auto"/>
        <w:left w:val="none" w:sz="0" w:space="0" w:color="auto"/>
        <w:bottom w:val="none" w:sz="0" w:space="0" w:color="auto"/>
        <w:right w:val="none" w:sz="0" w:space="0" w:color="auto"/>
      </w:divBdr>
    </w:div>
    <w:div w:id="858860365">
      <w:bodyDiv w:val="1"/>
      <w:marLeft w:val="0"/>
      <w:marRight w:val="0"/>
      <w:marTop w:val="0"/>
      <w:marBottom w:val="0"/>
      <w:divBdr>
        <w:top w:val="none" w:sz="0" w:space="0" w:color="auto"/>
        <w:left w:val="none" w:sz="0" w:space="0" w:color="auto"/>
        <w:bottom w:val="none" w:sz="0" w:space="0" w:color="auto"/>
        <w:right w:val="none" w:sz="0" w:space="0" w:color="auto"/>
      </w:divBdr>
    </w:div>
    <w:div w:id="885484934">
      <w:bodyDiv w:val="1"/>
      <w:marLeft w:val="0"/>
      <w:marRight w:val="0"/>
      <w:marTop w:val="0"/>
      <w:marBottom w:val="0"/>
      <w:divBdr>
        <w:top w:val="none" w:sz="0" w:space="0" w:color="auto"/>
        <w:left w:val="none" w:sz="0" w:space="0" w:color="auto"/>
        <w:bottom w:val="none" w:sz="0" w:space="0" w:color="auto"/>
        <w:right w:val="none" w:sz="0" w:space="0" w:color="auto"/>
      </w:divBdr>
    </w:div>
    <w:div w:id="1105537098">
      <w:bodyDiv w:val="1"/>
      <w:marLeft w:val="0"/>
      <w:marRight w:val="0"/>
      <w:marTop w:val="0"/>
      <w:marBottom w:val="0"/>
      <w:divBdr>
        <w:top w:val="none" w:sz="0" w:space="0" w:color="auto"/>
        <w:left w:val="none" w:sz="0" w:space="0" w:color="auto"/>
        <w:bottom w:val="none" w:sz="0" w:space="0" w:color="auto"/>
        <w:right w:val="none" w:sz="0" w:space="0" w:color="auto"/>
      </w:divBdr>
    </w:div>
    <w:div w:id="1123420224">
      <w:bodyDiv w:val="1"/>
      <w:marLeft w:val="0"/>
      <w:marRight w:val="0"/>
      <w:marTop w:val="0"/>
      <w:marBottom w:val="0"/>
      <w:divBdr>
        <w:top w:val="none" w:sz="0" w:space="0" w:color="auto"/>
        <w:left w:val="none" w:sz="0" w:space="0" w:color="auto"/>
        <w:bottom w:val="none" w:sz="0" w:space="0" w:color="auto"/>
        <w:right w:val="none" w:sz="0" w:space="0" w:color="auto"/>
      </w:divBdr>
    </w:div>
    <w:div w:id="1150824462">
      <w:bodyDiv w:val="1"/>
      <w:marLeft w:val="0"/>
      <w:marRight w:val="0"/>
      <w:marTop w:val="0"/>
      <w:marBottom w:val="0"/>
      <w:divBdr>
        <w:top w:val="none" w:sz="0" w:space="0" w:color="auto"/>
        <w:left w:val="none" w:sz="0" w:space="0" w:color="auto"/>
        <w:bottom w:val="none" w:sz="0" w:space="0" w:color="auto"/>
        <w:right w:val="none" w:sz="0" w:space="0" w:color="auto"/>
      </w:divBdr>
    </w:div>
    <w:div w:id="1287390988">
      <w:bodyDiv w:val="1"/>
      <w:marLeft w:val="0"/>
      <w:marRight w:val="0"/>
      <w:marTop w:val="0"/>
      <w:marBottom w:val="0"/>
      <w:divBdr>
        <w:top w:val="none" w:sz="0" w:space="0" w:color="auto"/>
        <w:left w:val="none" w:sz="0" w:space="0" w:color="auto"/>
        <w:bottom w:val="none" w:sz="0" w:space="0" w:color="auto"/>
        <w:right w:val="none" w:sz="0" w:space="0" w:color="auto"/>
      </w:divBdr>
    </w:div>
    <w:div w:id="1307130841">
      <w:bodyDiv w:val="1"/>
      <w:marLeft w:val="0"/>
      <w:marRight w:val="0"/>
      <w:marTop w:val="0"/>
      <w:marBottom w:val="0"/>
      <w:divBdr>
        <w:top w:val="none" w:sz="0" w:space="0" w:color="auto"/>
        <w:left w:val="none" w:sz="0" w:space="0" w:color="auto"/>
        <w:bottom w:val="none" w:sz="0" w:space="0" w:color="auto"/>
        <w:right w:val="none" w:sz="0" w:space="0" w:color="auto"/>
      </w:divBdr>
    </w:div>
    <w:div w:id="1544251200">
      <w:bodyDiv w:val="1"/>
      <w:marLeft w:val="0"/>
      <w:marRight w:val="0"/>
      <w:marTop w:val="0"/>
      <w:marBottom w:val="0"/>
      <w:divBdr>
        <w:top w:val="none" w:sz="0" w:space="0" w:color="auto"/>
        <w:left w:val="none" w:sz="0" w:space="0" w:color="auto"/>
        <w:bottom w:val="none" w:sz="0" w:space="0" w:color="auto"/>
        <w:right w:val="none" w:sz="0" w:space="0" w:color="auto"/>
      </w:divBdr>
    </w:div>
    <w:div w:id="1628580611">
      <w:bodyDiv w:val="1"/>
      <w:marLeft w:val="0"/>
      <w:marRight w:val="0"/>
      <w:marTop w:val="0"/>
      <w:marBottom w:val="0"/>
      <w:divBdr>
        <w:top w:val="none" w:sz="0" w:space="0" w:color="auto"/>
        <w:left w:val="none" w:sz="0" w:space="0" w:color="auto"/>
        <w:bottom w:val="none" w:sz="0" w:space="0" w:color="auto"/>
        <w:right w:val="none" w:sz="0" w:space="0" w:color="auto"/>
      </w:divBdr>
      <w:divsChild>
        <w:div w:id="989095832">
          <w:marLeft w:val="0"/>
          <w:marRight w:val="0"/>
          <w:marTop w:val="0"/>
          <w:marBottom w:val="600"/>
          <w:divBdr>
            <w:top w:val="none" w:sz="0" w:space="0" w:color="auto"/>
            <w:left w:val="none" w:sz="0" w:space="0" w:color="auto"/>
            <w:bottom w:val="none" w:sz="0" w:space="0" w:color="auto"/>
            <w:right w:val="none" w:sz="0" w:space="0" w:color="auto"/>
          </w:divBdr>
          <w:divsChild>
            <w:div w:id="976758118">
              <w:marLeft w:val="0"/>
              <w:marRight w:val="0"/>
              <w:marTop w:val="0"/>
              <w:marBottom w:val="0"/>
              <w:divBdr>
                <w:top w:val="none" w:sz="0" w:space="0" w:color="auto"/>
                <w:left w:val="none" w:sz="0" w:space="0" w:color="auto"/>
                <w:bottom w:val="none" w:sz="0" w:space="0" w:color="auto"/>
                <w:right w:val="none" w:sz="0" w:space="0" w:color="auto"/>
              </w:divBdr>
              <w:divsChild>
                <w:div w:id="1821575046">
                  <w:marLeft w:val="0"/>
                  <w:marRight w:val="0"/>
                  <w:marTop w:val="0"/>
                  <w:marBottom w:val="0"/>
                  <w:divBdr>
                    <w:top w:val="none" w:sz="0" w:space="0" w:color="auto"/>
                    <w:left w:val="none" w:sz="0" w:space="0" w:color="auto"/>
                    <w:bottom w:val="none" w:sz="0" w:space="0" w:color="auto"/>
                    <w:right w:val="none" w:sz="0" w:space="0" w:color="auto"/>
                  </w:divBdr>
                  <w:divsChild>
                    <w:div w:id="853804879">
                      <w:marLeft w:val="0"/>
                      <w:marRight w:val="0"/>
                      <w:marTop w:val="0"/>
                      <w:marBottom w:val="0"/>
                      <w:divBdr>
                        <w:top w:val="none" w:sz="0" w:space="0" w:color="auto"/>
                        <w:left w:val="none" w:sz="0" w:space="0" w:color="auto"/>
                        <w:bottom w:val="none" w:sz="0" w:space="0" w:color="auto"/>
                        <w:right w:val="none" w:sz="0" w:space="0" w:color="auto"/>
                      </w:divBdr>
                      <w:divsChild>
                        <w:div w:id="173081578">
                          <w:marLeft w:val="0"/>
                          <w:marRight w:val="0"/>
                          <w:marTop w:val="0"/>
                          <w:marBottom w:val="0"/>
                          <w:divBdr>
                            <w:top w:val="none" w:sz="0" w:space="0" w:color="auto"/>
                            <w:left w:val="none" w:sz="0" w:space="0" w:color="auto"/>
                            <w:bottom w:val="none" w:sz="0" w:space="0" w:color="auto"/>
                            <w:right w:val="none" w:sz="0" w:space="0" w:color="auto"/>
                          </w:divBdr>
                          <w:divsChild>
                            <w:div w:id="1521776712">
                              <w:marLeft w:val="0"/>
                              <w:marRight w:val="0"/>
                              <w:marTop w:val="0"/>
                              <w:marBottom w:val="0"/>
                              <w:divBdr>
                                <w:top w:val="none" w:sz="0" w:space="0" w:color="auto"/>
                                <w:left w:val="none" w:sz="0" w:space="0" w:color="auto"/>
                                <w:bottom w:val="none" w:sz="0" w:space="0" w:color="auto"/>
                                <w:right w:val="none" w:sz="0" w:space="0" w:color="auto"/>
                              </w:divBdr>
                              <w:divsChild>
                                <w:div w:id="1697921944">
                                  <w:marLeft w:val="0"/>
                                  <w:marRight w:val="0"/>
                                  <w:marTop w:val="0"/>
                                  <w:marBottom w:val="0"/>
                                  <w:divBdr>
                                    <w:top w:val="none" w:sz="0" w:space="0" w:color="auto"/>
                                    <w:left w:val="none" w:sz="0" w:space="0" w:color="auto"/>
                                    <w:bottom w:val="none" w:sz="0" w:space="0" w:color="auto"/>
                                    <w:right w:val="none" w:sz="0" w:space="0" w:color="auto"/>
                                  </w:divBdr>
                                  <w:divsChild>
                                    <w:div w:id="1101334194">
                                      <w:marLeft w:val="0"/>
                                      <w:marRight w:val="0"/>
                                      <w:marTop w:val="0"/>
                                      <w:marBottom w:val="0"/>
                                      <w:divBdr>
                                        <w:top w:val="none" w:sz="0" w:space="0" w:color="auto"/>
                                        <w:left w:val="none" w:sz="0" w:space="0" w:color="auto"/>
                                        <w:bottom w:val="none" w:sz="0" w:space="0" w:color="auto"/>
                                        <w:right w:val="none" w:sz="0" w:space="0" w:color="auto"/>
                                      </w:divBdr>
                                      <w:divsChild>
                                        <w:div w:id="778065367">
                                          <w:marLeft w:val="0"/>
                                          <w:marRight w:val="0"/>
                                          <w:marTop w:val="0"/>
                                          <w:marBottom w:val="0"/>
                                          <w:divBdr>
                                            <w:top w:val="none" w:sz="0" w:space="0" w:color="auto"/>
                                            <w:left w:val="none" w:sz="0" w:space="0" w:color="auto"/>
                                            <w:bottom w:val="none" w:sz="0" w:space="0" w:color="auto"/>
                                            <w:right w:val="none" w:sz="0" w:space="0" w:color="auto"/>
                                          </w:divBdr>
                                          <w:divsChild>
                                            <w:div w:id="1683318732">
                                              <w:marLeft w:val="0"/>
                                              <w:marRight w:val="0"/>
                                              <w:marTop w:val="0"/>
                                              <w:marBottom w:val="0"/>
                                              <w:divBdr>
                                                <w:top w:val="none" w:sz="0" w:space="0" w:color="auto"/>
                                                <w:left w:val="none" w:sz="0" w:space="0" w:color="auto"/>
                                                <w:bottom w:val="none" w:sz="0" w:space="0" w:color="auto"/>
                                                <w:right w:val="none" w:sz="0" w:space="0" w:color="auto"/>
                                              </w:divBdr>
                                              <w:divsChild>
                                                <w:div w:id="1827474469">
                                                  <w:marLeft w:val="0"/>
                                                  <w:marRight w:val="0"/>
                                                  <w:marTop w:val="0"/>
                                                  <w:marBottom w:val="0"/>
                                                  <w:divBdr>
                                                    <w:top w:val="none" w:sz="0" w:space="0" w:color="auto"/>
                                                    <w:left w:val="none" w:sz="0" w:space="0" w:color="auto"/>
                                                    <w:bottom w:val="none" w:sz="0" w:space="0" w:color="auto"/>
                                                    <w:right w:val="none" w:sz="0" w:space="0" w:color="auto"/>
                                                  </w:divBdr>
                                                  <w:divsChild>
                                                    <w:div w:id="40642415">
                                                      <w:marLeft w:val="0"/>
                                                      <w:marRight w:val="0"/>
                                                      <w:marTop w:val="0"/>
                                                      <w:marBottom w:val="0"/>
                                                      <w:divBdr>
                                                        <w:top w:val="none" w:sz="0" w:space="0" w:color="auto"/>
                                                        <w:left w:val="none" w:sz="0" w:space="0" w:color="auto"/>
                                                        <w:bottom w:val="none" w:sz="0" w:space="0" w:color="auto"/>
                                                        <w:right w:val="none" w:sz="0" w:space="0" w:color="auto"/>
                                                      </w:divBdr>
                                                      <w:divsChild>
                                                        <w:div w:id="8433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3674934">
      <w:bodyDiv w:val="1"/>
      <w:marLeft w:val="0"/>
      <w:marRight w:val="0"/>
      <w:marTop w:val="0"/>
      <w:marBottom w:val="0"/>
      <w:divBdr>
        <w:top w:val="none" w:sz="0" w:space="0" w:color="auto"/>
        <w:left w:val="none" w:sz="0" w:space="0" w:color="auto"/>
        <w:bottom w:val="none" w:sz="0" w:space="0" w:color="auto"/>
        <w:right w:val="none" w:sz="0" w:space="0" w:color="auto"/>
      </w:divBdr>
    </w:div>
    <w:div w:id="1847282721">
      <w:bodyDiv w:val="1"/>
      <w:marLeft w:val="0"/>
      <w:marRight w:val="0"/>
      <w:marTop w:val="0"/>
      <w:marBottom w:val="0"/>
      <w:divBdr>
        <w:top w:val="none" w:sz="0" w:space="0" w:color="auto"/>
        <w:left w:val="none" w:sz="0" w:space="0" w:color="auto"/>
        <w:bottom w:val="none" w:sz="0" w:space="0" w:color="auto"/>
        <w:right w:val="none" w:sz="0" w:space="0" w:color="auto"/>
      </w:divBdr>
      <w:divsChild>
        <w:div w:id="875167780">
          <w:marLeft w:val="0"/>
          <w:marRight w:val="0"/>
          <w:marTop w:val="0"/>
          <w:marBottom w:val="600"/>
          <w:divBdr>
            <w:top w:val="none" w:sz="0" w:space="0" w:color="auto"/>
            <w:left w:val="none" w:sz="0" w:space="0" w:color="auto"/>
            <w:bottom w:val="none" w:sz="0" w:space="0" w:color="auto"/>
            <w:right w:val="none" w:sz="0" w:space="0" w:color="auto"/>
          </w:divBdr>
          <w:divsChild>
            <w:div w:id="68965717">
              <w:marLeft w:val="0"/>
              <w:marRight w:val="0"/>
              <w:marTop w:val="0"/>
              <w:marBottom w:val="0"/>
              <w:divBdr>
                <w:top w:val="none" w:sz="0" w:space="0" w:color="auto"/>
                <w:left w:val="none" w:sz="0" w:space="0" w:color="auto"/>
                <w:bottom w:val="none" w:sz="0" w:space="0" w:color="auto"/>
                <w:right w:val="none" w:sz="0" w:space="0" w:color="auto"/>
              </w:divBdr>
              <w:divsChild>
                <w:div w:id="175656719">
                  <w:marLeft w:val="0"/>
                  <w:marRight w:val="0"/>
                  <w:marTop w:val="0"/>
                  <w:marBottom w:val="0"/>
                  <w:divBdr>
                    <w:top w:val="none" w:sz="0" w:space="0" w:color="auto"/>
                    <w:left w:val="none" w:sz="0" w:space="0" w:color="auto"/>
                    <w:bottom w:val="none" w:sz="0" w:space="0" w:color="auto"/>
                    <w:right w:val="none" w:sz="0" w:space="0" w:color="auto"/>
                  </w:divBdr>
                  <w:divsChild>
                    <w:div w:id="1681661027">
                      <w:marLeft w:val="0"/>
                      <w:marRight w:val="0"/>
                      <w:marTop w:val="0"/>
                      <w:marBottom w:val="0"/>
                      <w:divBdr>
                        <w:top w:val="none" w:sz="0" w:space="0" w:color="auto"/>
                        <w:left w:val="none" w:sz="0" w:space="0" w:color="auto"/>
                        <w:bottom w:val="none" w:sz="0" w:space="0" w:color="auto"/>
                        <w:right w:val="none" w:sz="0" w:space="0" w:color="auto"/>
                      </w:divBdr>
                      <w:divsChild>
                        <w:div w:id="1284464839">
                          <w:marLeft w:val="0"/>
                          <w:marRight w:val="0"/>
                          <w:marTop w:val="0"/>
                          <w:marBottom w:val="0"/>
                          <w:divBdr>
                            <w:top w:val="none" w:sz="0" w:space="0" w:color="auto"/>
                            <w:left w:val="none" w:sz="0" w:space="0" w:color="auto"/>
                            <w:bottom w:val="none" w:sz="0" w:space="0" w:color="auto"/>
                            <w:right w:val="none" w:sz="0" w:space="0" w:color="auto"/>
                          </w:divBdr>
                          <w:divsChild>
                            <w:div w:id="9841439">
                              <w:marLeft w:val="0"/>
                              <w:marRight w:val="0"/>
                              <w:marTop w:val="0"/>
                              <w:marBottom w:val="0"/>
                              <w:divBdr>
                                <w:top w:val="none" w:sz="0" w:space="0" w:color="auto"/>
                                <w:left w:val="none" w:sz="0" w:space="0" w:color="auto"/>
                                <w:bottom w:val="none" w:sz="0" w:space="0" w:color="auto"/>
                                <w:right w:val="none" w:sz="0" w:space="0" w:color="auto"/>
                              </w:divBdr>
                              <w:divsChild>
                                <w:div w:id="1135567852">
                                  <w:marLeft w:val="0"/>
                                  <w:marRight w:val="0"/>
                                  <w:marTop w:val="0"/>
                                  <w:marBottom w:val="0"/>
                                  <w:divBdr>
                                    <w:top w:val="none" w:sz="0" w:space="0" w:color="auto"/>
                                    <w:left w:val="none" w:sz="0" w:space="0" w:color="auto"/>
                                    <w:bottom w:val="none" w:sz="0" w:space="0" w:color="auto"/>
                                    <w:right w:val="none" w:sz="0" w:space="0" w:color="auto"/>
                                  </w:divBdr>
                                  <w:divsChild>
                                    <w:div w:id="246689607">
                                      <w:marLeft w:val="0"/>
                                      <w:marRight w:val="0"/>
                                      <w:marTop w:val="0"/>
                                      <w:marBottom w:val="0"/>
                                      <w:divBdr>
                                        <w:top w:val="none" w:sz="0" w:space="0" w:color="auto"/>
                                        <w:left w:val="none" w:sz="0" w:space="0" w:color="auto"/>
                                        <w:bottom w:val="none" w:sz="0" w:space="0" w:color="auto"/>
                                        <w:right w:val="none" w:sz="0" w:space="0" w:color="auto"/>
                                      </w:divBdr>
                                      <w:divsChild>
                                        <w:div w:id="122769634">
                                          <w:marLeft w:val="0"/>
                                          <w:marRight w:val="0"/>
                                          <w:marTop w:val="0"/>
                                          <w:marBottom w:val="0"/>
                                          <w:divBdr>
                                            <w:top w:val="none" w:sz="0" w:space="0" w:color="auto"/>
                                            <w:left w:val="none" w:sz="0" w:space="0" w:color="auto"/>
                                            <w:bottom w:val="none" w:sz="0" w:space="0" w:color="auto"/>
                                            <w:right w:val="none" w:sz="0" w:space="0" w:color="auto"/>
                                          </w:divBdr>
                                          <w:divsChild>
                                            <w:div w:id="66659714">
                                              <w:marLeft w:val="0"/>
                                              <w:marRight w:val="0"/>
                                              <w:marTop w:val="0"/>
                                              <w:marBottom w:val="0"/>
                                              <w:divBdr>
                                                <w:top w:val="none" w:sz="0" w:space="0" w:color="auto"/>
                                                <w:left w:val="none" w:sz="0" w:space="0" w:color="auto"/>
                                                <w:bottom w:val="none" w:sz="0" w:space="0" w:color="auto"/>
                                                <w:right w:val="none" w:sz="0" w:space="0" w:color="auto"/>
                                              </w:divBdr>
                                              <w:divsChild>
                                                <w:div w:id="209417034">
                                                  <w:marLeft w:val="0"/>
                                                  <w:marRight w:val="0"/>
                                                  <w:marTop w:val="0"/>
                                                  <w:marBottom w:val="0"/>
                                                  <w:divBdr>
                                                    <w:top w:val="none" w:sz="0" w:space="0" w:color="auto"/>
                                                    <w:left w:val="none" w:sz="0" w:space="0" w:color="auto"/>
                                                    <w:bottom w:val="none" w:sz="0" w:space="0" w:color="auto"/>
                                                    <w:right w:val="none" w:sz="0" w:space="0" w:color="auto"/>
                                                  </w:divBdr>
                                                  <w:divsChild>
                                                    <w:div w:id="1738898985">
                                                      <w:marLeft w:val="0"/>
                                                      <w:marRight w:val="0"/>
                                                      <w:marTop w:val="0"/>
                                                      <w:marBottom w:val="0"/>
                                                      <w:divBdr>
                                                        <w:top w:val="none" w:sz="0" w:space="0" w:color="auto"/>
                                                        <w:left w:val="none" w:sz="0" w:space="0" w:color="auto"/>
                                                        <w:bottom w:val="none" w:sz="0" w:space="0" w:color="auto"/>
                                                        <w:right w:val="none" w:sz="0" w:space="0" w:color="auto"/>
                                                      </w:divBdr>
                                                      <w:divsChild>
                                                        <w:div w:id="5660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781452">
      <w:bodyDiv w:val="1"/>
      <w:marLeft w:val="0"/>
      <w:marRight w:val="0"/>
      <w:marTop w:val="0"/>
      <w:marBottom w:val="0"/>
      <w:divBdr>
        <w:top w:val="none" w:sz="0" w:space="0" w:color="auto"/>
        <w:left w:val="none" w:sz="0" w:space="0" w:color="auto"/>
        <w:bottom w:val="none" w:sz="0" w:space="0" w:color="auto"/>
        <w:right w:val="none" w:sz="0" w:space="0" w:color="auto"/>
      </w:divBdr>
    </w:div>
    <w:div w:id="1954893921">
      <w:bodyDiv w:val="1"/>
      <w:marLeft w:val="0"/>
      <w:marRight w:val="0"/>
      <w:marTop w:val="0"/>
      <w:marBottom w:val="0"/>
      <w:divBdr>
        <w:top w:val="none" w:sz="0" w:space="0" w:color="auto"/>
        <w:left w:val="none" w:sz="0" w:space="0" w:color="auto"/>
        <w:bottom w:val="none" w:sz="0" w:space="0" w:color="auto"/>
        <w:right w:val="none" w:sz="0" w:space="0" w:color="auto"/>
      </w:divBdr>
      <w:divsChild>
        <w:div w:id="1546017018">
          <w:marLeft w:val="288"/>
          <w:marRight w:val="0"/>
          <w:marTop w:val="96"/>
          <w:marBottom w:val="0"/>
          <w:divBdr>
            <w:top w:val="none" w:sz="0" w:space="0" w:color="auto"/>
            <w:left w:val="none" w:sz="0" w:space="0" w:color="auto"/>
            <w:bottom w:val="none" w:sz="0" w:space="0" w:color="auto"/>
            <w:right w:val="none" w:sz="0" w:space="0" w:color="auto"/>
          </w:divBdr>
        </w:div>
        <w:div w:id="189029026">
          <w:marLeft w:val="288"/>
          <w:marRight w:val="0"/>
          <w:marTop w:val="96"/>
          <w:marBottom w:val="0"/>
          <w:divBdr>
            <w:top w:val="none" w:sz="0" w:space="0" w:color="auto"/>
            <w:left w:val="none" w:sz="0" w:space="0" w:color="auto"/>
            <w:bottom w:val="none" w:sz="0" w:space="0" w:color="auto"/>
            <w:right w:val="none" w:sz="0" w:space="0" w:color="auto"/>
          </w:divBdr>
        </w:div>
        <w:div w:id="1925141551">
          <w:marLeft w:val="288"/>
          <w:marRight w:val="0"/>
          <w:marTop w:val="96"/>
          <w:marBottom w:val="0"/>
          <w:divBdr>
            <w:top w:val="none" w:sz="0" w:space="0" w:color="auto"/>
            <w:left w:val="none" w:sz="0" w:space="0" w:color="auto"/>
            <w:bottom w:val="none" w:sz="0" w:space="0" w:color="auto"/>
            <w:right w:val="none" w:sz="0" w:space="0" w:color="auto"/>
          </w:divBdr>
        </w:div>
        <w:div w:id="1505590405">
          <w:marLeft w:val="288"/>
          <w:marRight w:val="0"/>
          <w:marTop w:val="96"/>
          <w:marBottom w:val="0"/>
          <w:divBdr>
            <w:top w:val="none" w:sz="0" w:space="0" w:color="auto"/>
            <w:left w:val="none" w:sz="0" w:space="0" w:color="auto"/>
            <w:bottom w:val="none" w:sz="0" w:space="0" w:color="auto"/>
            <w:right w:val="none" w:sz="0" w:space="0" w:color="auto"/>
          </w:divBdr>
        </w:div>
        <w:div w:id="164588348">
          <w:marLeft w:val="288"/>
          <w:marRight w:val="0"/>
          <w:marTop w:val="96"/>
          <w:marBottom w:val="0"/>
          <w:divBdr>
            <w:top w:val="none" w:sz="0" w:space="0" w:color="auto"/>
            <w:left w:val="none" w:sz="0" w:space="0" w:color="auto"/>
            <w:bottom w:val="none" w:sz="0" w:space="0" w:color="auto"/>
            <w:right w:val="none" w:sz="0" w:space="0" w:color="auto"/>
          </w:divBdr>
        </w:div>
      </w:divsChild>
    </w:div>
    <w:div w:id="2066025201">
      <w:bodyDiv w:val="1"/>
      <w:marLeft w:val="0"/>
      <w:marRight w:val="0"/>
      <w:marTop w:val="0"/>
      <w:marBottom w:val="0"/>
      <w:divBdr>
        <w:top w:val="none" w:sz="0" w:space="0" w:color="auto"/>
        <w:left w:val="none" w:sz="0" w:space="0" w:color="auto"/>
        <w:bottom w:val="none" w:sz="0" w:space="0" w:color="auto"/>
        <w:right w:val="none" w:sz="0" w:space="0" w:color="auto"/>
      </w:divBdr>
      <w:divsChild>
        <w:div w:id="1080756615">
          <w:marLeft w:val="288"/>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oc@zju.edu.cn" TargetMode="External"/><Relationship Id="rId18" Type="http://schemas.openxmlformats.org/officeDocument/2006/relationships/hyperlink" Target="https://yjsy.zju.edu.cn/"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wrqian@zju.edu.cn"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iczu.zju.edu.cn/english/" TargetMode="External"/><Relationship Id="rId20" Type="http://schemas.openxmlformats.org/officeDocument/2006/relationships/hyperlink" Target="https://yjsybg.zju.edu.cn/_upload/article/files/75/68/137a7196484ea7469b1385f9a7d6/097768df-63b9-4c30-ab52-9cbe2c0f84ff.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jinppeihi@zju.edu.cn" TargetMode="External"/><Relationship Id="rId24" Type="http://schemas.openxmlformats.org/officeDocument/2006/relationships/hyperlink" Target="https://webplus.zju.edu.cn/_upload/article/files/50/27/dac68e0e442fb2a4e55275e091e3/3fdd63de-35b9-416b-a621-6c7b1e4b5125.doc" TargetMode="External"/><Relationship Id="rId5" Type="http://schemas.openxmlformats.org/officeDocument/2006/relationships/settings" Target="settings.xml"/><Relationship Id="rId15" Type="http://schemas.openxmlformats.org/officeDocument/2006/relationships/hyperlink" Target="http://grs.zju.edu.cn/" TargetMode="External"/><Relationship Id="rId23" Type="http://schemas.openxmlformats.org/officeDocument/2006/relationships/hyperlink" Target="https://webplus.zju.edu.cn/_upload/article/files/50/27/dac68e0e442fb2a4e55275e091e3/9ef27019-9466-4cbc-a07b-c75ae311d78b.docx" TargetMode="External"/><Relationship Id="rId10" Type="http://schemas.openxmlformats.org/officeDocument/2006/relationships/image" Target="media/image2.jpeg"/><Relationship Id="rId19" Type="http://schemas.openxmlformats.org/officeDocument/2006/relationships/image" Target="media/image4.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wangwx111@foxmail.com" TargetMode="External"/><Relationship Id="rId22" Type="http://schemas.openxmlformats.org/officeDocument/2006/relationships/image" Target="media/image6.gi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5D75C-D894-404E-B7D0-8390C552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39</Pages>
  <Words>4641</Words>
  <Characters>26455</Characters>
  <Application>Microsoft Office Word</Application>
  <DocSecurity>0</DocSecurity>
  <Lines>220</Lines>
  <Paragraphs>62</Paragraphs>
  <ScaleCrop>false</ScaleCrop>
  <Company>Zhejiang University</Company>
  <LinksUpToDate>false</LinksUpToDate>
  <CharactersWithSpaces>31034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王婧旖</dc:creator>
  <cp:lastModifiedBy>SHM</cp:lastModifiedBy>
  <cp:revision>25</cp:revision>
  <cp:lastPrinted>2016-09-08T09:21:00Z</cp:lastPrinted>
  <dcterms:created xsi:type="dcterms:W3CDTF">2024-09-04T09:16:00Z</dcterms:created>
  <dcterms:modified xsi:type="dcterms:W3CDTF">2024-09-05T06:43:00Z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