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6" w:type="dxa"/>
        <w:tblInd w:w="98" w:type="dxa"/>
        <w:tblLook w:val="0000"/>
      </w:tblPr>
      <w:tblGrid>
        <w:gridCol w:w="1080"/>
        <w:gridCol w:w="1316"/>
        <w:gridCol w:w="2020"/>
        <w:gridCol w:w="556"/>
        <w:gridCol w:w="684"/>
        <w:gridCol w:w="3140"/>
      </w:tblGrid>
      <w:tr w:rsidR="00F307D6" w:rsidRPr="00756A85" w:rsidTr="00DF3F6C">
        <w:trPr>
          <w:trHeight w:val="375"/>
        </w:trPr>
        <w:tc>
          <w:tcPr>
            <w:tcW w:w="87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F307D6" w:rsidRPr="00756A85" w:rsidRDefault="000E6EB4" w:rsidP="00231DA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公共管理</w:t>
            </w:r>
            <w:r w:rsidR="00F307D6"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学院</w:t>
            </w:r>
            <w:r w:rsidRPr="008900FA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9</w:t>
            </w:r>
            <w:r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65170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部门日常经费</w:t>
            </w:r>
            <w:r w:rsidR="00F307D6"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预算</w:t>
            </w:r>
            <w:r w:rsidR="00231DA8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申报</w:t>
            </w:r>
            <w:r w:rsidR="00F307D6"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</w:p>
        </w:tc>
      </w:tr>
      <w:tr w:rsidR="00F307D6" w:rsidRPr="00756A85" w:rsidTr="00DF3F6C">
        <w:trPr>
          <w:trHeight w:val="300"/>
        </w:trPr>
        <w:tc>
          <w:tcPr>
            <w:tcW w:w="87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填报单位（盖章）：</w:t>
            </w:r>
            <w:r w:rsidRPr="00756A85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    </w:t>
            </w: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填报日期：</w:t>
            </w:r>
            <w:r w:rsidRPr="00756A85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单位：万元</w:t>
            </w:r>
          </w:p>
        </w:tc>
      </w:tr>
      <w:tr w:rsidR="00F307D6" w:rsidRPr="00756A85" w:rsidTr="00DF3F6C">
        <w:trPr>
          <w:trHeight w:val="285"/>
        </w:trPr>
        <w:tc>
          <w:tcPr>
            <w:tcW w:w="49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项目名称：</w:t>
            </w:r>
          </w:p>
        </w:tc>
        <w:tc>
          <w:tcPr>
            <w:tcW w:w="38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测算依据说明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38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DF3F6C" w:rsidRDefault="00DF3F6C" w:rsidP="00A478A5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 w:rsidRPr="00DF3F6C">
              <w:rPr>
                <w:rFonts w:ascii="宋体" w:cs="宋体" w:hint="eastAsia"/>
                <w:b/>
                <w:kern w:val="0"/>
                <w:sz w:val="22"/>
              </w:rPr>
              <w:t>业务费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会议费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7E284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劳务费</w:t>
            </w:r>
            <w:r>
              <w:rPr>
                <w:rFonts w:ascii="宋体" w:hAnsi="宋体" w:cs="宋体" w:hint="eastAsia"/>
                <w:kern w:val="0"/>
                <w:sz w:val="22"/>
              </w:rPr>
              <w:t>、酬金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7E284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DF3F6C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F3F6C" w:rsidRPr="00756A85" w:rsidTr="00DF3F6C">
        <w:trPr>
          <w:trHeight w:val="285"/>
        </w:trPr>
        <w:tc>
          <w:tcPr>
            <w:tcW w:w="87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A877AB" w:rsidRDefault="00DF3F6C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</w:t>
            </w:r>
            <w:r w:rsidRPr="00A877AB">
              <w:rPr>
                <w:rFonts w:ascii="楷体_GB2312" w:eastAsia="楷体_GB2312" w:hAnsi="宋体" w:cs="宋体"/>
                <w:kern w:val="0"/>
                <w:sz w:val="22"/>
              </w:rPr>
              <w:t>1.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标有</w:t>
            </w:r>
            <w:r w:rsidRPr="00A877AB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※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的为严格控制的支出。</w:t>
            </w:r>
          </w:p>
        </w:tc>
      </w:tr>
      <w:tr w:rsidR="00DF3F6C" w:rsidRPr="00756A85" w:rsidTr="00DF3F6C">
        <w:trPr>
          <w:trHeight w:val="285"/>
        </w:trPr>
        <w:tc>
          <w:tcPr>
            <w:tcW w:w="87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DF3F6C" w:rsidRPr="00756A85" w:rsidTr="00DF3F6C">
        <w:trPr>
          <w:trHeight w:val="285"/>
        </w:trPr>
        <w:tc>
          <w:tcPr>
            <w:tcW w:w="87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负责人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="00925697">
              <w:rPr>
                <w:rFonts w:ascii="宋体" w:hAnsi="宋体" w:cs="宋体"/>
                <w:kern w:val="0"/>
                <w:sz w:val="22"/>
              </w:rPr>
              <w:t xml:space="preserve">):               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="00925697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填报人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Pr="00756A85">
              <w:rPr>
                <w:rFonts w:ascii="宋体" w:hAnsi="宋体" w:cs="宋体"/>
                <w:kern w:val="0"/>
                <w:sz w:val="22"/>
              </w:rPr>
              <w:t>)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：</w:t>
            </w:r>
            <w:r w:rsidR="00925697">
              <w:rPr>
                <w:rFonts w:ascii="宋体" w:hAnsi="宋体" w:cs="宋体"/>
                <w:kern w:val="0"/>
                <w:sz w:val="22"/>
              </w:rPr>
              <w:t xml:space="preserve">             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联系电话：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F3F6C" w:rsidRPr="00756A85" w:rsidTr="00DF3F6C">
        <w:trPr>
          <w:trHeight w:val="390"/>
        </w:trPr>
        <w:tc>
          <w:tcPr>
            <w:tcW w:w="56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DF3F6C" w:rsidRDefault="00DF3F6C" w:rsidP="00DF3F6C">
            <w:pPr>
              <w:widowControl/>
              <w:rPr>
                <w:rFonts w:ascii="宋体"/>
                <w:sz w:val="24"/>
                <w:szCs w:val="24"/>
              </w:rPr>
            </w:pPr>
            <w:r w:rsidRPr="00DF3F6C">
              <w:rPr>
                <w:rFonts w:ascii="宋体" w:hint="eastAsia"/>
                <w:sz w:val="24"/>
                <w:szCs w:val="24"/>
              </w:rPr>
              <w:t>附1：支出明细说明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说</w:t>
            </w:r>
            <w:r w:rsidRPr="00756A85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明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DF3F6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购买日常办公用品、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邮电费</w:t>
            </w: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等支出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印刷费的支出</w:t>
            </w:r>
          </w:p>
        </w:tc>
      </w:tr>
      <w:tr w:rsidR="00DF3F6C" w:rsidRPr="00756A85" w:rsidTr="00DF3F6C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DF3F6C" w:rsidRDefault="00DF3F6C" w:rsidP="0029005C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 w:rsidRPr="00DF3F6C">
              <w:rPr>
                <w:rFonts w:ascii="宋体" w:cs="宋体" w:hint="eastAsia"/>
                <w:b/>
                <w:kern w:val="0"/>
                <w:sz w:val="22"/>
              </w:rPr>
              <w:t>业务费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部门业务支出：包括教学业务费、科研业务费等；根据具体情况再分项预算</w:t>
            </w:r>
          </w:p>
        </w:tc>
      </w:tr>
      <w:tr w:rsidR="00DF3F6C" w:rsidRPr="00756A85" w:rsidTr="00FB07E9">
        <w:trPr>
          <w:trHeight w:val="59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单位工作人员出差住宿、旅费、伙食补助、杂费，干部调遣费及家属旅费补助</w:t>
            </w:r>
          </w:p>
        </w:tc>
      </w:tr>
      <w:tr w:rsidR="00DF3F6C" w:rsidRPr="00756A85" w:rsidTr="00DF3F6C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会议费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单位承办会议中按规定开支的房租费、伙食补助费以及文件资料的印刷费、会议场地租用费等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185AA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劳务费</w:t>
            </w:r>
            <w:r>
              <w:rPr>
                <w:rFonts w:ascii="宋体" w:hAnsi="宋体" w:cs="宋体" w:hint="eastAsia"/>
                <w:kern w:val="0"/>
                <w:sz w:val="22"/>
              </w:rPr>
              <w:t>、酬金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根据工作需要</w:t>
            </w: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支付给单位和个人的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酬金、</w:t>
            </w: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劳务费用，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劳务费</w:t>
            </w: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如临时聘用人员、钟点工工资、稿费、翻译费、评审费等</w:t>
            </w:r>
          </w:p>
        </w:tc>
      </w:tr>
      <w:tr w:rsidR="00DF3F6C" w:rsidRPr="00756A85" w:rsidTr="00DF3F6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185AA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无法列入其他具体类别，但必须支出的日常经费，根据具体情况列出明细。</w:t>
            </w:r>
          </w:p>
        </w:tc>
      </w:tr>
      <w:tr w:rsidR="00DF3F6C" w:rsidRPr="00756A85" w:rsidTr="00DF3F6C">
        <w:trPr>
          <w:trHeight w:val="285"/>
        </w:trPr>
        <w:tc>
          <w:tcPr>
            <w:tcW w:w="441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DF3F6C" w:rsidRPr="00A877AB" w:rsidRDefault="00DF3F6C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注：标有※为严格控制的支出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F6C" w:rsidRPr="00756A85" w:rsidRDefault="00DF3F6C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3F6C" w:rsidRPr="00756A85" w:rsidRDefault="00DF3F6C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bookmarkEnd w:id="0"/>
    <w:bookmarkEnd w:id="1"/>
    <w:p w:rsidR="00F307D6" w:rsidRDefault="00DF3F6C" w:rsidP="00AE431E">
      <w:pPr>
        <w:spacing w:line="480" w:lineRule="exac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附2：业务费分项预算</w:t>
      </w:r>
    </w:p>
    <w:tbl>
      <w:tblPr>
        <w:tblW w:w="8796" w:type="dxa"/>
        <w:tblInd w:w="98" w:type="dxa"/>
        <w:tblLook w:val="0000"/>
      </w:tblPr>
      <w:tblGrid>
        <w:gridCol w:w="1080"/>
        <w:gridCol w:w="1316"/>
        <w:gridCol w:w="3260"/>
        <w:gridCol w:w="3140"/>
      </w:tblGrid>
      <w:tr w:rsidR="00DF3F6C" w:rsidRPr="00756A85" w:rsidTr="0029005C">
        <w:trPr>
          <w:trHeight w:val="285"/>
        </w:trPr>
        <w:tc>
          <w:tcPr>
            <w:tcW w:w="56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业务费</w:t>
            </w:r>
          </w:p>
        </w:tc>
        <w:tc>
          <w:tcPr>
            <w:tcW w:w="3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测算依据说明</w:t>
            </w:r>
          </w:p>
        </w:tc>
      </w:tr>
      <w:tr w:rsidR="00DF3F6C" w:rsidRPr="00756A85" w:rsidTr="000C01C1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3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DF3F6C" w:rsidRPr="00756A85" w:rsidTr="006F72EE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67182C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3F6C" w:rsidRPr="00756A85" w:rsidTr="0038732F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F6C" w:rsidRPr="00756A85" w:rsidRDefault="00DF3F6C" w:rsidP="0029005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3F6C" w:rsidRPr="00756A85" w:rsidRDefault="00DF3F6C" w:rsidP="0029005C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F3F6C" w:rsidRPr="00DF3F6C" w:rsidRDefault="00DF3F6C" w:rsidP="00AE431E">
      <w:pPr>
        <w:spacing w:line="480" w:lineRule="exact"/>
        <w:rPr>
          <w:rFonts w:ascii="楷体_GB2312" w:eastAsia="楷体_GB2312" w:hAnsi="宋体" w:cs="宋体"/>
          <w:kern w:val="0"/>
          <w:sz w:val="22"/>
        </w:rPr>
      </w:pPr>
      <w:r w:rsidRPr="00DF3F6C">
        <w:rPr>
          <w:rFonts w:ascii="楷体_GB2312" w:eastAsia="楷体_GB2312" w:hAnsi="宋体" w:cs="宋体" w:hint="eastAsia"/>
          <w:kern w:val="0"/>
          <w:sz w:val="22"/>
        </w:rPr>
        <w:t>注：根据具体情况列出业务费分项类别。</w:t>
      </w:r>
    </w:p>
    <w:sectPr w:rsidR="00DF3F6C" w:rsidRPr="00DF3F6C" w:rsidSect="00B530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9E2" w:rsidRDefault="00C319E2" w:rsidP="00D46EC1">
      <w:r>
        <w:separator/>
      </w:r>
    </w:p>
  </w:endnote>
  <w:endnote w:type="continuationSeparator" w:id="1">
    <w:p w:rsidR="00C319E2" w:rsidRDefault="00C319E2" w:rsidP="00D46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9E2" w:rsidRDefault="00C319E2" w:rsidP="00D46EC1">
      <w:r>
        <w:separator/>
      </w:r>
    </w:p>
  </w:footnote>
  <w:footnote w:type="continuationSeparator" w:id="1">
    <w:p w:rsidR="00C319E2" w:rsidRDefault="00C319E2" w:rsidP="00D46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6" w:rsidRDefault="00F307D6" w:rsidP="00D4305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E22F4"/>
    <w:multiLevelType w:val="hybridMultilevel"/>
    <w:tmpl w:val="962A3F04"/>
    <w:lvl w:ilvl="0" w:tplc="F16AF070">
      <w:start w:val="1"/>
      <w:numFmt w:val="decim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EC1"/>
    <w:rsid w:val="00011FD9"/>
    <w:rsid w:val="00040C2A"/>
    <w:rsid w:val="000C2522"/>
    <w:rsid w:val="000C6774"/>
    <w:rsid w:val="000D3842"/>
    <w:rsid w:val="000E6EB4"/>
    <w:rsid w:val="000F5FDB"/>
    <w:rsid w:val="00130C08"/>
    <w:rsid w:val="0014784A"/>
    <w:rsid w:val="001714B9"/>
    <w:rsid w:val="001C00C5"/>
    <w:rsid w:val="001C3F04"/>
    <w:rsid w:val="001E13B2"/>
    <w:rsid w:val="001E3A69"/>
    <w:rsid w:val="001E5A4D"/>
    <w:rsid w:val="001F0F0E"/>
    <w:rsid w:val="00211B3C"/>
    <w:rsid w:val="00214AF4"/>
    <w:rsid w:val="00231DA8"/>
    <w:rsid w:val="0023599D"/>
    <w:rsid w:val="002740DF"/>
    <w:rsid w:val="0029630E"/>
    <w:rsid w:val="002A550D"/>
    <w:rsid w:val="002C77FF"/>
    <w:rsid w:val="002F1C78"/>
    <w:rsid w:val="002F7DB1"/>
    <w:rsid w:val="003423B6"/>
    <w:rsid w:val="00346C90"/>
    <w:rsid w:val="00360A74"/>
    <w:rsid w:val="003D068C"/>
    <w:rsid w:val="003D7BB5"/>
    <w:rsid w:val="0043501D"/>
    <w:rsid w:val="00443B90"/>
    <w:rsid w:val="004502AE"/>
    <w:rsid w:val="004506F2"/>
    <w:rsid w:val="004A498E"/>
    <w:rsid w:val="004A5865"/>
    <w:rsid w:val="004E2E06"/>
    <w:rsid w:val="004E60D9"/>
    <w:rsid w:val="00521F2E"/>
    <w:rsid w:val="00544A3C"/>
    <w:rsid w:val="0055700A"/>
    <w:rsid w:val="00563F25"/>
    <w:rsid w:val="00564C71"/>
    <w:rsid w:val="00581516"/>
    <w:rsid w:val="005A6DB8"/>
    <w:rsid w:val="005E6D6E"/>
    <w:rsid w:val="005F2A4B"/>
    <w:rsid w:val="00622F46"/>
    <w:rsid w:val="00643D1E"/>
    <w:rsid w:val="00644189"/>
    <w:rsid w:val="00651700"/>
    <w:rsid w:val="00666AC8"/>
    <w:rsid w:val="00681521"/>
    <w:rsid w:val="00691291"/>
    <w:rsid w:val="0069657D"/>
    <w:rsid w:val="006C303E"/>
    <w:rsid w:val="0073708E"/>
    <w:rsid w:val="00756A85"/>
    <w:rsid w:val="007807B5"/>
    <w:rsid w:val="007E4A60"/>
    <w:rsid w:val="007E7926"/>
    <w:rsid w:val="00842BEC"/>
    <w:rsid w:val="00855D97"/>
    <w:rsid w:val="008900FA"/>
    <w:rsid w:val="00924777"/>
    <w:rsid w:val="00925697"/>
    <w:rsid w:val="009375B5"/>
    <w:rsid w:val="00960E0B"/>
    <w:rsid w:val="00970C34"/>
    <w:rsid w:val="009B1CF8"/>
    <w:rsid w:val="009B409A"/>
    <w:rsid w:val="009C5FDA"/>
    <w:rsid w:val="009C739A"/>
    <w:rsid w:val="00A05754"/>
    <w:rsid w:val="00A34370"/>
    <w:rsid w:val="00A369EE"/>
    <w:rsid w:val="00A372D2"/>
    <w:rsid w:val="00A401E6"/>
    <w:rsid w:val="00A478A5"/>
    <w:rsid w:val="00A47B84"/>
    <w:rsid w:val="00A81FCF"/>
    <w:rsid w:val="00A877AB"/>
    <w:rsid w:val="00A8784F"/>
    <w:rsid w:val="00A97951"/>
    <w:rsid w:val="00AA74EE"/>
    <w:rsid w:val="00AD5DF5"/>
    <w:rsid w:val="00AE1F96"/>
    <w:rsid w:val="00AE431E"/>
    <w:rsid w:val="00AE7CD5"/>
    <w:rsid w:val="00AF1CE3"/>
    <w:rsid w:val="00B00164"/>
    <w:rsid w:val="00B36067"/>
    <w:rsid w:val="00B36BF3"/>
    <w:rsid w:val="00B4254C"/>
    <w:rsid w:val="00B530BB"/>
    <w:rsid w:val="00B7479B"/>
    <w:rsid w:val="00B765C8"/>
    <w:rsid w:val="00B77C5D"/>
    <w:rsid w:val="00B96C24"/>
    <w:rsid w:val="00BD52C3"/>
    <w:rsid w:val="00C168CA"/>
    <w:rsid w:val="00C268EB"/>
    <w:rsid w:val="00C319E2"/>
    <w:rsid w:val="00C37C3D"/>
    <w:rsid w:val="00C75AED"/>
    <w:rsid w:val="00C76B10"/>
    <w:rsid w:val="00C87B69"/>
    <w:rsid w:val="00CD17A9"/>
    <w:rsid w:val="00D01BB8"/>
    <w:rsid w:val="00D21D50"/>
    <w:rsid w:val="00D43052"/>
    <w:rsid w:val="00D46EC1"/>
    <w:rsid w:val="00D5012D"/>
    <w:rsid w:val="00D5060C"/>
    <w:rsid w:val="00D81B1D"/>
    <w:rsid w:val="00D86BF3"/>
    <w:rsid w:val="00DA1910"/>
    <w:rsid w:val="00DA37C5"/>
    <w:rsid w:val="00DB1A39"/>
    <w:rsid w:val="00DF3F6C"/>
    <w:rsid w:val="00E310E5"/>
    <w:rsid w:val="00E34080"/>
    <w:rsid w:val="00EC4DE9"/>
    <w:rsid w:val="00EE35DF"/>
    <w:rsid w:val="00EE4774"/>
    <w:rsid w:val="00EF7746"/>
    <w:rsid w:val="00F04F32"/>
    <w:rsid w:val="00F06AA3"/>
    <w:rsid w:val="00F307D6"/>
    <w:rsid w:val="00F3201A"/>
    <w:rsid w:val="00F3709F"/>
    <w:rsid w:val="00F61056"/>
    <w:rsid w:val="00F73C79"/>
    <w:rsid w:val="00FB02BA"/>
    <w:rsid w:val="00FB07E9"/>
    <w:rsid w:val="00FD3FE3"/>
    <w:rsid w:val="00FF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4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46EC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4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46EC1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878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8784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公共管理学院关于申报2016年补充预算的通知</dc:title>
  <dc:creator>王雅秋</dc:creator>
  <cp:lastModifiedBy>WZ3040</cp:lastModifiedBy>
  <cp:revision>57</cp:revision>
  <cp:lastPrinted>2017-03-01T01:46:00Z</cp:lastPrinted>
  <dcterms:created xsi:type="dcterms:W3CDTF">2018-04-02T02:38:00Z</dcterms:created>
  <dcterms:modified xsi:type="dcterms:W3CDTF">2018-12-11T05:29:00Z</dcterms:modified>
</cp:coreProperties>
</file>